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5F" w:rsidRPr="00B34C5B" w:rsidRDefault="0020705F" w:rsidP="0090279E">
      <w:pPr>
        <w:pStyle w:val="01entteetbasdepage"/>
        <w:tabs>
          <w:tab w:val="left" w:pos="7371"/>
        </w:tabs>
        <w:rPr>
          <w:b/>
          <w:lang w:val="fr-CH"/>
        </w:rPr>
      </w:pPr>
      <w:r>
        <w:rPr>
          <w:b/>
          <w:lang w:val="fr-CH"/>
        </w:rPr>
        <w:tab/>
      </w:r>
      <w:r w:rsidRPr="00B34C5B">
        <w:rPr>
          <w:b/>
          <w:lang w:val="fr-CH"/>
        </w:rPr>
        <w:t>Service des forêts et de la faune</w:t>
      </w:r>
      <w:r w:rsidRPr="00B34C5B">
        <w:rPr>
          <w:lang w:val="fr-CH"/>
        </w:rPr>
        <w:t xml:space="preserve"> SFF</w:t>
      </w:r>
    </w:p>
    <w:p w:rsidR="0020705F" w:rsidRPr="00B34C5B" w:rsidRDefault="0020705F" w:rsidP="0090279E">
      <w:pPr>
        <w:tabs>
          <w:tab w:val="left" w:pos="7371"/>
        </w:tabs>
        <w:spacing w:after="0" w:line="220" w:lineRule="exact"/>
        <w:rPr>
          <w:rFonts w:ascii="Arial" w:eastAsia="Times New Roman" w:hAnsi="Arial" w:cs="Times New Roman"/>
          <w:sz w:val="16"/>
          <w:szCs w:val="24"/>
          <w:lang w:val="de-DE" w:eastAsia="fr-FR"/>
        </w:rPr>
      </w:pPr>
      <w:r w:rsidRPr="00BC2832">
        <w:rPr>
          <w:rFonts w:ascii="Arial" w:eastAsia="Times New Roman" w:hAnsi="Arial" w:cs="Times New Roman"/>
          <w:b/>
          <w:sz w:val="16"/>
          <w:szCs w:val="24"/>
          <w:lang w:eastAsia="fr-FR"/>
        </w:rPr>
        <w:tab/>
      </w:r>
      <w:r w:rsidRPr="00B34C5B">
        <w:rPr>
          <w:rFonts w:ascii="Arial" w:eastAsia="Times New Roman" w:hAnsi="Arial" w:cs="Times New Roman"/>
          <w:b/>
          <w:sz w:val="16"/>
          <w:szCs w:val="24"/>
          <w:lang w:val="de-DE" w:eastAsia="fr-FR"/>
        </w:rPr>
        <w:t xml:space="preserve">Amt für Wald, Wild und Fischerei </w:t>
      </w:r>
      <w:proofErr w:type="spellStart"/>
      <w:r w:rsidRPr="00B34C5B">
        <w:rPr>
          <w:rFonts w:ascii="Arial" w:eastAsia="Times New Roman" w:hAnsi="Arial" w:cs="Times New Roman"/>
          <w:sz w:val="16"/>
          <w:szCs w:val="24"/>
          <w:lang w:val="de-DE" w:eastAsia="fr-FR"/>
        </w:rPr>
        <w:t>WaldA</w:t>
      </w:r>
      <w:proofErr w:type="spellEnd"/>
    </w:p>
    <w:p w:rsidR="0020705F" w:rsidRPr="00B34C5B" w:rsidRDefault="0020705F" w:rsidP="0090279E">
      <w:pPr>
        <w:tabs>
          <w:tab w:val="left" w:pos="7371"/>
        </w:tabs>
        <w:spacing w:after="0" w:line="220" w:lineRule="exact"/>
        <w:rPr>
          <w:rFonts w:ascii="Arial" w:eastAsia="Times New Roman" w:hAnsi="Arial" w:cs="Times New Roman"/>
          <w:sz w:val="16"/>
          <w:szCs w:val="24"/>
          <w:lang w:eastAsia="fr-FR"/>
        </w:rPr>
      </w:pPr>
      <w:r w:rsidRPr="0020705F">
        <w:rPr>
          <w:rFonts w:ascii="Arial" w:eastAsia="Times New Roman" w:hAnsi="Arial" w:cs="Times New Roman"/>
          <w:sz w:val="16"/>
          <w:szCs w:val="12"/>
          <w:lang w:val="de-CH" w:eastAsia="fr-FR"/>
        </w:rPr>
        <w:tab/>
      </w:r>
      <w:r w:rsidRPr="00B34C5B">
        <w:rPr>
          <w:rFonts w:ascii="Arial" w:eastAsia="Times New Roman" w:hAnsi="Arial" w:cs="Times New Roman"/>
          <w:sz w:val="16"/>
          <w:szCs w:val="12"/>
          <w:lang w:eastAsia="fr-FR"/>
        </w:rPr>
        <w:t>Route du Mont Carmel 1, Case postale 155,</w:t>
      </w:r>
      <w:r w:rsidRPr="00B34C5B">
        <w:rPr>
          <w:rFonts w:ascii="Arial" w:eastAsia="Times New Roman" w:hAnsi="Arial" w:cs="Times New Roman"/>
          <w:sz w:val="16"/>
          <w:szCs w:val="12"/>
          <w:lang w:eastAsia="fr-FR"/>
        </w:rPr>
        <w:br/>
      </w: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04D6C32B" wp14:editId="3E09E9D1">
            <wp:simplePos x="0" y="0"/>
            <wp:positionH relativeFrom="column">
              <wp:posOffset>635</wp:posOffset>
            </wp:positionH>
            <wp:positionV relativeFrom="paragraph">
              <wp:posOffset>-299085</wp:posOffset>
            </wp:positionV>
            <wp:extent cx="649605" cy="552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16"/>
          <w:szCs w:val="12"/>
          <w:lang w:eastAsia="fr-FR"/>
        </w:rPr>
        <w:tab/>
      </w:r>
      <w:r w:rsidRPr="00B34C5B">
        <w:rPr>
          <w:rFonts w:ascii="Arial" w:eastAsia="Times New Roman" w:hAnsi="Arial" w:cs="Times New Roman"/>
          <w:sz w:val="16"/>
          <w:szCs w:val="12"/>
          <w:lang w:eastAsia="fr-FR"/>
        </w:rPr>
        <w:t xml:space="preserve">1762 </w:t>
      </w:r>
      <w:proofErr w:type="spellStart"/>
      <w:r w:rsidRPr="00B34C5B">
        <w:rPr>
          <w:rFonts w:ascii="Arial" w:eastAsia="Times New Roman" w:hAnsi="Arial" w:cs="Times New Roman"/>
          <w:sz w:val="16"/>
          <w:szCs w:val="12"/>
          <w:lang w:eastAsia="fr-FR"/>
        </w:rPr>
        <w:t>Givisiez</w:t>
      </w:r>
      <w:proofErr w:type="spellEnd"/>
    </w:p>
    <w:p w:rsidR="0020705F" w:rsidRPr="00B34C5B" w:rsidRDefault="0020705F" w:rsidP="0090279E">
      <w:pPr>
        <w:tabs>
          <w:tab w:val="left" w:pos="7371"/>
        </w:tabs>
        <w:spacing w:after="0" w:line="220" w:lineRule="exact"/>
        <w:rPr>
          <w:rFonts w:ascii="Arial" w:eastAsia="Times New Roman" w:hAnsi="Arial" w:cs="Times New Roman"/>
          <w:sz w:val="16"/>
          <w:szCs w:val="24"/>
          <w:lang w:val="fr-FR" w:eastAsia="fr-FR"/>
        </w:rPr>
      </w:pPr>
      <w:r>
        <w:rPr>
          <w:rFonts w:ascii="Arial" w:eastAsia="Times New Roman" w:hAnsi="Arial" w:cs="Times New Roman"/>
          <w:sz w:val="16"/>
          <w:szCs w:val="24"/>
          <w:lang w:val="fr-FR" w:eastAsia="fr-FR"/>
        </w:rPr>
        <w:tab/>
      </w:r>
      <w:r w:rsidRPr="00B34C5B">
        <w:rPr>
          <w:rFonts w:ascii="Arial" w:eastAsia="Times New Roman" w:hAnsi="Arial" w:cs="Times New Roman"/>
          <w:sz w:val="16"/>
          <w:szCs w:val="24"/>
          <w:lang w:val="fr-FR" w:eastAsia="fr-FR"/>
        </w:rPr>
        <w:t>T +41 26 305 23 43, F +41 26 305 23 36</w:t>
      </w:r>
    </w:p>
    <w:p w:rsidR="0020705F" w:rsidRPr="00BC2832" w:rsidRDefault="0020705F" w:rsidP="0090279E">
      <w:pPr>
        <w:pStyle w:val="En-tte"/>
        <w:tabs>
          <w:tab w:val="clear" w:pos="4536"/>
          <w:tab w:val="clear" w:pos="9072"/>
          <w:tab w:val="left" w:pos="3750"/>
          <w:tab w:val="left" w:pos="7371"/>
        </w:tabs>
        <w:rPr>
          <w:rFonts w:ascii="Arial" w:eastAsia="Times New Roman" w:hAnsi="Arial" w:cs="Times New Roman"/>
          <w:sz w:val="16"/>
          <w:szCs w:val="12"/>
          <w:lang w:eastAsia="fr-FR"/>
        </w:rPr>
      </w:pPr>
      <w:r>
        <w:rPr>
          <w:rFonts w:ascii="Arial" w:eastAsia="Times New Roman" w:hAnsi="Arial" w:cs="Times New Roman"/>
          <w:sz w:val="16"/>
          <w:szCs w:val="12"/>
          <w:lang w:eastAsia="fr-FR"/>
        </w:rPr>
        <w:tab/>
      </w:r>
      <w:r>
        <w:rPr>
          <w:rFonts w:ascii="Arial" w:eastAsia="Times New Roman" w:hAnsi="Arial" w:cs="Times New Roman"/>
          <w:sz w:val="16"/>
          <w:szCs w:val="12"/>
          <w:lang w:eastAsia="fr-FR"/>
        </w:rPr>
        <w:tab/>
      </w:r>
      <w:r w:rsidRPr="00BC2832">
        <w:rPr>
          <w:rFonts w:ascii="Arial" w:eastAsia="Times New Roman" w:hAnsi="Arial" w:cs="Times New Roman"/>
          <w:sz w:val="16"/>
          <w:szCs w:val="12"/>
          <w:lang w:eastAsia="fr-FR"/>
        </w:rPr>
        <w:t>www.fr.ch/sff</w:t>
      </w:r>
    </w:p>
    <w:p w:rsidR="0020705F" w:rsidRDefault="0020705F" w:rsidP="0020705F">
      <w:pPr>
        <w:pStyle w:val="06btexteprincipalsansespacebloc"/>
        <w:rPr>
          <w:b/>
        </w:rPr>
      </w:pPr>
    </w:p>
    <w:p w:rsidR="0020705F" w:rsidRPr="00AF39FB" w:rsidRDefault="0020705F" w:rsidP="0020705F">
      <w:pPr>
        <w:pStyle w:val="06btexteprincipalsansespacebloc"/>
        <w:rPr>
          <w:b/>
        </w:rPr>
      </w:pPr>
      <w:r w:rsidRPr="00AF39FB">
        <w:rPr>
          <w:b/>
        </w:rPr>
        <w:t>Directive 1401.1 Soins aux jeunes peuplements et plantations de chêne</w:t>
      </w:r>
      <w:r>
        <w:rPr>
          <w:b/>
        </w:rPr>
        <w:t>s</w:t>
      </w:r>
      <w:r w:rsidRPr="00AF39FB">
        <w:rPr>
          <w:b/>
        </w:rPr>
        <w:t xml:space="preserve"> indigène</w:t>
      </w:r>
      <w:r>
        <w:rPr>
          <w:b/>
        </w:rPr>
        <w:t>s</w:t>
      </w:r>
      <w:r w:rsidRPr="00AF39FB">
        <w:rPr>
          <w:b/>
        </w:rPr>
        <w:t xml:space="preserve"> et d’espèces d’arbres rares</w:t>
      </w:r>
    </w:p>
    <w:p w:rsidR="00D65C37" w:rsidRPr="0020705F" w:rsidRDefault="00C104E5">
      <w:pP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20705F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Annexe 4 : </w:t>
      </w:r>
      <w:r w:rsidR="00D31DFA" w:rsidRPr="0020705F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Canevas de rapport annuel des arrondissements forestiers</w:t>
      </w:r>
    </w:p>
    <w:p w:rsidR="00D31DFA" w:rsidRPr="006C05A7" w:rsidRDefault="00D31DFA">
      <w:pPr>
        <w:rPr>
          <w:b/>
          <w:sz w:val="32"/>
          <w:u w:val="single"/>
        </w:rPr>
      </w:pPr>
      <w:r w:rsidRPr="006C05A7">
        <w:rPr>
          <w:b/>
          <w:sz w:val="32"/>
          <w:u w:val="single"/>
        </w:rPr>
        <w:t xml:space="preserve">Soins aux jeunes peuplements </w:t>
      </w:r>
      <w:r w:rsidR="006E3F78">
        <w:rPr>
          <w:b/>
          <w:sz w:val="32"/>
          <w:u w:val="single"/>
        </w:rPr>
        <w:t>2016-2019</w:t>
      </w:r>
    </w:p>
    <w:p w:rsidR="0097286E" w:rsidRDefault="00704DA7" w:rsidP="0010168B">
      <w:pPr>
        <w:spacing w:after="0"/>
        <w:rPr>
          <w:sz w:val="24"/>
        </w:rPr>
      </w:pPr>
      <w:r w:rsidRPr="00704DA7">
        <w:rPr>
          <w:sz w:val="24"/>
        </w:rPr>
        <w:t xml:space="preserve">Rapport de l’arrondissement </w:t>
      </w:r>
      <w:r w:rsidR="0030093B">
        <w:rPr>
          <w:sz w:val="24"/>
        </w:rPr>
        <w:t xml:space="preserve">no </w:t>
      </w:r>
      <w:r w:rsidRPr="00704DA7">
        <w:rPr>
          <w:sz w:val="24"/>
        </w:rPr>
        <w:t xml:space="preserve">… </w:t>
      </w:r>
      <w:r w:rsidR="0030093B">
        <w:rPr>
          <w:sz w:val="24"/>
        </w:rPr>
        <w:t>pour l’année …</w:t>
      </w:r>
      <w:r w:rsidR="0010168B">
        <w:rPr>
          <w:sz w:val="24"/>
        </w:rPr>
        <w:t xml:space="preserve"> . </w:t>
      </w:r>
    </w:p>
    <w:p w:rsidR="0097286E" w:rsidRDefault="0097286E" w:rsidP="0010168B">
      <w:pPr>
        <w:spacing w:after="0"/>
        <w:rPr>
          <w:sz w:val="24"/>
        </w:rPr>
      </w:pPr>
    </w:p>
    <w:p w:rsidR="0010168B" w:rsidRDefault="00FA04AB" w:rsidP="0010168B">
      <w:pPr>
        <w:spacing w:after="0"/>
        <w:rPr>
          <w:sz w:val="24"/>
        </w:rPr>
      </w:pPr>
      <w:r>
        <w:rPr>
          <w:sz w:val="24"/>
        </w:rPr>
        <w:t xml:space="preserve">Les surfaces </w:t>
      </w:r>
      <w:r w:rsidR="0010168B" w:rsidRPr="0010168B">
        <w:rPr>
          <w:sz w:val="24"/>
        </w:rPr>
        <w:t>décomptées sont digitalis</w:t>
      </w:r>
      <w:r w:rsidR="0010168B">
        <w:rPr>
          <w:sz w:val="24"/>
        </w:rPr>
        <w:t xml:space="preserve">ées avec le logiciel </w:t>
      </w:r>
      <w:proofErr w:type="spellStart"/>
      <w:r w:rsidR="0010168B">
        <w:rPr>
          <w:sz w:val="24"/>
        </w:rPr>
        <w:t>ForestMap</w:t>
      </w:r>
      <w:proofErr w:type="spellEnd"/>
      <w:r w:rsidR="0010168B">
        <w:rPr>
          <w:sz w:val="24"/>
        </w:rPr>
        <w:t>.</w:t>
      </w:r>
    </w:p>
    <w:p w:rsidR="00E706C2" w:rsidRDefault="00E706C2" w:rsidP="00E706C2">
      <w:pPr>
        <w:spacing w:after="0"/>
        <w:rPr>
          <w:sz w:val="24"/>
        </w:rPr>
      </w:pPr>
      <w:r>
        <w:rPr>
          <w:sz w:val="24"/>
        </w:rPr>
        <w:t xml:space="preserve">Les données du contingent sont saisies dans </w:t>
      </w:r>
      <w:proofErr w:type="spellStart"/>
      <w:r>
        <w:rPr>
          <w:sz w:val="24"/>
        </w:rPr>
        <w:t>Gesub</w:t>
      </w:r>
      <w:proofErr w:type="spellEnd"/>
      <w:r>
        <w:rPr>
          <w:sz w:val="24"/>
        </w:rPr>
        <w:t xml:space="preserve"> par l’arrondissement forestier.</w:t>
      </w:r>
    </w:p>
    <w:p w:rsidR="0097286E" w:rsidRDefault="007F37B5" w:rsidP="0010168B">
      <w:pPr>
        <w:spacing w:after="0"/>
        <w:rPr>
          <w:sz w:val="24"/>
        </w:rPr>
      </w:pPr>
      <w:r>
        <w:rPr>
          <w:sz w:val="24"/>
        </w:rPr>
        <w:t xml:space="preserve">Les données des contrats </w:t>
      </w:r>
      <w:r w:rsidR="004D6049">
        <w:rPr>
          <w:sz w:val="24"/>
        </w:rPr>
        <w:t>avec les unités de gestion</w:t>
      </w:r>
      <w:r>
        <w:rPr>
          <w:sz w:val="24"/>
        </w:rPr>
        <w:t xml:space="preserve"> seront saisies dans </w:t>
      </w:r>
      <w:proofErr w:type="spellStart"/>
      <w:r>
        <w:rPr>
          <w:sz w:val="24"/>
        </w:rPr>
        <w:t>Gesub</w:t>
      </w:r>
      <w:proofErr w:type="spellEnd"/>
      <w:r>
        <w:rPr>
          <w:sz w:val="24"/>
        </w:rPr>
        <w:t xml:space="preserve"> par l’administration forestière centrale. </w:t>
      </w:r>
    </w:p>
    <w:p w:rsidR="0097286E" w:rsidRPr="0010168B" w:rsidRDefault="0097286E" w:rsidP="0010168B">
      <w:pPr>
        <w:spacing w:after="0"/>
        <w:rPr>
          <w:sz w:val="24"/>
        </w:rPr>
      </w:pPr>
    </w:p>
    <w:p w:rsidR="00D31DFA" w:rsidRDefault="006C05A7" w:rsidP="00DE2A20">
      <w:pPr>
        <w:spacing w:after="120"/>
        <w:rPr>
          <w:b/>
          <w:sz w:val="24"/>
          <w:u w:val="single"/>
        </w:rPr>
      </w:pPr>
      <w:r w:rsidRPr="006C05A7">
        <w:rPr>
          <w:b/>
          <w:sz w:val="24"/>
          <w:u w:val="single"/>
        </w:rPr>
        <w:t>Tableaux de suivi de la réalisation des travaux</w:t>
      </w:r>
    </w:p>
    <w:p w:rsidR="00D31DFA" w:rsidRDefault="00301043" w:rsidP="00D31DFA">
      <w:pPr>
        <w:spacing w:after="0"/>
      </w:pPr>
      <w:r>
        <w:t>Plantations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053"/>
        <w:gridCol w:w="1052"/>
        <w:gridCol w:w="1052"/>
        <w:gridCol w:w="1052"/>
        <w:gridCol w:w="1052"/>
        <w:gridCol w:w="1058"/>
        <w:gridCol w:w="1052"/>
        <w:gridCol w:w="1052"/>
        <w:gridCol w:w="1049"/>
        <w:gridCol w:w="1044"/>
        <w:gridCol w:w="1044"/>
        <w:gridCol w:w="942"/>
      </w:tblGrid>
      <w:tr w:rsidR="00D714B6" w:rsidRPr="00AC224B" w:rsidTr="000C1E99">
        <w:trPr>
          <w:trHeight w:val="454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524438"/>
          </w:tcPr>
          <w:p w:rsidR="00D714B6" w:rsidRPr="00AC224B" w:rsidRDefault="00D714B6" w:rsidP="00AC2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</w:p>
        </w:tc>
        <w:tc>
          <w:tcPr>
            <w:tcW w:w="223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524438"/>
          </w:tcPr>
          <w:p w:rsidR="00D714B6" w:rsidRPr="00D714B6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eastAsia="fr-CH"/>
              </w:rPr>
            </w:pPr>
            <w:r w:rsidRPr="00D714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eastAsia="fr-CH"/>
              </w:rPr>
              <w:t>Plantations d’espèces d’arbres rares et soins culturaux</w:t>
            </w:r>
          </w:p>
        </w:tc>
        <w:tc>
          <w:tcPr>
            <w:tcW w:w="2186" w:type="pct"/>
            <w:gridSpan w:val="6"/>
            <w:tcBorders>
              <w:left w:val="single" w:sz="4" w:space="0" w:color="auto"/>
              <w:bottom w:val="dotted" w:sz="4" w:space="0" w:color="auto"/>
            </w:tcBorders>
            <w:shd w:val="clear" w:color="000000" w:fill="524438"/>
          </w:tcPr>
          <w:p w:rsidR="00D714B6" w:rsidRPr="00D714B6" w:rsidRDefault="00D714B6" w:rsidP="00517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eastAsia="fr-CH"/>
              </w:rPr>
            </w:pPr>
            <w:r w:rsidRPr="00D714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eastAsia="fr-CH"/>
              </w:rPr>
              <w:t>Plantations de chênes indigènes et soins culturaux</w:t>
            </w:r>
          </w:p>
        </w:tc>
      </w:tr>
      <w:tr w:rsidR="000C1E99" w:rsidRPr="00AC224B" w:rsidTr="000C1E99">
        <w:trPr>
          <w:trHeight w:val="855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524438"/>
            <w:hideMark/>
          </w:tcPr>
          <w:p w:rsidR="00D714B6" w:rsidRPr="00AC224B" w:rsidRDefault="00D714B6" w:rsidP="00AC2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Contrat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000000" w:fill="524438"/>
          </w:tcPr>
          <w:p w:rsidR="00D714B6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Surface du contrat</w:t>
            </w:r>
          </w:p>
          <w:p w:rsidR="00D714B6" w:rsidRPr="00AC224B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72" w:type="pct"/>
            <w:shd w:val="clear" w:color="000000" w:fill="524438"/>
          </w:tcPr>
          <w:p w:rsidR="00D714B6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Surface décomptée</w:t>
            </w:r>
          </w:p>
          <w:p w:rsidR="00D714B6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Cumul</w:t>
            </w:r>
          </w:p>
          <w:p w:rsidR="00D714B6" w:rsidRPr="00AC224B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72" w:type="pct"/>
            <w:shd w:val="clear" w:color="000000" w:fill="524438"/>
          </w:tcPr>
          <w:p w:rsidR="00D714B6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6</w:t>
            </w:r>
          </w:p>
          <w:p w:rsidR="00D714B6" w:rsidRPr="00AC224B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72" w:type="pct"/>
            <w:shd w:val="clear" w:color="000000" w:fill="524438"/>
          </w:tcPr>
          <w:p w:rsidR="00D714B6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7</w:t>
            </w:r>
          </w:p>
          <w:p w:rsidR="00D714B6" w:rsidRPr="00AC224B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72" w:type="pct"/>
            <w:shd w:val="clear" w:color="000000" w:fill="524438"/>
          </w:tcPr>
          <w:p w:rsidR="00D714B6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8</w:t>
            </w:r>
          </w:p>
          <w:p w:rsidR="00D714B6" w:rsidRPr="00AC224B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000000" w:fill="524438"/>
          </w:tcPr>
          <w:p w:rsidR="00D714B6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9</w:t>
            </w:r>
          </w:p>
          <w:p w:rsidR="00D714B6" w:rsidRPr="00AC224B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72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524438"/>
            <w:hideMark/>
          </w:tcPr>
          <w:p w:rsidR="00D714B6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Surface du contrat</w:t>
            </w:r>
          </w:p>
          <w:p w:rsidR="00D714B6" w:rsidRPr="00AC224B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000000" w:fill="524438"/>
          </w:tcPr>
          <w:p w:rsidR="00D714B6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Surface décomptée</w:t>
            </w:r>
          </w:p>
          <w:p w:rsidR="00D714B6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Cumul</w:t>
            </w:r>
          </w:p>
          <w:p w:rsidR="00D714B6" w:rsidRPr="00AC224B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71" w:type="pct"/>
            <w:tcBorders>
              <w:bottom w:val="dotted" w:sz="4" w:space="0" w:color="auto"/>
            </w:tcBorders>
            <w:shd w:val="clear" w:color="000000" w:fill="524438"/>
            <w:hideMark/>
          </w:tcPr>
          <w:p w:rsidR="00D714B6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6</w:t>
            </w:r>
          </w:p>
          <w:p w:rsidR="00D714B6" w:rsidRPr="00AC224B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shd w:val="clear" w:color="000000" w:fill="524438"/>
            <w:hideMark/>
          </w:tcPr>
          <w:p w:rsidR="00D714B6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7</w:t>
            </w:r>
          </w:p>
          <w:p w:rsidR="00D714B6" w:rsidRPr="00AC224B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shd w:val="clear" w:color="000000" w:fill="524438"/>
            <w:hideMark/>
          </w:tcPr>
          <w:p w:rsidR="00D714B6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8</w:t>
            </w:r>
          </w:p>
          <w:p w:rsidR="00D714B6" w:rsidRPr="00AC224B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33" w:type="pct"/>
            <w:tcBorders>
              <w:bottom w:val="dotted" w:sz="4" w:space="0" w:color="auto"/>
            </w:tcBorders>
            <w:shd w:val="clear" w:color="000000" w:fill="524438"/>
            <w:hideMark/>
          </w:tcPr>
          <w:p w:rsidR="00D714B6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9</w:t>
            </w:r>
          </w:p>
          <w:p w:rsidR="00D714B6" w:rsidRPr="00AC224B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</w:tr>
      <w:tr w:rsidR="000C1E99" w:rsidRPr="00AC224B" w:rsidTr="0079457C">
        <w:trPr>
          <w:trHeight w:val="330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AC224B">
              <w:rPr>
                <w:sz w:val="14"/>
              </w:rPr>
              <w:t>Unité de gestion 1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1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33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0C1E99" w:rsidRPr="00AC224B" w:rsidTr="0079457C">
        <w:trPr>
          <w:trHeight w:val="330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AC224B">
              <w:rPr>
                <w:sz w:val="14"/>
              </w:rPr>
              <w:t>Unité de gestion 2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1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33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0C1E99" w:rsidRPr="00AC224B" w:rsidTr="0079457C">
        <w:trPr>
          <w:trHeight w:val="330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AC224B">
              <w:rPr>
                <w:sz w:val="14"/>
              </w:rPr>
              <w:t>Unité de gestion 3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1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33" w:type="pct"/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0C1E99" w:rsidRPr="00AC224B" w:rsidTr="0079457C">
        <w:trPr>
          <w:trHeight w:val="330"/>
        </w:trPr>
        <w:tc>
          <w:tcPr>
            <w:tcW w:w="580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AC224B">
              <w:rPr>
                <w:sz w:val="14"/>
              </w:rPr>
              <w:t>Unité de gestion …</w:t>
            </w:r>
          </w:p>
        </w:tc>
        <w:tc>
          <w:tcPr>
            <w:tcW w:w="372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4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3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0C1E99" w:rsidRPr="00AC224B" w:rsidTr="0079457C">
        <w:trPr>
          <w:trHeight w:val="330"/>
        </w:trPr>
        <w:tc>
          <w:tcPr>
            <w:tcW w:w="580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AC224B" w:rsidRDefault="00D06378" w:rsidP="00517147">
            <w:pPr>
              <w:spacing w:after="0" w:line="240" w:lineRule="auto"/>
              <w:rPr>
                <w:sz w:val="14"/>
              </w:rPr>
            </w:pPr>
            <w:r w:rsidRPr="00AC224B">
              <w:rPr>
                <w:sz w:val="14"/>
              </w:rPr>
              <w:t>Forêts privées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7F7F7F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4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1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33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0C1E99" w:rsidRPr="00AC224B" w:rsidTr="0079457C">
        <w:trPr>
          <w:trHeight w:val="330"/>
        </w:trPr>
        <w:tc>
          <w:tcPr>
            <w:tcW w:w="580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517147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 xml:space="preserve">Total </w:t>
            </w:r>
            <w:proofErr w:type="spellStart"/>
            <w:r>
              <w:rPr>
                <w:sz w:val="14"/>
              </w:rPr>
              <w:t>arrdt</w:t>
            </w:r>
            <w:proofErr w:type="spellEnd"/>
          </w:p>
        </w:tc>
        <w:tc>
          <w:tcPr>
            <w:tcW w:w="372" w:type="pct"/>
            <w:tcBorders>
              <w:top w:val="single" w:sz="4" w:space="0" w:color="7F7F7F"/>
              <w:lef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D06378" w:rsidRPr="00517147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4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D06378" w:rsidRPr="00AC224B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71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69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33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D06378" w:rsidRPr="00AC224B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</w:tbl>
    <w:p w:rsidR="00517147" w:rsidRDefault="00517147" w:rsidP="00D31DFA">
      <w:pPr>
        <w:spacing w:after="0"/>
      </w:pPr>
    </w:p>
    <w:p w:rsidR="0097286E" w:rsidRDefault="0097286E">
      <w:r>
        <w:br w:type="page"/>
      </w:r>
    </w:p>
    <w:p w:rsidR="00EE1E01" w:rsidRDefault="00EE1E01" w:rsidP="00EE1E01">
      <w:pPr>
        <w:spacing w:after="0"/>
      </w:pPr>
      <w:r>
        <w:lastRenderedPageBreak/>
        <w:t>Soins aux jeunes peuplements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889"/>
        <w:gridCol w:w="889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3"/>
      </w:tblGrid>
      <w:tr w:rsidR="00FD6DCD" w:rsidRPr="00FB67B7" w:rsidTr="00FD6DCD">
        <w:trPr>
          <w:trHeight w:val="855"/>
        </w:trPr>
        <w:tc>
          <w:tcPr>
            <w:tcW w:w="606" w:type="pct"/>
            <w:tcBorders>
              <w:right w:val="single" w:sz="4" w:space="0" w:color="auto"/>
            </w:tcBorders>
            <w:shd w:val="clear" w:color="000000" w:fill="524438"/>
            <w:hideMark/>
          </w:tcPr>
          <w:p w:rsidR="00961C6D" w:rsidRPr="00AC224B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Contrat</w:t>
            </w:r>
          </w:p>
        </w:tc>
        <w:tc>
          <w:tcPr>
            <w:tcW w:w="314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524438"/>
          </w:tcPr>
          <w:p w:rsidR="00961C6D" w:rsidRPr="00FB67B7" w:rsidRDefault="00961C6D" w:rsidP="00A81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 </w:t>
            </w:r>
            <w:r w:rsidR="002029A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EN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forêt protectrice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Cumul</w:t>
            </w:r>
          </w:p>
          <w:p w:rsidR="00961C6D" w:rsidRPr="00FB67B7" w:rsidRDefault="00961C6D" w:rsidP="00A81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14" w:type="pct"/>
            <w:shd w:val="clear" w:color="000000" w:fill="524438"/>
          </w:tcPr>
          <w:p w:rsidR="00961C6D" w:rsidRPr="00FB67B7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 w:rsidR="002029A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EN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forêt protectrice</w:t>
            </w:r>
          </w:p>
          <w:p w:rsidR="00961C6D" w:rsidRPr="00FB67B7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2016</w:t>
            </w:r>
          </w:p>
          <w:p w:rsidR="00961C6D" w:rsidRPr="00FB67B7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14" w:type="pct"/>
            <w:shd w:val="clear" w:color="000000" w:fill="524438"/>
          </w:tcPr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 w:rsidR="002029A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EN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forêt protectrice</w:t>
            </w:r>
          </w:p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2017</w:t>
            </w:r>
          </w:p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14" w:type="pct"/>
            <w:shd w:val="clear" w:color="000000" w:fill="524438"/>
          </w:tcPr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 w:rsidR="002029A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EN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forêt protectrice</w:t>
            </w:r>
          </w:p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2018</w:t>
            </w:r>
          </w:p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000000" w:fill="524438"/>
          </w:tcPr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 w:rsidR="002029A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EN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forêt protectrice</w:t>
            </w:r>
          </w:p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2019</w:t>
            </w:r>
          </w:p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000000" w:fill="524438"/>
          </w:tcPr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HORS forêt protectrice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Cumul</w:t>
            </w:r>
          </w:p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Ha</w:t>
            </w:r>
          </w:p>
        </w:tc>
        <w:tc>
          <w:tcPr>
            <w:tcW w:w="314" w:type="pct"/>
            <w:shd w:val="clear" w:color="000000" w:fill="524438"/>
            <w:hideMark/>
          </w:tcPr>
          <w:p w:rsidR="00961C6D" w:rsidRPr="00FB67B7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HORS forêt protectrice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6</w:t>
            </w:r>
          </w:p>
          <w:p w:rsidR="00961C6D" w:rsidRPr="00AC224B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14" w:type="pct"/>
            <w:shd w:val="clear" w:color="000000" w:fill="524438"/>
          </w:tcPr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HORS forêt protectrice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7</w:t>
            </w:r>
          </w:p>
          <w:p w:rsidR="00961C6D" w:rsidRPr="00AC224B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14" w:type="pct"/>
            <w:shd w:val="clear" w:color="000000" w:fill="524438"/>
          </w:tcPr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HORS forêt protectrice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8</w:t>
            </w:r>
          </w:p>
          <w:p w:rsidR="00961C6D" w:rsidRPr="00AC224B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shd w:val="clear" w:color="000000" w:fill="524438"/>
          </w:tcPr>
          <w:p w:rsidR="00961C6D" w:rsidRPr="00FB67B7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AVEC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HORS forêt protectrice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9</w:t>
            </w:r>
          </w:p>
          <w:p w:rsidR="00961C6D" w:rsidRPr="00AC224B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000000" w:fill="524438"/>
          </w:tcPr>
          <w:p w:rsidR="00961C6D" w:rsidRPr="00FB67B7" w:rsidRDefault="00961C6D" w:rsidP="00431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SANS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6</w:t>
            </w:r>
          </w:p>
          <w:p w:rsidR="00961C6D" w:rsidRPr="00AC224B" w:rsidRDefault="00961C6D" w:rsidP="00431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14" w:type="pct"/>
            <w:shd w:val="clear" w:color="000000" w:fill="524438"/>
          </w:tcPr>
          <w:p w:rsidR="00961C6D" w:rsidRPr="00FB67B7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SANS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7</w:t>
            </w:r>
          </w:p>
          <w:p w:rsidR="00961C6D" w:rsidRPr="00AC224B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14" w:type="pct"/>
            <w:shd w:val="clear" w:color="000000" w:fill="524438"/>
          </w:tcPr>
          <w:p w:rsidR="00961C6D" w:rsidRPr="00FB67B7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SANS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8</w:t>
            </w:r>
          </w:p>
          <w:p w:rsidR="00961C6D" w:rsidRPr="00AC224B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  <w:tc>
          <w:tcPr>
            <w:tcW w:w="314" w:type="pct"/>
            <w:shd w:val="clear" w:color="000000" w:fill="524438"/>
          </w:tcPr>
          <w:p w:rsidR="00961C6D" w:rsidRPr="00FB67B7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Surface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décomptée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SANS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 xml:space="preserve"> soins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9</w:t>
            </w:r>
          </w:p>
          <w:p w:rsidR="00961C6D" w:rsidRPr="00AC224B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H</w:t>
            </w: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a</w:t>
            </w:r>
          </w:p>
        </w:tc>
      </w:tr>
      <w:tr w:rsidR="00FD6DCD" w:rsidRPr="00FB67B7" w:rsidTr="00FD6DCD">
        <w:trPr>
          <w:trHeight w:val="330"/>
        </w:trPr>
        <w:tc>
          <w:tcPr>
            <w:tcW w:w="606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FB67B7">
              <w:rPr>
                <w:sz w:val="14"/>
                <w:szCs w:val="16"/>
              </w:rPr>
              <w:t>Unité de gestion 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bottom"/>
          </w:tcPr>
          <w:p w:rsidR="00961C6D" w:rsidRPr="00AC224B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bottom"/>
          </w:tcPr>
          <w:p w:rsidR="00961C6D" w:rsidRPr="00AC224B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shd w:val="clear" w:color="000000" w:fill="FFFFFF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FD6DCD" w:rsidRPr="00FB67B7" w:rsidTr="00FD6DCD">
        <w:trPr>
          <w:trHeight w:val="330"/>
        </w:trPr>
        <w:tc>
          <w:tcPr>
            <w:tcW w:w="606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FB67B7">
              <w:rPr>
                <w:sz w:val="14"/>
                <w:szCs w:val="16"/>
              </w:rPr>
              <w:t>Unité de gestion 2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bottom"/>
          </w:tcPr>
          <w:p w:rsidR="00961C6D" w:rsidRPr="00AC224B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bottom"/>
          </w:tcPr>
          <w:p w:rsidR="00961C6D" w:rsidRPr="00AC224B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shd w:val="clear" w:color="000000" w:fill="FFFFFF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FD6DCD" w:rsidRPr="00FB67B7" w:rsidTr="00FD6DCD">
        <w:trPr>
          <w:trHeight w:val="330"/>
        </w:trPr>
        <w:tc>
          <w:tcPr>
            <w:tcW w:w="606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FB67B7">
              <w:rPr>
                <w:sz w:val="14"/>
                <w:szCs w:val="16"/>
              </w:rPr>
              <w:t>Unité de gestion 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bottom"/>
          </w:tcPr>
          <w:p w:rsidR="00961C6D" w:rsidRPr="00AC224B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bottom"/>
          </w:tcPr>
          <w:p w:rsidR="00961C6D" w:rsidRPr="00AC224B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shd w:val="clear" w:color="000000" w:fill="FFFFFF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FD6DCD" w:rsidRPr="00FB67B7" w:rsidTr="00FD6DCD">
        <w:trPr>
          <w:trHeight w:val="330"/>
        </w:trPr>
        <w:tc>
          <w:tcPr>
            <w:tcW w:w="606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FB67B7">
              <w:rPr>
                <w:sz w:val="14"/>
                <w:szCs w:val="16"/>
              </w:rPr>
              <w:t>Unité de gestion …</w:t>
            </w:r>
          </w:p>
        </w:tc>
        <w:tc>
          <w:tcPr>
            <w:tcW w:w="314" w:type="pct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FD6DCD" w:rsidRPr="00FB67B7" w:rsidTr="00FD6DCD">
        <w:trPr>
          <w:trHeight w:val="330"/>
        </w:trPr>
        <w:tc>
          <w:tcPr>
            <w:tcW w:w="606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AC224B" w:rsidRDefault="00961C6D" w:rsidP="0039586B">
            <w:pPr>
              <w:spacing w:after="0" w:line="240" w:lineRule="auto"/>
              <w:rPr>
                <w:sz w:val="14"/>
                <w:szCs w:val="16"/>
              </w:rPr>
            </w:pPr>
            <w:r w:rsidRPr="00FB67B7">
              <w:rPr>
                <w:sz w:val="14"/>
                <w:szCs w:val="16"/>
              </w:rPr>
              <w:t>Forêts privées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</w:tcBorders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961C6D" w:rsidRPr="00AC224B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961C6D" w:rsidRPr="00AC224B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auto"/>
            <w:vAlign w:val="bottom"/>
          </w:tcPr>
          <w:p w:rsidR="00961C6D" w:rsidRPr="00AC224B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7F7F7F"/>
            </w:tcBorders>
            <w:shd w:val="clear" w:color="000000" w:fill="000000" w:themeFill="text1"/>
            <w:vAlign w:val="bottom"/>
          </w:tcPr>
          <w:p w:rsidR="00961C6D" w:rsidRPr="00AC224B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</w:tcBorders>
            <w:shd w:val="clear" w:color="000000" w:fill="000000" w:themeFill="text1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</w:tcBorders>
            <w:shd w:val="clear" w:color="auto" w:fill="000000" w:themeFill="text1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bottom w:val="single" w:sz="4" w:space="0" w:color="7F7F7F"/>
            </w:tcBorders>
            <w:shd w:val="clear" w:color="auto" w:fill="000000" w:themeFill="text1"/>
            <w:vAlign w:val="bottom"/>
          </w:tcPr>
          <w:p w:rsidR="00961C6D" w:rsidRPr="00AC224B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FD6DCD" w:rsidRPr="00FB67B7" w:rsidTr="00FD6DCD">
        <w:trPr>
          <w:trHeight w:val="330"/>
        </w:trPr>
        <w:tc>
          <w:tcPr>
            <w:tcW w:w="606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FB67B7" w:rsidRDefault="00961C6D" w:rsidP="0039586B">
            <w:pPr>
              <w:spacing w:after="0" w:line="240" w:lineRule="auto"/>
              <w:rPr>
                <w:sz w:val="14"/>
                <w:szCs w:val="16"/>
              </w:rPr>
            </w:pPr>
            <w:r w:rsidRPr="00FB67B7">
              <w:rPr>
                <w:sz w:val="14"/>
                <w:szCs w:val="16"/>
              </w:rPr>
              <w:t xml:space="preserve">Total </w:t>
            </w:r>
            <w:proofErr w:type="spellStart"/>
            <w:r w:rsidRPr="00FB67B7">
              <w:rPr>
                <w:sz w:val="14"/>
                <w:szCs w:val="16"/>
              </w:rPr>
              <w:t>arrdt</w:t>
            </w:r>
            <w:proofErr w:type="spellEnd"/>
          </w:p>
        </w:tc>
        <w:tc>
          <w:tcPr>
            <w:tcW w:w="314" w:type="pct"/>
            <w:tcBorders>
              <w:top w:val="single" w:sz="4" w:space="0" w:color="7F7F7F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</w:tcBorders>
            <w:vAlign w:val="bottom"/>
          </w:tcPr>
          <w:p w:rsidR="00961C6D" w:rsidRPr="00FB67B7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FB67B7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FB67B7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FB67B7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2029A3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FB67B7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FB67B7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FB67B7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FB67B7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  <w:left w:val="single" w:sz="4" w:space="0" w:color="auto"/>
            </w:tcBorders>
            <w:shd w:val="clear" w:color="000000" w:fill="FFFFFF"/>
            <w:vAlign w:val="bottom"/>
          </w:tcPr>
          <w:p w:rsidR="00961C6D" w:rsidRPr="00FB67B7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FB67B7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</w:tcBorders>
            <w:vAlign w:val="bottom"/>
          </w:tcPr>
          <w:p w:rsidR="00961C6D" w:rsidRPr="00FB67B7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314" w:type="pct"/>
            <w:tcBorders>
              <w:top w:val="single" w:sz="4" w:space="0" w:color="7F7F7F"/>
            </w:tcBorders>
            <w:vAlign w:val="bottom"/>
          </w:tcPr>
          <w:p w:rsidR="00961C6D" w:rsidRPr="00FB67B7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</w:tbl>
    <w:p w:rsidR="00517147" w:rsidRDefault="00517147" w:rsidP="00D31DFA">
      <w:pPr>
        <w:spacing w:after="0"/>
      </w:pPr>
    </w:p>
    <w:p w:rsidR="00C3035B" w:rsidRDefault="00C3035B" w:rsidP="00C3035B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Tableau</w:t>
      </w:r>
      <w:r w:rsidRPr="006C05A7">
        <w:rPr>
          <w:b/>
          <w:sz w:val="24"/>
          <w:u w:val="single"/>
        </w:rPr>
        <w:t xml:space="preserve"> de suivi </w:t>
      </w:r>
      <w:r>
        <w:rPr>
          <w:b/>
          <w:sz w:val="24"/>
          <w:u w:val="single"/>
        </w:rPr>
        <w:t>financier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2011"/>
        <w:gridCol w:w="2014"/>
        <w:gridCol w:w="2014"/>
        <w:gridCol w:w="2014"/>
        <w:gridCol w:w="2014"/>
        <w:gridCol w:w="2014"/>
      </w:tblGrid>
      <w:tr w:rsidR="002322D0" w:rsidRPr="00FB67B7" w:rsidTr="002322D0">
        <w:trPr>
          <w:trHeight w:val="855"/>
        </w:trPr>
        <w:tc>
          <w:tcPr>
            <w:tcW w:w="729" w:type="pct"/>
            <w:shd w:val="clear" w:color="000000" w:fill="524438"/>
            <w:hideMark/>
          </w:tcPr>
          <w:p w:rsidR="002322D0" w:rsidRPr="00AC224B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Contrat</w:t>
            </w:r>
          </w:p>
        </w:tc>
        <w:tc>
          <w:tcPr>
            <w:tcW w:w="711" w:type="pct"/>
            <w:shd w:val="clear" w:color="000000" w:fill="524438"/>
            <w:hideMark/>
          </w:tcPr>
          <w:p w:rsidR="002322D0" w:rsidRPr="00FB67B7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C</w:t>
            </w: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ontrat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, montant de subvention cantonale</w:t>
            </w:r>
          </w:p>
          <w:p w:rsidR="002322D0" w:rsidRPr="00AC224B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Fr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000000" w:fill="524438"/>
          </w:tcPr>
          <w:p w:rsidR="002322D0" w:rsidRPr="00FB67B7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Subvention cantonale versée</w:t>
            </w:r>
          </w:p>
          <w:p w:rsidR="002322D0" w:rsidRPr="00FB67B7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Cumul</w:t>
            </w:r>
          </w:p>
          <w:p w:rsidR="002322D0" w:rsidRPr="00FB67B7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Fr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000000" w:fill="524438"/>
            <w:hideMark/>
          </w:tcPr>
          <w:p w:rsidR="002322D0" w:rsidRPr="00FB67B7" w:rsidRDefault="002322D0" w:rsidP="006F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Subvention cantonale versée</w:t>
            </w:r>
          </w:p>
          <w:p w:rsidR="002322D0" w:rsidRPr="00FB67B7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6</w:t>
            </w:r>
          </w:p>
          <w:p w:rsidR="002322D0" w:rsidRPr="00AC224B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Fr</w:t>
            </w:r>
          </w:p>
        </w:tc>
        <w:tc>
          <w:tcPr>
            <w:tcW w:w="712" w:type="pct"/>
            <w:shd w:val="clear" w:color="000000" w:fill="524438"/>
            <w:hideMark/>
          </w:tcPr>
          <w:p w:rsidR="002322D0" w:rsidRPr="00FB67B7" w:rsidRDefault="002322D0" w:rsidP="006F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Subvention cantonale versée</w:t>
            </w:r>
          </w:p>
          <w:p w:rsidR="002322D0" w:rsidRPr="00FB67B7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7</w:t>
            </w:r>
          </w:p>
          <w:p w:rsidR="002322D0" w:rsidRPr="00AC224B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Fr</w:t>
            </w:r>
          </w:p>
        </w:tc>
        <w:tc>
          <w:tcPr>
            <w:tcW w:w="712" w:type="pct"/>
            <w:shd w:val="clear" w:color="000000" w:fill="524438"/>
            <w:hideMark/>
          </w:tcPr>
          <w:p w:rsidR="002322D0" w:rsidRPr="00FB67B7" w:rsidRDefault="002322D0" w:rsidP="006F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Subvention cantonale versée</w:t>
            </w:r>
          </w:p>
          <w:p w:rsidR="002322D0" w:rsidRPr="00FB67B7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8</w:t>
            </w:r>
          </w:p>
          <w:p w:rsidR="002322D0" w:rsidRPr="00AC224B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Fr</w:t>
            </w:r>
          </w:p>
        </w:tc>
        <w:tc>
          <w:tcPr>
            <w:tcW w:w="712" w:type="pct"/>
            <w:shd w:val="clear" w:color="000000" w:fill="524438"/>
            <w:hideMark/>
          </w:tcPr>
          <w:p w:rsidR="002322D0" w:rsidRPr="00FB67B7" w:rsidRDefault="002322D0" w:rsidP="006F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Subvention cantonale versée</w:t>
            </w:r>
          </w:p>
          <w:p w:rsidR="002322D0" w:rsidRPr="00FB67B7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AC224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9</w:t>
            </w:r>
          </w:p>
          <w:p w:rsidR="002322D0" w:rsidRPr="00AC224B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</w:pPr>
            <w:r w:rsidRPr="00FB67B7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fr-CH"/>
              </w:rPr>
              <w:t>Fr</w:t>
            </w:r>
          </w:p>
        </w:tc>
      </w:tr>
      <w:tr w:rsidR="002322D0" w:rsidRPr="00FB67B7" w:rsidTr="002322D0">
        <w:trPr>
          <w:trHeight w:val="330"/>
        </w:trPr>
        <w:tc>
          <w:tcPr>
            <w:tcW w:w="729" w:type="pct"/>
            <w:shd w:val="clear" w:color="000000" w:fill="FFFFFF"/>
            <w:vAlign w:val="bottom"/>
            <w:hideMark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FB67B7">
              <w:rPr>
                <w:sz w:val="14"/>
                <w:szCs w:val="16"/>
              </w:rPr>
              <w:t>Unité de gestion 1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shd w:val="clear" w:color="000000" w:fill="FFFFFF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shd w:val="clear" w:color="000000" w:fill="FFFFFF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2322D0" w:rsidRPr="00FB67B7" w:rsidTr="002322D0">
        <w:trPr>
          <w:trHeight w:val="330"/>
        </w:trPr>
        <w:tc>
          <w:tcPr>
            <w:tcW w:w="729" w:type="pct"/>
            <w:shd w:val="clear" w:color="000000" w:fill="FFFFFF"/>
            <w:vAlign w:val="bottom"/>
            <w:hideMark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FB67B7">
              <w:rPr>
                <w:sz w:val="14"/>
                <w:szCs w:val="16"/>
              </w:rPr>
              <w:t>Unité de gestion 2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2322D0" w:rsidRPr="00FB67B7" w:rsidTr="002322D0">
        <w:trPr>
          <w:trHeight w:val="330"/>
        </w:trPr>
        <w:tc>
          <w:tcPr>
            <w:tcW w:w="729" w:type="pct"/>
            <w:shd w:val="clear" w:color="000000" w:fill="FFFFFF"/>
            <w:vAlign w:val="bottom"/>
            <w:hideMark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FB67B7">
              <w:rPr>
                <w:sz w:val="14"/>
                <w:szCs w:val="16"/>
              </w:rPr>
              <w:t>Unité de gestion 3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2322D0" w:rsidRPr="00FB67B7" w:rsidTr="002322D0">
        <w:trPr>
          <w:trHeight w:val="330"/>
        </w:trPr>
        <w:tc>
          <w:tcPr>
            <w:tcW w:w="729" w:type="pct"/>
            <w:tcBorders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  <w:r w:rsidRPr="00FB67B7">
              <w:rPr>
                <w:sz w:val="14"/>
                <w:szCs w:val="16"/>
              </w:rPr>
              <w:t>Unité de gestion …</w:t>
            </w:r>
          </w:p>
        </w:tc>
        <w:tc>
          <w:tcPr>
            <w:tcW w:w="711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2322D0" w:rsidRPr="00FB67B7" w:rsidTr="002322D0">
        <w:trPr>
          <w:trHeight w:val="330"/>
        </w:trPr>
        <w:tc>
          <w:tcPr>
            <w:tcW w:w="729" w:type="pct"/>
            <w:tcBorders>
              <w:bottom w:val="single" w:sz="4" w:space="0" w:color="7F7F7F"/>
            </w:tcBorders>
            <w:shd w:val="clear" w:color="000000" w:fill="FFFFFF"/>
            <w:vAlign w:val="bottom"/>
            <w:hideMark/>
          </w:tcPr>
          <w:p w:rsidR="002322D0" w:rsidRPr="00AC224B" w:rsidRDefault="002322D0" w:rsidP="00595866">
            <w:pPr>
              <w:spacing w:after="0" w:line="240" w:lineRule="auto"/>
              <w:rPr>
                <w:sz w:val="14"/>
                <w:szCs w:val="16"/>
              </w:rPr>
            </w:pPr>
            <w:r w:rsidRPr="00FB67B7">
              <w:rPr>
                <w:sz w:val="14"/>
                <w:szCs w:val="16"/>
              </w:rPr>
              <w:t>Forêts privées</w:t>
            </w:r>
          </w:p>
        </w:tc>
        <w:tc>
          <w:tcPr>
            <w:tcW w:w="711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bottom w:val="single" w:sz="4" w:space="0" w:color="7F7F7F"/>
              <w:right w:val="single" w:sz="4" w:space="0" w:color="auto"/>
            </w:tcBorders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2322D0" w:rsidRPr="00AC224B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  <w:tr w:rsidR="002322D0" w:rsidRPr="00FB67B7" w:rsidTr="002322D0">
        <w:trPr>
          <w:trHeight w:val="330"/>
        </w:trPr>
        <w:tc>
          <w:tcPr>
            <w:tcW w:w="729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2322D0" w:rsidRPr="00FB67B7" w:rsidRDefault="002322D0" w:rsidP="00595866">
            <w:pPr>
              <w:spacing w:after="0" w:line="240" w:lineRule="auto"/>
              <w:rPr>
                <w:sz w:val="14"/>
                <w:szCs w:val="16"/>
              </w:rPr>
            </w:pPr>
            <w:r w:rsidRPr="00FB67B7">
              <w:rPr>
                <w:sz w:val="14"/>
                <w:szCs w:val="16"/>
              </w:rPr>
              <w:t xml:space="preserve">Total </w:t>
            </w:r>
            <w:proofErr w:type="spellStart"/>
            <w:r w:rsidRPr="00FB67B7">
              <w:rPr>
                <w:sz w:val="14"/>
                <w:szCs w:val="16"/>
              </w:rPr>
              <w:t>arrdt</w:t>
            </w:r>
            <w:proofErr w:type="spellEnd"/>
          </w:p>
        </w:tc>
        <w:tc>
          <w:tcPr>
            <w:tcW w:w="711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2322D0" w:rsidRPr="00FB67B7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  <w:right w:val="single" w:sz="4" w:space="0" w:color="auto"/>
            </w:tcBorders>
            <w:vAlign w:val="bottom"/>
          </w:tcPr>
          <w:p w:rsidR="002322D0" w:rsidRPr="00FB67B7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  <w:vAlign w:val="bottom"/>
          </w:tcPr>
          <w:p w:rsidR="002322D0" w:rsidRPr="00FB67B7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2322D0" w:rsidRPr="00FB67B7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2322D0" w:rsidRPr="00FB67B7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2322D0" w:rsidRPr="00FB67B7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fr-CH"/>
              </w:rPr>
            </w:pPr>
          </w:p>
        </w:tc>
      </w:tr>
    </w:tbl>
    <w:p w:rsidR="00301043" w:rsidRDefault="00301043" w:rsidP="00D31DFA">
      <w:pPr>
        <w:spacing w:after="0"/>
      </w:pPr>
    </w:p>
    <w:p w:rsidR="004E7FAC" w:rsidRPr="006C05A7" w:rsidRDefault="004E7FAC" w:rsidP="00DE2A20">
      <w:pPr>
        <w:spacing w:after="120"/>
        <w:rPr>
          <w:b/>
          <w:sz w:val="24"/>
          <w:u w:val="single"/>
        </w:rPr>
      </w:pPr>
      <w:r w:rsidRPr="006C05A7">
        <w:rPr>
          <w:b/>
          <w:sz w:val="24"/>
          <w:u w:val="single"/>
        </w:rPr>
        <w:t>Forêts publiques</w:t>
      </w:r>
    </w:p>
    <w:p w:rsidR="00D31DFA" w:rsidRDefault="00EA12AB" w:rsidP="004E7FAC">
      <w:pPr>
        <w:spacing w:after="0"/>
        <w:ind w:right="284"/>
        <w:rPr>
          <w:rFonts w:cs="Arial"/>
        </w:rPr>
      </w:pPr>
      <w:r>
        <w:rPr>
          <w:rFonts w:cs="Arial"/>
        </w:rPr>
        <w:t>Les</w:t>
      </w:r>
      <w:r w:rsidR="004E7FAC">
        <w:rPr>
          <w:rFonts w:cs="Arial"/>
        </w:rPr>
        <w:t xml:space="preserve"> contrats</w:t>
      </w:r>
      <w:r w:rsidR="00D31DFA">
        <w:rPr>
          <w:rFonts w:cs="Arial"/>
        </w:rPr>
        <w:t xml:space="preserve"> </w:t>
      </w:r>
      <w:r w:rsidR="00CA7CEF">
        <w:rPr>
          <w:rFonts w:cs="Arial"/>
        </w:rPr>
        <w:t xml:space="preserve">2016-2019 </w:t>
      </w:r>
      <w:r w:rsidR="00D31DFA">
        <w:rPr>
          <w:rFonts w:cs="Arial"/>
        </w:rPr>
        <w:t>prévoi</w:t>
      </w:r>
      <w:r w:rsidR="004E7FAC">
        <w:rPr>
          <w:rFonts w:cs="Arial"/>
        </w:rPr>
        <w:t>en</w:t>
      </w:r>
      <w:r w:rsidR="00D31DFA">
        <w:rPr>
          <w:rFonts w:cs="Arial"/>
        </w:rPr>
        <w:t xml:space="preserve">t de </w:t>
      </w:r>
      <w:r w:rsidR="004E7FAC">
        <w:rPr>
          <w:rFonts w:cs="Arial"/>
        </w:rPr>
        <w:t>planter</w:t>
      </w:r>
      <w:r w:rsidR="00D31DFA">
        <w:rPr>
          <w:rFonts w:cs="Arial"/>
        </w:rPr>
        <w:t xml:space="preserve"> </w:t>
      </w:r>
      <w:r w:rsidR="004E7FAC">
        <w:rPr>
          <w:rFonts w:cs="Arial"/>
        </w:rPr>
        <w:t>…</w:t>
      </w:r>
      <w:r w:rsidR="00D31DFA">
        <w:rPr>
          <w:rFonts w:cs="Arial"/>
        </w:rPr>
        <w:t xml:space="preserve"> ha de </w:t>
      </w:r>
      <w:r w:rsidR="004E7FAC">
        <w:rPr>
          <w:rFonts w:cs="Arial"/>
        </w:rPr>
        <w:t>chênes indigènes et d’arbres rares</w:t>
      </w:r>
      <w:r w:rsidR="00D31DFA">
        <w:rPr>
          <w:rFonts w:cs="Arial"/>
        </w:rPr>
        <w:t xml:space="preserve"> en 4 ans.</w:t>
      </w:r>
    </w:p>
    <w:p w:rsidR="004E7FAC" w:rsidRDefault="004E7FAC" w:rsidP="004E7FAC">
      <w:pPr>
        <w:spacing w:after="0"/>
        <w:ind w:right="284"/>
        <w:rPr>
          <w:rFonts w:cs="Arial"/>
        </w:rPr>
      </w:pPr>
      <w:r>
        <w:rPr>
          <w:rFonts w:cs="Arial"/>
        </w:rPr>
        <w:t>A fin 20… les décomptes cumulés totalisent … ha de chênes indigènes et d’arbres rares.</w:t>
      </w:r>
    </w:p>
    <w:p w:rsidR="004E7FAC" w:rsidRDefault="004E7FAC" w:rsidP="004E7FAC">
      <w:pPr>
        <w:spacing w:after="0"/>
        <w:ind w:right="284"/>
        <w:rPr>
          <w:rFonts w:cs="Arial"/>
        </w:rPr>
      </w:pPr>
      <w:r>
        <w:rPr>
          <w:rFonts w:cs="Arial"/>
        </w:rPr>
        <w:t>La réalisation des travaux dans l’arrondissement présente une avance/un retard sur la planification.</w:t>
      </w:r>
    </w:p>
    <w:p w:rsidR="00FD2213" w:rsidRDefault="00FD2213" w:rsidP="00FD2213">
      <w:pPr>
        <w:spacing w:after="0"/>
        <w:ind w:right="284"/>
        <w:rPr>
          <w:rFonts w:cs="Arial"/>
        </w:rPr>
      </w:pPr>
      <w:r>
        <w:rPr>
          <w:rFonts w:cs="Arial"/>
        </w:rPr>
        <w:t>… (</w:t>
      </w:r>
      <w:proofErr w:type="gramStart"/>
      <w:r>
        <w:rPr>
          <w:rFonts w:cs="Arial"/>
        </w:rPr>
        <w:t>commentaires</w:t>
      </w:r>
      <w:proofErr w:type="gramEnd"/>
      <w:r>
        <w:rPr>
          <w:rFonts w:cs="Arial"/>
        </w:rPr>
        <w:t>)</w:t>
      </w:r>
    </w:p>
    <w:p w:rsidR="004E7FAC" w:rsidRDefault="004E7FAC" w:rsidP="004E7FAC">
      <w:pPr>
        <w:spacing w:after="0"/>
        <w:ind w:right="284"/>
        <w:rPr>
          <w:rFonts w:cs="Arial"/>
        </w:rPr>
      </w:pPr>
    </w:p>
    <w:p w:rsidR="0079457C" w:rsidRDefault="004E7FAC" w:rsidP="004E7FAC">
      <w:pPr>
        <w:spacing w:after="0"/>
        <w:ind w:right="284"/>
        <w:rPr>
          <w:rFonts w:cs="Arial"/>
        </w:rPr>
      </w:pPr>
      <w:r w:rsidRPr="0079457C">
        <w:rPr>
          <w:rFonts w:cs="Arial"/>
        </w:rPr>
        <w:lastRenderedPageBreak/>
        <w:t>Selon</w:t>
      </w:r>
      <w:r w:rsidR="00CA7CEF" w:rsidRPr="0079457C">
        <w:rPr>
          <w:rFonts w:cs="Arial"/>
        </w:rPr>
        <w:t xml:space="preserve"> la planification cantonale 2016-2019, la surface</w:t>
      </w:r>
      <w:r w:rsidRPr="0079457C">
        <w:rPr>
          <w:rFonts w:cs="Arial"/>
        </w:rPr>
        <w:t xml:space="preserve"> de</w:t>
      </w:r>
      <w:r w:rsidR="00CA7CEF" w:rsidRPr="0079457C">
        <w:rPr>
          <w:rFonts w:cs="Arial"/>
        </w:rPr>
        <w:t>s</w:t>
      </w:r>
      <w:r w:rsidRPr="0079457C">
        <w:rPr>
          <w:rFonts w:cs="Arial"/>
        </w:rPr>
        <w:t xml:space="preserve"> jeunes </w:t>
      </w:r>
      <w:r w:rsidR="00D779D1" w:rsidRPr="0079457C">
        <w:rPr>
          <w:rFonts w:cs="Arial"/>
        </w:rPr>
        <w:t>peuplements devant être soignée</w:t>
      </w:r>
      <w:r w:rsidRPr="0079457C">
        <w:rPr>
          <w:rFonts w:cs="Arial"/>
        </w:rPr>
        <w:t xml:space="preserve"> </w:t>
      </w:r>
      <w:r w:rsidR="0079457C" w:rsidRPr="0079457C">
        <w:rPr>
          <w:rFonts w:cs="Arial"/>
        </w:rPr>
        <w:t xml:space="preserve">(« Surface décomptée AVEC soins ») en 4 ans </w:t>
      </w:r>
      <w:r w:rsidRPr="0079457C">
        <w:rPr>
          <w:rFonts w:cs="Arial"/>
        </w:rPr>
        <w:t xml:space="preserve">dans </w:t>
      </w:r>
      <w:r w:rsidR="00B26E93" w:rsidRPr="0079457C">
        <w:rPr>
          <w:rFonts w:cs="Arial"/>
        </w:rPr>
        <w:t xml:space="preserve">les forêts publiques de </w:t>
      </w:r>
      <w:r w:rsidRPr="0079457C">
        <w:rPr>
          <w:rFonts w:cs="Arial"/>
        </w:rPr>
        <w:t>l’arrondissement</w:t>
      </w:r>
      <w:r w:rsidR="00CA7CEF" w:rsidRPr="0079457C">
        <w:rPr>
          <w:rFonts w:cs="Arial"/>
        </w:rPr>
        <w:t xml:space="preserve"> est de </w:t>
      </w:r>
    </w:p>
    <w:p w:rsidR="0079457C" w:rsidRDefault="00CA7CEF" w:rsidP="004E7FAC">
      <w:pPr>
        <w:spacing w:after="0"/>
        <w:ind w:right="284"/>
        <w:rPr>
          <w:rFonts w:cs="Arial"/>
        </w:rPr>
      </w:pPr>
      <w:r w:rsidRPr="0079457C">
        <w:rPr>
          <w:rFonts w:cs="Arial"/>
        </w:rPr>
        <w:t xml:space="preserve">… ha </w:t>
      </w:r>
      <w:r w:rsidR="0079457C" w:rsidRPr="0079457C">
        <w:rPr>
          <w:rFonts w:cs="Arial"/>
        </w:rPr>
        <w:t xml:space="preserve">dans les forêts protectrices et de </w:t>
      </w:r>
    </w:p>
    <w:p w:rsidR="004E7FAC" w:rsidRPr="0079457C" w:rsidRDefault="0079457C" w:rsidP="004E7FAC">
      <w:pPr>
        <w:spacing w:after="0"/>
        <w:ind w:right="284"/>
        <w:rPr>
          <w:rFonts w:cs="Arial"/>
        </w:rPr>
      </w:pPr>
      <w:r w:rsidRPr="0079457C">
        <w:rPr>
          <w:rFonts w:cs="Arial"/>
        </w:rPr>
        <w:t>… ha en dehors des forêts protectrices</w:t>
      </w:r>
      <w:r w:rsidR="00CA7CEF" w:rsidRPr="0079457C">
        <w:rPr>
          <w:rFonts w:cs="Arial"/>
        </w:rPr>
        <w:t>.</w:t>
      </w:r>
    </w:p>
    <w:p w:rsidR="0079457C" w:rsidRPr="0079457C" w:rsidRDefault="00CA7CEF" w:rsidP="00CA7CEF">
      <w:pPr>
        <w:spacing w:after="0"/>
        <w:ind w:right="284"/>
        <w:rPr>
          <w:rFonts w:cs="Arial"/>
        </w:rPr>
      </w:pPr>
      <w:r w:rsidRPr="0079457C">
        <w:rPr>
          <w:rFonts w:cs="Arial"/>
        </w:rPr>
        <w:t>A fin 20… les décomptes cumulés totalisent</w:t>
      </w:r>
      <w:r w:rsidR="0079457C" w:rsidRPr="0079457C">
        <w:rPr>
          <w:rFonts w:cs="Arial"/>
        </w:rPr>
        <w:t> :</w:t>
      </w:r>
    </w:p>
    <w:p w:rsidR="00CA7CEF" w:rsidRPr="0079457C" w:rsidRDefault="0079457C" w:rsidP="00CA7CEF">
      <w:pPr>
        <w:spacing w:after="0"/>
        <w:ind w:right="284"/>
        <w:rPr>
          <w:rFonts w:cs="Arial"/>
        </w:rPr>
      </w:pPr>
      <w:r w:rsidRPr="0079457C">
        <w:rPr>
          <w:rFonts w:cs="Arial"/>
        </w:rPr>
        <w:t>… ha de jeunes peuplements soignés dans les forêts protectrices, c'est-à-dire …% de la surface à soigner en 4 ans,</w:t>
      </w:r>
      <w:r>
        <w:rPr>
          <w:rFonts w:cs="Arial"/>
        </w:rPr>
        <w:t xml:space="preserve"> et</w:t>
      </w:r>
    </w:p>
    <w:p w:rsidR="0079457C" w:rsidRDefault="0079457C" w:rsidP="0079457C">
      <w:pPr>
        <w:spacing w:after="0"/>
        <w:ind w:right="284"/>
        <w:rPr>
          <w:rFonts w:cs="Arial"/>
        </w:rPr>
      </w:pPr>
      <w:r w:rsidRPr="0079457C">
        <w:rPr>
          <w:rFonts w:cs="Arial"/>
        </w:rPr>
        <w:t>… ha de jeunes peuplements soignés en dehors des forêts protectrices, c'est-à-dire …% de la surface à soigner en 4 ans,</w:t>
      </w:r>
    </w:p>
    <w:p w:rsidR="0079457C" w:rsidRDefault="0079457C" w:rsidP="00CA7CEF">
      <w:pPr>
        <w:spacing w:after="0"/>
        <w:ind w:right="284"/>
        <w:rPr>
          <w:rFonts w:cs="Arial"/>
        </w:rPr>
      </w:pPr>
    </w:p>
    <w:p w:rsidR="00CA7CEF" w:rsidRDefault="00CA7CEF" w:rsidP="00CA7CEF">
      <w:pPr>
        <w:spacing w:after="0"/>
        <w:ind w:right="284"/>
        <w:rPr>
          <w:rFonts w:cs="Arial"/>
        </w:rPr>
      </w:pPr>
      <w:r>
        <w:rPr>
          <w:rFonts w:cs="Arial"/>
        </w:rPr>
        <w:t>La réalisation des travaux dans l’arrondissement présente une avance/un retard sur la planification.</w:t>
      </w:r>
    </w:p>
    <w:p w:rsidR="004E7FAC" w:rsidRDefault="00CA7CEF" w:rsidP="004E7FAC">
      <w:pPr>
        <w:spacing w:after="0"/>
        <w:ind w:right="284"/>
        <w:rPr>
          <w:rFonts w:cs="Arial"/>
        </w:rPr>
      </w:pPr>
      <w:r>
        <w:rPr>
          <w:rFonts w:cs="Arial"/>
        </w:rPr>
        <w:t>… (</w:t>
      </w:r>
      <w:proofErr w:type="gramStart"/>
      <w:r>
        <w:rPr>
          <w:rFonts w:cs="Arial"/>
        </w:rPr>
        <w:t>commentaires</w:t>
      </w:r>
      <w:proofErr w:type="gramEnd"/>
      <w:r>
        <w:rPr>
          <w:rFonts w:cs="Arial"/>
        </w:rPr>
        <w:t>)</w:t>
      </w:r>
    </w:p>
    <w:p w:rsidR="009A39BE" w:rsidRDefault="009A39BE" w:rsidP="004E7FAC">
      <w:pPr>
        <w:spacing w:after="0"/>
        <w:ind w:right="284"/>
        <w:rPr>
          <w:rFonts w:cs="Arial"/>
        </w:rPr>
      </w:pPr>
    </w:p>
    <w:p w:rsidR="004E7FAC" w:rsidRDefault="00CA7CEF" w:rsidP="004E7FAC">
      <w:pPr>
        <w:spacing w:after="0"/>
        <w:ind w:right="284"/>
        <w:rPr>
          <w:rFonts w:cs="Arial"/>
        </w:rPr>
      </w:pPr>
      <w:r>
        <w:rPr>
          <w:rFonts w:cs="Arial"/>
        </w:rPr>
        <w:t xml:space="preserve">D’autre part la surface des jeunes peuplements dans lesquels il a été décidé de ne pas intervenir </w:t>
      </w:r>
      <w:r w:rsidR="0079457C">
        <w:rPr>
          <w:rFonts w:cs="Arial"/>
        </w:rPr>
        <w:t xml:space="preserve">durant les 4 ans de la période 2016-2019 </w:t>
      </w:r>
      <w:r>
        <w:rPr>
          <w:rFonts w:cs="Arial"/>
        </w:rPr>
        <w:t>car le peuplement se dirige naturellement et sans soins vers le but de production est de … ha.</w:t>
      </w:r>
    </w:p>
    <w:p w:rsidR="00FD2213" w:rsidRDefault="00FD2213" w:rsidP="00FD2213">
      <w:pPr>
        <w:spacing w:after="0"/>
        <w:ind w:right="284"/>
        <w:rPr>
          <w:rFonts w:cs="Arial"/>
        </w:rPr>
      </w:pPr>
      <w:r>
        <w:rPr>
          <w:rFonts w:cs="Arial"/>
        </w:rPr>
        <w:t>… (</w:t>
      </w:r>
      <w:proofErr w:type="gramStart"/>
      <w:r>
        <w:rPr>
          <w:rFonts w:cs="Arial"/>
        </w:rPr>
        <w:t>commentaires</w:t>
      </w:r>
      <w:proofErr w:type="gramEnd"/>
      <w:r>
        <w:rPr>
          <w:rFonts w:cs="Arial"/>
        </w:rPr>
        <w:t>)</w:t>
      </w:r>
    </w:p>
    <w:p w:rsidR="00DE2A20" w:rsidRDefault="00DE2A20" w:rsidP="004E7FAC">
      <w:pPr>
        <w:spacing w:after="0"/>
        <w:ind w:right="284"/>
        <w:rPr>
          <w:rFonts w:cs="Arial"/>
        </w:rPr>
      </w:pPr>
    </w:p>
    <w:p w:rsidR="00EA12AB" w:rsidRPr="006C05A7" w:rsidRDefault="00EA12AB" w:rsidP="00DE2A20">
      <w:pPr>
        <w:spacing w:after="120"/>
        <w:rPr>
          <w:b/>
          <w:sz w:val="24"/>
          <w:u w:val="single"/>
        </w:rPr>
      </w:pPr>
      <w:r w:rsidRPr="006C05A7">
        <w:rPr>
          <w:b/>
          <w:sz w:val="24"/>
          <w:u w:val="single"/>
        </w:rPr>
        <w:t>Forêts privées</w:t>
      </w:r>
    </w:p>
    <w:p w:rsidR="00EA12AB" w:rsidRDefault="00EA12AB" w:rsidP="00EA12AB">
      <w:pPr>
        <w:spacing w:after="0"/>
        <w:ind w:right="284"/>
        <w:rPr>
          <w:rFonts w:cs="Arial"/>
        </w:rPr>
      </w:pPr>
      <w:r>
        <w:rPr>
          <w:rFonts w:cs="Arial"/>
        </w:rPr>
        <w:t xml:space="preserve">Le contingent 2016-2019 prévoit de planter … ha de chênes indigènes et </w:t>
      </w:r>
      <w:r w:rsidR="00E706C2">
        <w:rPr>
          <w:rFonts w:cs="Arial"/>
        </w:rPr>
        <w:t xml:space="preserve">… ha </w:t>
      </w:r>
      <w:r>
        <w:rPr>
          <w:rFonts w:cs="Arial"/>
        </w:rPr>
        <w:t>d’arbres rares en 4 ans.</w:t>
      </w:r>
    </w:p>
    <w:p w:rsidR="00EA12AB" w:rsidRDefault="00EA12AB" w:rsidP="00EA12AB">
      <w:pPr>
        <w:spacing w:after="0"/>
        <w:ind w:right="284"/>
        <w:rPr>
          <w:rFonts w:cs="Arial"/>
        </w:rPr>
      </w:pPr>
      <w:r>
        <w:rPr>
          <w:rFonts w:cs="Arial"/>
        </w:rPr>
        <w:t xml:space="preserve">A fin 20… les décomptes cumulés totalisent … ha de chênes indigènes et </w:t>
      </w:r>
      <w:r w:rsidR="00E706C2">
        <w:rPr>
          <w:rFonts w:cs="Arial"/>
        </w:rPr>
        <w:t xml:space="preserve">… ha </w:t>
      </w:r>
      <w:r>
        <w:rPr>
          <w:rFonts w:cs="Arial"/>
        </w:rPr>
        <w:t>d’arbres rares.</w:t>
      </w:r>
    </w:p>
    <w:p w:rsidR="00EA12AB" w:rsidRDefault="00EA12AB" w:rsidP="00EA12AB">
      <w:pPr>
        <w:spacing w:after="0"/>
        <w:ind w:right="284"/>
        <w:rPr>
          <w:rFonts w:cs="Arial"/>
        </w:rPr>
      </w:pPr>
      <w:r>
        <w:rPr>
          <w:rFonts w:cs="Arial"/>
        </w:rPr>
        <w:t>La réalisation des travaux dans l’arrondissement présente une avance/un retard sur la planification.</w:t>
      </w:r>
    </w:p>
    <w:p w:rsidR="00EA12AB" w:rsidRDefault="00EA12AB" w:rsidP="00EA12AB">
      <w:pPr>
        <w:spacing w:after="0"/>
        <w:ind w:right="284"/>
        <w:rPr>
          <w:rFonts w:cs="Arial"/>
        </w:rPr>
      </w:pPr>
      <w:r>
        <w:rPr>
          <w:rFonts w:cs="Arial"/>
        </w:rPr>
        <w:t>… (</w:t>
      </w:r>
      <w:proofErr w:type="gramStart"/>
      <w:r>
        <w:rPr>
          <w:rFonts w:cs="Arial"/>
        </w:rPr>
        <w:t>commentaires</w:t>
      </w:r>
      <w:proofErr w:type="gramEnd"/>
      <w:r>
        <w:rPr>
          <w:rFonts w:cs="Arial"/>
        </w:rPr>
        <w:t>)</w:t>
      </w:r>
    </w:p>
    <w:p w:rsidR="00EA12AB" w:rsidRDefault="00EA12AB" w:rsidP="00EA12AB">
      <w:pPr>
        <w:spacing w:after="0"/>
        <w:ind w:right="284"/>
        <w:rPr>
          <w:rFonts w:cs="Arial"/>
        </w:rPr>
      </w:pPr>
    </w:p>
    <w:p w:rsidR="00EA12AB" w:rsidRDefault="00EA12AB" w:rsidP="00EA12AB">
      <w:pPr>
        <w:spacing w:after="0"/>
        <w:ind w:right="284"/>
        <w:rPr>
          <w:rFonts w:cs="Arial"/>
        </w:rPr>
      </w:pPr>
      <w:r>
        <w:rPr>
          <w:rFonts w:cs="Arial"/>
        </w:rPr>
        <w:t>Le contingent 2016-2019 prévoit  de soigner … ha de jeunes peuplements.</w:t>
      </w:r>
    </w:p>
    <w:p w:rsidR="00EA12AB" w:rsidRDefault="00EA12AB" w:rsidP="00EA12AB">
      <w:pPr>
        <w:spacing w:after="0"/>
        <w:ind w:right="284"/>
        <w:rPr>
          <w:rFonts w:cs="Arial"/>
        </w:rPr>
      </w:pPr>
      <w:r>
        <w:rPr>
          <w:rFonts w:cs="Arial"/>
        </w:rPr>
        <w:t xml:space="preserve">A fin 20… les décomptes cumulés totalisent … ha de jeunes peuplements soignés, </w:t>
      </w:r>
      <w:r w:rsidRPr="005A23B9">
        <w:rPr>
          <w:rFonts w:cs="Arial"/>
        </w:rPr>
        <w:t xml:space="preserve">c'est-à-dire </w:t>
      </w:r>
      <w:r>
        <w:rPr>
          <w:rFonts w:cs="Arial"/>
        </w:rPr>
        <w:t>…</w:t>
      </w:r>
      <w:r w:rsidRPr="005A23B9">
        <w:rPr>
          <w:rFonts w:cs="Arial"/>
        </w:rPr>
        <w:t xml:space="preserve">% de la surface à </w:t>
      </w:r>
      <w:r>
        <w:rPr>
          <w:rFonts w:cs="Arial"/>
        </w:rPr>
        <w:t>soigner</w:t>
      </w:r>
      <w:r w:rsidRPr="005A23B9">
        <w:rPr>
          <w:rFonts w:cs="Arial"/>
        </w:rPr>
        <w:t xml:space="preserve"> en 4 ans</w:t>
      </w:r>
      <w:r>
        <w:rPr>
          <w:rFonts w:cs="Arial"/>
        </w:rPr>
        <w:t>.</w:t>
      </w:r>
    </w:p>
    <w:p w:rsidR="00EA12AB" w:rsidRDefault="00EA12AB" w:rsidP="00EA12AB">
      <w:pPr>
        <w:spacing w:after="0"/>
        <w:ind w:right="284"/>
        <w:rPr>
          <w:rFonts w:cs="Arial"/>
        </w:rPr>
      </w:pPr>
      <w:r>
        <w:rPr>
          <w:rFonts w:cs="Arial"/>
        </w:rPr>
        <w:t>La réalisation des travaux dans l’arrondissement présente une avance/un retard sur la planification.</w:t>
      </w:r>
    </w:p>
    <w:p w:rsidR="00EA12AB" w:rsidRDefault="00EA12AB" w:rsidP="00EA12AB">
      <w:pPr>
        <w:spacing w:after="0"/>
        <w:ind w:right="284"/>
        <w:rPr>
          <w:rFonts w:cs="Arial"/>
        </w:rPr>
      </w:pPr>
      <w:r>
        <w:rPr>
          <w:rFonts w:cs="Arial"/>
        </w:rPr>
        <w:t>… (</w:t>
      </w:r>
      <w:proofErr w:type="gramStart"/>
      <w:r>
        <w:rPr>
          <w:rFonts w:cs="Arial"/>
        </w:rPr>
        <w:t>commentaires</w:t>
      </w:r>
      <w:proofErr w:type="gramEnd"/>
      <w:r>
        <w:rPr>
          <w:rFonts w:cs="Arial"/>
        </w:rPr>
        <w:t>)</w:t>
      </w:r>
    </w:p>
    <w:p w:rsidR="003A36E9" w:rsidRDefault="003A36E9" w:rsidP="004E7FAC">
      <w:pPr>
        <w:spacing w:after="0"/>
        <w:ind w:right="284"/>
        <w:rPr>
          <w:rFonts w:cs="Arial"/>
        </w:rPr>
      </w:pPr>
    </w:p>
    <w:p w:rsidR="006C05A7" w:rsidRPr="006C05A7" w:rsidRDefault="00E706C2" w:rsidP="00DE2A20">
      <w:pPr>
        <w:spacing w:after="120"/>
        <w:rPr>
          <w:b/>
          <w:sz w:val="24"/>
          <w:u w:val="single"/>
        </w:rPr>
      </w:pPr>
      <w:r w:rsidRPr="00E706C2">
        <w:rPr>
          <w:b/>
          <w:sz w:val="24"/>
          <w:u w:val="single"/>
        </w:rPr>
        <w:t>Commentaires sur le respect de la sylviculture proche de la nature</w:t>
      </w:r>
    </w:p>
    <w:p w:rsidR="00E706C2" w:rsidRDefault="001E02E4" w:rsidP="00E706C2">
      <w:pPr>
        <w:spacing w:after="0"/>
        <w:ind w:right="284"/>
        <w:rPr>
          <w:rFonts w:cs="Arial"/>
        </w:rPr>
      </w:pPr>
      <w:r>
        <w:rPr>
          <w:rFonts w:cs="Arial"/>
        </w:rPr>
        <w:t>--- (commentaires)</w:t>
      </w:r>
      <w:r w:rsidR="00E706C2" w:rsidRPr="00E706C2">
        <w:rPr>
          <w:rFonts w:cs="Arial"/>
        </w:rPr>
        <w:t xml:space="preserve"> </w:t>
      </w:r>
    </w:p>
    <w:p w:rsidR="00E706C2" w:rsidRDefault="00E706C2" w:rsidP="00E706C2">
      <w:pPr>
        <w:spacing w:after="0"/>
        <w:ind w:right="284"/>
        <w:rPr>
          <w:rFonts w:cs="Arial"/>
        </w:rPr>
      </w:pPr>
    </w:p>
    <w:p w:rsidR="00C155BE" w:rsidRDefault="00C155BE">
      <w:pPr>
        <w:rPr>
          <w:rFonts w:cs="Arial"/>
        </w:rPr>
      </w:pPr>
      <w:r>
        <w:rPr>
          <w:rFonts w:cs="Arial"/>
        </w:rPr>
        <w:br w:type="page"/>
      </w:r>
    </w:p>
    <w:p w:rsidR="00E706C2" w:rsidRDefault="00E706C2" w:rsidP="00E706C2">
      <w:pPr>
        <w:spacing w:after="0"/>
        <w:ind w:right="284"/>
        <w:rPr>
          <w:rFonts w:cs="Arial"/>
        </w:rPr>
      </w:pPr>
      <w:bookmarkStart w:id="0" w:name="_GoBack"/>
      <w:bookmarkEnd w:id="0"/>
    </w:p>
    <w:p w:rsidR="00704DA7" w:rsidRPr="006C05A7" w:rsidRDefault="00704DA7" w:rsidP="00704DA7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Contrôles réalisés sur le terrain par l’arrondissement forestier</w:t>
      </w:r>
    </w:p>
    <w:p w:rsidR="00850DA2" w:rsidRPr="00C155BE" w:rsidRDefault="00850DA2" w:rsidP="00850DA2">
      <w:pPr>
        <w:ind w:right="283"/>
        <w:rPr>
          <w:rFonts w:cs="Arial"/>
        </w:rPr>
      </w:pPr>
      <w:r w:rsidRPr="00C155BE">
        <w:t xml:space="preserve">Un contrôle sur le terrain a été réalisé sur … % (exigence </w:t>
      </w:r>
      <w:r w:rsidR="00424FA4" w:rsidRPr="00C155BE">
        <w:t>d’environ</w:t>
      </w:r>
      <w:r w:rsidRPr="00C155BE">
        <w:t xml:space="preserve"> 10%) de la surface décomptée.</w:t>
      </w:r>
    </w:p>
    <w:p w:rsidR="006275A5" w:rsidRPr="00C155BE" w:rsidRDefault="00704DA7" w:rsidP="001E02E4">
      <w:pPr>
        <w:ind w:right="283"/>
        <w:rPr>
          <w:rFonts w:cs="Arial"/>
        </w:rPr>
      </w:pPr>
      <w:r w:rsidRPr="00C155BE">
        <w:rPr>
          <w:rFonts w:cs="Arial"/>
        </w:rPr>
        <w:t>Nombre de contrôles effectués.</w:t>
      </w:r>
    </w:p>
    <w:p w:rsidR="00704DA7" w:rsidRPr="00C155BE" w:rsidRDefault="00704DA7" w:rsidP="001E02E4">
      <w:pPr>
        <w:ind w:right="283"/>
        <w:rPr>
          <w:rFonts w:cs="Arial"/>
        </w:rPr>
      </w:pPr>
      <w:r w:rsidRPr="00C155BE">
        <w:rPr>
          <w:rFonts w:cs="Arial"/>
        </w:rPr>
        <w:t>Types de contrôles effectués.</w:t>
      </w:r>
    </w:p>
    <w:p w:rsidR="00704DA7" w:rsidRPr="00C155BE" w:rsidRDefault="00704DA7" w:rsidP="001E02E4">
      <w:pPr>
        <w:ind w:right="283"/>
        <w:rPr>
          <w:rFonts w:cs="Arial"/>
        </w:rPr>
      </w:pPr>
      <w:r w:rsidRPr="00C155BE">
        <w:rPr>
          <w:rFonts w:cs="Arial"/>
        </w:rPr>
        <w:t>Résultat des contrôles.</w:t>
      </w:r>
    </w:p>
    <w:p w:rsidR="00704DA7" w:rsidRPr="00C155BE" w:rsidRDefault="00704DA7" w:rsidP="001E02E4">
      <w:pPr>
        <w:ind w:right="283"/>
        <w:rPr>
          <w:rFonts w:cs="Arial"/>
        </w:rPr>
      </w:pPr>
      <w:r w:rsidRPr="00C155BE">
        <w:rPr>
          <w:rFonts w:cs="Arial"/>
        </w:rPr>
        <w:t>Mesures prises suite aux contrôles.</w:t>
      </w:r>
    </w:p>
    <w:p w:rsidR="00E706C2" w:rsidRPr="00C155BE" w:rsidRDefault="00E706C2" w:rsidP="00E706C2">
      <w:pPr>
        <w:spacing w:after="0"/>
        <w:ind w:right="284"/>
        <w:rPr>
          <w:rFonts w:cs="Arial"/>
        </w:rPr>
      </w:pPr>
      <w:r w:rsidRPr="00C155BE">
        <w:rPr>
          <w:rFonts w:cs="Arial"/>
        </w:rPr>
        <w:t xml:space="preserve">--- (commentaires) </w:t>
      </w:r>
    </w:p>
    <w:p w:rsidR="00E706C2" w:rsidRPr="00C155BE" w:rsidRDefault="00E706C2" w:rsidP="00E706C2">
      <w:pPr>
        <w:spacing w:after="0"/>
        <w:ind w:right="284"/>
        <w:rPr>
          <w:rFonts w:cs="Arial"/>
        </w:rPr>
      </w:pPr>
    </w:p>
    <w:p w:rsidR="00E706C2" w:rsidRPr="00C155BE" w:rsidRDefault="00E706C2" w:rsidP="00E706C2">
      <w:pPr>
        <w:spacing w:after="0"/>
        <w:ind w:right="284"/>
        <w:rPr>
          <w:rFonts w:cs="Arial"/>
        </w:rPr>
      </w:pPr>
    </w:p>
    <w:p w:rsidR="0075586F" w:rsidRPr="00C155BE" w:rsidRDefault="0075586F" w:rsidP="0075586F">
      <w:pPr>
        <w:spacing w:after="0"/>
      </w:pPr>
      <w:r w:rsidRPr="00C155BE">
        <w:rPr>
          <w:b/>
          <w:sz w:val="24"/>
          <w:u w:val="single"/>
        </w:rPr>
        <w:t>Annexe</w:t>
      </w:r>
      <w:r w:rsidRPr="00C155BE">
        <w:rPr>
          <w:b/>
          <w:u w:val="single"/>
        </w:rPr>
        <w:t> </w:t>
      </w:r>
      <w:r w:rsidRPr="00C155BE">
        <w:t xml:space="preserve">: Décompte récapitulatif </w:t>
      </w:r>
      <w:r w:rsidR="00AF7C1D" w:rsidRPr="00C155BE">
        <w:t xml:space="preserve">GESUB </w:t>
      </w:r>
      <w:r w:rsidRPr="00C155BE">
        <w:t xml:space="preserve">du contingent </w:t>
      </w:r>
      <w:r w:rsidR="00D73A47" w:rsidRPr="00C155BE">
        <w:t>de l’arrondissement</w:t>
      </w:r>
      <w:r w:rsidRPr="00C155BE">
        <w:t xml:space="preserve"> pour l’année …</w:t>
      </w:r>
    </w:p>
    <w:p w:rsidR="0075586F" w:rsidRPr="00C155BE" w:rsidRDefault="0075586F"/>
    <w:p w:rsidR="00D31DFA" w:rsidRDefault="0074608F">
      <w:r w:rsidRPr="00C155BE">
        <w:t xml:space="preserve">Date et signature par </w:t>
      </w:r>
      <w:r w:rsidR="002772E3" w:rsidRPr="00C155BE">
        <w:t>le chef</w:t>
      </w:r>
      <w:r w:rsidRPr="00C155BE">
        <w:t xml:space="preserve"> d’arrondissement</w:t>
      </w:r>
      <w:r w:rsidR="002772E3" w:rsidRPr="00C155BE">
        <w:t xml:space="preserve"> forestier</w:t>
      </w:r>
    </w:p>
    <w:sectPr w:rsidR="00D31DFA" w:rsidSect="0020705F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0FFE"/>
    <w:multiLevelType w:val="hybridMultilevel"/>
    <w:tmpl w:val="9CCA581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A"/>
    <w:rsid w:val="00006335"/>
    <w:rsid w:val="00016FF9"/>
    <w:rsid w:val="00025918"/>
    <w:rsid w:val="000C1E99"/>
    <w:rsid w:val="000C2399"/>
    <w:rsid w:val="000D7885"/>
    <w:rsid w:val="000E156F"/>
    <w:rsid w:val="0010168B"/>
    <w:rsid w:val="0013058B"/>
    <w:rsid w:val="001A4712"/>
    <w:rsid w:val="001E02E4"/>
    <w:rsid w:val="002029A3"/>
    <w:rsid w:val="0020705F"/>
    <w:rsid w:val="002258F0"/>
    <w:rsid w:val="002322D0"/>
    <w:rsid w:val="002772E3"/>
    <w:rsid w:val="0030093B"/>
    <w:rsid w:val="00301043"/>
    <w:rsid w:val="00302321"/>
    <w:rsid w:val="00373FE0"/>
    <w:rsid w:val="00375683"/>
    <w:rsid w:val="00377FDD"/>
    <w:rsid w:val="00390ACA"/>
    <w:rsid w:val="003A36E9"/>
    <w:rsid w:val="00414272"/>
    <w:rsid w:val="00424FA4"/>
    <w:rsid w:val="00447075"/>
    <w:rsid w:val="00466D63"/>
    <w:rsid w:val="004D48B1"/>
    <w:rsid w:val="004D6049"/>
    <w:rsid w:val="004E7FAC"/>
    <w:rsid w:val="00517147"/>
    <w:rsid w:val="00543F21"/>
    <w:rsid w:val="00593472"/>
    <w:rsid w:val="005B2BFF"/>
    <w:rsid w:val="00617034"/>
    <w:rsid w:val="006275A5"/>
    <w:rsid w:val="006434B6"/>
    <w:rsid w:val="0068226D"/>
    <w:rsid w:val="006C05A7"/>
    <w:rsid w:val="006C2D7F"/>
    <w:rsid w:val="006E3F78"/>
    <w:rsid w:val="006F271B"/>
    <w:rsid w:val="00704DA7"/>
    <w:rsid w:val="0074608F"/>
    <w:rsid w:val="0075586F"/>
    <w:rsid w:val="0076305F"/>
    <w:rsid w:val="0077251F"/>
    <w:rsid w:val="0077423D"/>
    <w:rsid w:val="0079457C"/>
    <w:rsid w:val="007A5BF1"/>
    <w:rsid w:val="007E0FA2"/>
    <w:rsid w:val="007F37B5"/>
    <w:rsid w:val="007F7030"/>
    <w:rsid w:val="00831C2E"/>
    <w:rsid w:val="00850DA2"/>
    <w:rsid w:val="0090279E"/>
    <w:rsid w:val="00921E99"/>
    <w:rsid w:val="00961C6D"/>
    <w:rsid w:val="00967BEF"/>
    <w:rsid w:val="0097286E"/>
    <w:rsid w:val="00973C3A"/>
    <w:rsid w:val="009A39BE"/>
    <w:rsid w:val="009C2F63"/>
    <w:rsid w:val="009D5A2A"/>
    <w:rsid w:val="00A02BE6"/>
    <w:rsid w:val="00A653AF"/>
    <w:rsid w:val="00A90DBE"/>
    <w:rsid w:val="00AC224B"/>
    <w:rsid w:val="00AF7C1D"/>
    <w:rsid w:val="00B26E93"/>
    <w:rsid w:val="00B61299"/>
    <w:rsid w:val="00BD50D4"/>
    <w:rsid w:val="00BE4915"/>
    <w:rsid w:val="00BE6043"/>
    <w:rsid w:val="00C104E5"/>
    <w:rsid w:val="00C155BE"/>
    <w:rsid w:val="00C3035B"/>
    <w:rsid w:val="00C90192"/>
    <w:rsid w:val="00CA7CEF"/>
    <w:rsid w:val="00CD35BA"/>
    <w:rsid w:val="00D06378"/>
    <w:rsid w:val="00D31DFA"/>
    <w:rsid w:val="00D35B25"/>
    <w:rsid w:val="00D529F0"/>
    <w:rsid w:val="00D714B6"/>
    <w:rsid w:val="00D73A47"/>
    <w:rsid w:val="00D779D1"/>
    <w:rsid w:val="00DC0830"/>
    <w:rsid w:val="00DE2A20"/>
    <w:rsid w:val="00DE73A2"/>
    <w:rsid w:val="00E706C2"/>
    <w:rsid w:val="00EA12AB"/>
    <w:rsid w:val="00EE1E01"/>
    <w:rsid w:val="00EF4E60"/>
    <w:rsid w:val="00F469AC"/>
    <w:rsid w:val="00F52942"/>
    <w:rsid w:val="00F74D70"/>
    <w:rsid w:val="00F90021"/>
    <w:rsid w:val="00FA04AB"/>
    <w:rsid w:val="00FB67B7"/>
    <w:rsid w:val="00FD2213"/>
    <w:rsid w:val="00FD6763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05F"/>
  </w:style>
  <w:style w:type="paragraph" w:customStyle="1" w:styleId="01entteetbasdepage">
    <w:name w:val="01_en_tête_et_bas_de_page"/>
    <w:qFormat/>
    <w:rsid w:val="0020705F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Normal"/>
    <w:qFormat/>
    <w:rsid w:val="0020705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05F"/>
  </w:style>
  <w:style w:type="paragraph" w:customStyle="1" w:styleId="01entteetbasdepage">
    <w:name w:val="01_en_tête_et_bas_de_page"/>
    <w:qFormat/>
    <w:rsid w:val="0020705F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Normal"/>
    <w:qFormat/>
    <w:rsid w:val="0020705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84B7-F0E4-400B-A390-1EA00CC4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Mauron Bays Aline</cp:lastModifiedBy>
  <cp:revision>5</cp:revision>
  <cp:lastPrinted>2016-03-23T07:54:00Z</cp:lastPrinted>
  <dcterms:created xsi:type="dcterms:W3CDTF">2016-01-19T10:19:00Z</dcterms:created>
  <dcterms:modified xsi:type="dcterms:W3CDTF">2016-03-23T07:55:00Z</dcterms:modified>
</cp:coreProperties>
</file>