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2A" w:rsidRDefault="002E7C66" w:rsidP="009A0C3A">
      <w:pPr>
        <w:pStyle w:val="Titre1"/>
        <w:numPr>
          <w:ilvl w:val="0"/>
          <w:numId w:val="0"/>
        </w:numPr>
        <w:rPr>
          <w:sz w:val="28"/>
        </w:rPr>
      </w:pPr>
      <w:bookmarkStart w:id="0" w:name="_Toc310499109"/>
      <w:bookmarkStart w:id="1" w:name="_Toc310499842"/>
      <w:bookmarkStart w:id="2" w:name="_Toc310500599"/>
      <w:r>
        <w:rPr>
          <w:sz w:val="28"/>
        </w:rPr>
        <w:t>Plan du r</w:t>
      </w:r>
      <w:r w:rsidR="000A606B" w:rsidRPr="0085086F">
        <w:rPr>
          <w:sz w:val="28"/>
        </w:rPr>
        <w:t>apport psychologique</w:t>
      </w:r>
      <w:bookmarkEnd w:id="0"/>
      <w:bookmarkEnd w:id="1"/>
      <w:bookmarkEnd w:id="2"/>
      <w:r w:rsidR="00EE0C54">
        <w:rPr>
          <w:sz w:val="28"/>
        </w:rPr>
        <w:t xml:space="preserve"> à adresser</w:t>
      </w:r>
      <w:r w:rsidR="003640B7">
        <w:rPr>
          <w:sz w:val="28"/>
        </w:rPr>
        <w:t xml:space="preserve"> au SESAM </w:t>
      </w:r>
    </w:p>
    <w:p w:rsidR="000A606B" w:rsidRPr="000A606B" w:rsidRDefault="000A606B" w:rsidP="000A606B"/>
    <w:p w:rsidR="000A606B" w:rsidRDefault="000A606B" w:rsidP="000A606B">
      <w:pPr>
        <w:pStyle w:val="Titre2"/>
        <w:keepNext/>
        <w:keepLines/>
        <w:widowControl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bookmarkStart w:id="3" w:name="_Toc310498398"/>
      <w:bookmarkStart w:id="4" w:name="_Toc310500601"/>
      <w:r w:rsidRPr="0064262C">
        <w:rPr>
          <w:sz w:val="24"/>
          <w:szCs w:val="24"/>
        </w:rPr>
        <w:t>Données de base</w:t>
      </w:r>
      <w:bookmarkEnd w:id="3"/>
      <w:bookmarkEnd w:id="4"/>
      <w:r w:rsidR="00AE0194">
        <w:rPr>
          <w:sz w:val="24"/>
          <w:szCs w:val="24"/>
        </w:rPr>
        <w:t xml:space="preserve"> concernant l’élève</w:t>
      </w:r>
    </w:p>
    <w:p w:rsidR="00AE0194" w:rsidRPr="00AE0194" w:rsidRDefault="00AE0194" w:rsidP="00AE0194"/>
    <w:tbl>
      <w:tblPr>
        <w:tblStyle w:val="Grilledutableau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4786"/>
        <w:gridCol w:w="4961"/>
      </w:tblGrid>
      <w:tr w:rsidR="000A606B" w:rsidRPr="00615ACB" w:rsidTr="00615ACB">
        <w:trPr>
          <w:trHeight w:val="567"/>
        </w:trPr>
        <w:tc>
          <w:tcPr>
            <w:tcW w:w="4786" w:type="dxa"/>
          </w:tcPr>
          <w:p w:rsidR="000A606B" w:rsidRPr="00615ACB" w:rsidRDefault="000A606B" w:rsidP="00BC59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t>Nom, prénom</w:t>
            </w:r>
          </w:p>
        </w:tc>
        <w:tc>
          <w:tcPr>
            <w:tcW w:w="4961" w:type="dxa"/>
          </w:tcPr>
          <w:p w:rsidR="000A606B" w:rsidRPr="00615ACB" w:rsidRDefault="009A0C3A" w:rsidP="009A0C3A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5" w:name="Texte1"/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6" w:name="_GoBack"/>
            <w:r w:rsidRPr="00615ACB">
              <w:rPr>
                <w:rFonts w:ascii="Arial" w:hAnsi="Arial" w:cs="Arial"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t> </w:t>
            </w:r>
            <w:bookmarkEnd w:id="6"/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A606B" w:rsidRPr="00615ACB" w:rsidTr="00615ACB">
        <w:trPr>
          <w:trHeight w:val="567"/>
        </w:trPr>
        <w:tc>
          <w:tcPr>
            <w:tcW w:w="4786" w:type="dxa"/>
          </w:tcPr>
          <w:p w:rsidR="000A606B" w:rsidRPr="00615ACB" w:rsidRDefault="000A606B" w:rsidP="00BC59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4961" w:type="dxa"/>
          </w:tcPr>
          <w:p w:rsidR="000A606B" w:rsidRPr="00615ACB" w:rsidRDefault="009A0C3A" w:rsidP="00BC594C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7" w:name="Texte2"/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0A606B" w:rsidRPr="00615ACB" w:rsidTr="00615ACB">
        <w:trPr>
          <w:trHeight w:val="567"/>
        </w:trPr>
        <w:tc>
          <w:tcPr>
            <w:tcW w:w="4786" w:type="dxa"/>
          </w:tcPr>
          <w:p w:rsidR="000A606B" w:rsidRPr="00615ACB" w:rsidRDefault="000A606B" w:rsidP="00BC59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t>Sexe</w:t>
            </w:r>
          </w:p>
        </w:tc>
        <w:tc>
          <w:tcPr>
            <w:tcW w:w="4961" w:type="dxa"/>
          </w:tcPr>
          <w:p w:rsidR="000A606B" w:rsidRPr="00615ACB" w:rsidRDefault="009A0C3A" w:rsidP="00BC594C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615ACB" w:rsidTr="00615ACB">
        <w:trPr>
          <w:trHeight w:val="567"/>
        </w:trPr>
        <w:tc>
          <w:tcPr>
            <w:tcW w:w="4786" w:type="dxa"/>
          </w:tcPr>
          <w:p w:rsidR="000A606B" w:rsidRPr="00615ACB" w:rsidRDefault="000A606B" w:rsidP="00BC59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t>Mère</w:t>
            </w:r>
          </w:p>
        </w:tc>
        <w:tc>
          <w:tcPr>
            <w:tcW w:w="4961" w:type="dxa"/>
          </w:tcPr>
          <w:p w:rsidR="000A606B" w:rsidRPr="00615ACB" w:rsidRDefault="009A0C3A" w:rsidP="00BC594C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615ACB" w:rsidTr="00615ACB">
        <w:trPr>
          <w:trHeight w:val="567"/>
        </w:trPr>
        <w:tc>
          <w:tcPr>
            <w:tcW w:w="4786" w:type="dxa"/>
          </w:tcPr>
          <w:p w:rsidR="000A606B" w:rsidRPr="00615ACB" w:rsidRDefault="000A606B" w:rsidP="00BC59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t>Père</w:t>
            </w:r>
          </w:p>
        </w:tc>
        <w:tc>
          <w:tcPr>
            <w:tcW w:w="4961" w:type="dxa"/>
          </w:tcPr>
          <w:p w:rsidR="000A606B" w:rsidRPr="00615ACB" w:rsidRDefault="009A0C3A" w:rsidP="00BC594C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615ACB" w:rsidTr="00615ACB">
        <w:trPr>
          <w:trHeight w:val="567"/>
        </w:trPr>
        <w:tc>
          <w:tcPr>
            <w:tcW w:w="4786" w:type="dxa"/>
          </w:tcPr>
          <w:p w:rsidR="000A606B" w:rsidRPr="00615ACB" w:rsidRDefault="000A606B" w:rsidP="00BC59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t>Ecole</w:t>
            </w:r>
          </w:p>
        </w:tc>
        <w:tc>
          <w:tcPr>
            <w:tcW w:w="4961" w:type="dxa"/>
          </w:tcPr>
          <w:p w:rsidR="000A606B" w:rsidRPr="00615ACB" w:rsidRDefault="009A0C3A" w:rsidP="00BC594C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615ACB" w:rsidTr="00615ACB">
        <w:trPr>
          <w:trHeight w:val="567"/>
        </w:trPr>
        <w:tc>
          <w:tcPr>
            <w:tcW w:w="4786" w:type="dxa"/>
          </w:tcPr>
          <w:p w:rsidR="000A606B" w:rsidRPr="00615ACB" w:rsidRDefault="000A606B" w:rsidP="00BC59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t>Niveau scolaire</w:t>
            </w:r>
          </w:p>
        </w:tc>
        <w:tc>
          <w:tcPr>
            <w:tcW w:w="4961" w:type="dxa"/>
          </w:tcPr>
          <w:p w:rsidR="000A606B" w:rsidRPr="00615ACB" w:rsidRDefault="009A0C3A" w:rsidP="00BC594C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615ACB" w:rsidTr="00615ACB">
        <w:trPr>
          <w:trHeight w:val="567"/>
        </w:trPr>
        <w:tc>
          <w:tcPr>
            <w:tcW w:w="4786" w:type="dxa"/>
          </w:tcPr>
          <w:p w:rsidR="000A606B" w:rsidRPr="00615ACB" w:rsidRDefault="000A606B" w:rsidP="00BC59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t>Enseignant-e-s</w:t>
            </w:r>
          </w:p>
        </w:tc>
        <w:tc>
          <w:tcPr>
            <w:tcW w:w="4961" w:type="dxa"/>
          </w:tcPr>
          <w:p w:rsidR="000A606B" w:rsidRPr="00615ACB" w:rsidRDefault="009A0C3A" w:rsidP="00BC594C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615ACB" w:rsidTr="00615ACB">
        <w:trPr>
          <w:trHeight w:val="567"/>
        </w:trPr>
        <w:tc>
          <w:tcPr>
            <w:tcW w:w="4786" w:type="dxa"/>
          </w:tcPr>
          <w:p w:rsidR="000A606B" w:rsidRPr="00615ACB" w:rsidRDefault="000A606B" w:rsidP="00BC59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t>Langue première</w:t>
            </w:r>
          </w:p>
        </w:tc>
        <w:tc>
          <w:tcPr>
            <w:tcW w:w="4961" w:type="dxa"/>
          </w:tcPr>
          <w:p w:rsidR="000A606B" w:rsidRPr="00615ACB" w:rsidRDefault="009A0C3A" w:rsidP="00BC594C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615ACB" w:rsidTr="00615ACB">
        <w:trPr>
          <w:trHeight w:val="567"/>
        </w:trPr>
        <w:tc>
          <w:tcPr>
            <w:tcW w:w="4786" w:type="dxa"/>
          </w:tcPr>
          <w:p w:rsidR="000A606B" w:rsidRPr="00615ACB" w:rsidRDefault="000A606B" w:rsidP="00BC59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t>Vivant en Suisse depuis</w:t>
            </w:r>
          </w:p>
        </w:tc>
        <w:tc>
          <w:tcPr>
            <w:tcW w:w="4961" w:type="dxa"/>
          </w:tcPr>
          <w:p w:rsidR="000A606B" w:rsidRPr="00615ACB" w:rsidRDefault="009A0C3A" w:rsidP="00BC594C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615ACB" w:rsidTr="00615ACB">
        <w:trPr>
          <w:trHeight w:val="567"/>
        </w:trPr>
        <w:tc>
          <w:tcPr>
            <w:tcW w:w="4786" w:type="dxa"/>
          </w:tcPr>
          <w:p w:rsidR="000A606B" w:rsidRPr="00615ACB" w:rsidRDefault="000A606B" w:rsidP="00BC59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t>Titulaire de l’autorité parentale</w:t>
            </w:r>
          </w:p>
        </w:tc>
        <w:tc>
          <w:tcPr>
            <w:tcW w:w="4961" w:type="dxa"/>
          </w:tcPr>
          <w:p w:rsidR="000A606B" w:rsidRPr="00615ACB" w:rsidRDefault="009A0C3A" w:rsidP="00BC594C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615ACB" w:rsidTr="00615ACB">
        <w:trPr>
          <w:trHeight w:val="567"/>
        </w:trPr>
        <w:tc>
          <w:tcPr>
            <w:tcW w:w="4786" w:type="dxa"/>
          </w:tcPr>
          <w:p w:rsidR="000A606B" w:rsidRPr="00615ACB" w:rsidRDefault="00AE0194" w:rsidP="00BC59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t>Le cas échéant, diagnostic médical</w:t>
            </w:r>
          </w:p>
        </w:tc>
        <w:tc>
          <w:tcPr>
            <w:tcW w:w="4961" w:type="dxa"/>
          </w:tcPr>
          <w:p w:rsidR="000A606B" w:rsidRPr="00615ACB" w:rsidRDefault="009A0C3A" w:rsidP="00BC594C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615ACB" w:rsidTr="00615ACB">
        <w:trPr>
          <w:trHeight w:val="567"/>
        </w:trPr>
        <w:tc>
          <w:tcPr>
            <w:tcW w:w="4786" w:type="dxa"/>
          </w:tcPr>
          <w:p w:rsidR="000A606B" w:rsidRPr="00615ACB" w:rsidRDefault="00AE0194" w:rsidP="00BC59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t>Mesures d’aide qui sont actuellement dispensées à l’élève</w:t>
            </w:r>
          </w:p>
        </w:tc>
        <w:tc>
          <w:tcPr>
            <w:tcW w:w="4961" w:type="dxa"/>
          </w:tcPr>
          <w:p w:rsidR="000A606B" w:rsidRPr="00615ACB" w:rsidRDefault="009A0C3A" w:rsidP="00BC594C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615ACB" w:rsidTr="00615ACB">
        <w:trPr>
          <w:trHeight w:val="567"/>
        </w:trPr>
        <w:tc>
          <w:tcPr>
            <w:tcW w:w="4786" w:type="dxa"/>
          </w:tcPr>
          <w:p w:rsidR="000A606B" w:rsidRPr="00615ACB" w:rsidRDefault="00AE0194" w:rsidP="00BC59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t>Mesures d’aide qui ont été dispensées par le passé à l’élève</w:t>
            </w:r>
          </w:p>
        </w:tc>
        <w:tc>
          <w:tcPr>
            <w:tcW w:w="4961" w:type="dxa"/>
          </w:tcPr>
          <w:p w:rsidR="000A606B" w:rsidRPr="00615ACB" w:rsidRDefault="009A0C3A" w:rsidP="009A0C3A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E7C66" w:rsidRDefault="002E7C66" w:rsidP="000A606B">
      <w:pPr>
        <w:spacing w:after="0" w:line="240" w:lineRule="auto"/>
        <w:rPr>
          <w:sz w:val="20"/>
          <w:szCs w:val="20"/>
        </w:rPr>
      </w:pPr>
    </w:p>
    <w:p w:rsidR="002E7C66" w:rsidRDefault="002E7C6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A606B" w:rsidRDefault="000A606B" w:rsidP="000A606B">
      <w:pPr>
        <w:pStyle w:val="Titre2"/>
        <w:keepNext/>
        <w:keepLines/>
        <w:widowControl/>
        <w:numPr>
          <w:ilvl w:val="0"/>
          <w:numId w:val="29"/>
        </w:numPr>
        <w:spacing w:after="0" w:line="240" w:lineRule="auto"/>
        <w:rPr>
          <w:sz w:val="24"/>
          <w:szCs w:val="20"/>
        </w:rPr>
      </w:pPr>
      <w:bookmarkStart w:id="8" w:name="_Toc310498399"/>
      <w:bookmarkStart w:id="9" w:name="_Toc310500602"/>
      <w:r w:rsidRPr="0064262C">
        <w:rPr>
          <w:sz w:val="24"/>
          <w:szCs w:val="20"/>
        </w:rPr>
        <w:lastRenderedPageBreak/>
        <w:t>Annonce et question</w:t>
      </w:r>
      <w:bookmarkEnd w:id="8"/>
      <w:bookmarkEnd w:id="9"/>
    </w:p>
    <w:p w:rsidR="000A606B" w:rsidRPr="00182C7B" w:rsidRDefault="000A606B" w:rsidP="000A606B">
      <w:pPr>
        <w:rPr>
          <w:sz w:val="20"/>
        </w:rPr>
      </w:pPr>
    </w:p>
    <w:tbl>
      <w:tblPr>
        <w:tblStyle w:val="Grilledutableau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4786"/>
        <w:gridCol w:w="4961"/>
      </w:tblGrid>
      <w:tr w:rsidR="000A606B" w:rsidRPr="00615ACB" w:rsidTr="00615ACB">
        <w:trPr>
          <w:trHeight w:val="567"/>
        </w:trPr>
        <w:tc>
          <w:tcPr>
            <w:tcW w:w="4786" w:type="dxa"/>
          </w:tcPr>
          <w:p w:rsidR="000A606B" w:rsidRPr="00615ACB" w:rsidRDefault="001F1B5C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t>Le rapport psychologique au SESAM est réalisé</w:t>
            </w:r>
            <w:r w:rsidR="000A606B" w:rsidRPr="00615ACB">
              <w:rPr>
                <w:rFonts w:ascii="Arial" w:hAnsi="Arial" w:cs="Arial"/>
                <w:sz w:val="20"/>
                <w:szCs w:val="20"/>
              </w:rPr>
              <w:t xml:space="preserve"> par</w:t>
            </w:r>
          </w:p>
        </w:tc>
        <w:tc>
          <w:tcPr>
            <w:tcW w:w="4961" w:type="dxa"/>
          </w:tcPr>
          <w:p w:rsidR="009A0C3A" w:rsidRPr="00615ACB" w:rsidRDefault="009A0C3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615ACB" w:rsidTr="00615ACB">
        <w:trPr>
          <w:trHeight w:val="567"/>
        </w:trPr>
        <w:tc>
          <w:tcPr>
            <w:tcW w:w="4786" w:type="dxa"/>
          </w:tcPr>
          <w:p w:rsidR="000A606B" w:rsidRPr="00615ACB" w:rsidRDefault="000A606B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15ACB">
              <w:rPr>
                <w:rFonts w:ascii="Arial" w:hAnsi="Arial" w:cs="Arial"/>
                <w:sz w:val="20"/>
                <w:szCs w:val="20"/>
              </w:rPr>
              <w:t>Le</w:t>
            </w:r>
            <w:proofErr w:type="gramEnd"/>
            <w:r w:rsidRPr="00615ACB">
              <w:rPr>
                <w:rFonts w:ascii="Arial" w:hAnsi="Arial" w:cs="Arial"/>
                <w:sz w:val="20"/>
                <w:szCs w:val="20"/>
              </w:rPr>
              <w:t xml:space="preserve"> (date)</w:t>
            </w:r>
          </w:p>
        </w:tc>
        <w:tc>
          <w:tcPr>
            <w:tcW w:w="4961" w:type="dxa"/>
          </w:tcPr>
          <w:p w:rsidR="000A606B" w:rsidRPr="00615ACB" w:rsidRDefault="009A0C3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594C" w:rsidRPr="00615ACB" w:rsidTr="00615ACB">
        <w:trPr>
          <w:trHeight w:val="567"/>
        </w:trPr>
        <w:tc>
          <w:tcPr>
            <w:tcW w:w="4786" w:type="dxa"/>
          </w:tcPr>
          <w:p w:rsidR="00BC594C" w:rsidRPr="00615ACB" w:rsidRDefault="00BC594C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t>Demande du ou de la psychologue au SESAM</w:t>
            </w:r>
          </w:p>
        </w:tc>
        <w:tc>
          <w:tcPr>
            <w:tcW w:w="4961" w:type="dxa"/>
          </w:tcPr>
          <w:p w:rsidR="00BC594C" w:rsidRPr="00615ACB" w:rsidRDefault="009A0C3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615ACB" w:rsidTr="00615ACB">
        <w:trPr>
          <w:trHeight w:val="567"/>
        </w:trPr>
        <w:tc>
          <w:tcPr>
            <w:tcW w:w="4786" w:type="dxa"/>
          </w:tcPr>
          <w:p w:rsidR="000A606B" w:rsidRPr="00615ACB" w:rsidRDefault="000A606B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t xml:space="preserve">L’accord des titulaires de l’autorité parentale </w:t>
            </w:r>
            <w:r w:rsidR="00BC594C" w:rsidRPr="00615ACB">
              <w:rPr>
                <w:rFonts w:ascii="Arial" w:hAnsi="Arial" w:cs="Arial"/>
                <w:sz w:val="20"/>
                <w:szCs w:val="20"/>
              </w:rPr>
              <w:t xml:space="preserve">pour la demande d’aide adressée au SESAM </w:t>
            </w:r>
            <w:r w:rsidRPr="00615ACB">
              <w:rPr>
                <w:rFonts w:ascii="Arial" w:hAnsi="Arial" w:cs="Arial"/>
                <w:sz w:val="20"/>
                <w:szCs w:val="20"/>
              </w:rPr>
              <w:t>est-il acquis (parents</w:t>
            </w:r>
            <w:r w:rsidR="001F1B5C" w:rsidRPr="00615ACB">
              <w:rPr>
                <w:rFonts w:ascii="Arial" w:hAnsi="Arial" w:cs="Arial"/>
                <w:sz w:val="20"/>
                <w:szCs w:val="20"/>
              </w:rPr>
              <w:t>, tuteurs</w:t>
            </w:r>
            <w:r w:rsidRPr="00615ACB">
              <w:rPr>
                <w:rFonts w:ascii="Arial" w:hAnsi="Arial" w:cs="Arial"/>
                <w:sz w:val="20"/>
                <w:szCs w:val="20"/>
              </w:rPr>
              <w:t>) ?</w:t>
            </w:r>
          </w:p>
        </w:tc>
        <w:tc>
          <w:tcPr>
            <w:tcW w:w="4961" w:type="dxa"/>
          </w:tcPr>
          <w:p w:rsidR="000A606B" w:rsidRPr="00615ACB" w:rsidRDefault="009A0C3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594C" w:rsidRPr="00615ACB" w:rsidTr="00615ACB">
        <w:trPr>
          <w:trHeight w:val="567"/>
        </w:trPr>
        <w:tc>
          <w:tcPr>
            <w:tcW w:w="4786" w:type="dxa"/>
          </w:tcPr>
          <w:p w:rsidR="00BC594C" w:rsidRPr="00615ACB" w:rsidRDefault="00BC594C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t>Avis des parents à propos de la demande d’aide au SESAM</w:t>
            </w:r>
          </w:p>
        </w:tc>
        <w:tc>
          <w:tcPr>
            <w:tcW w:w="4961" w:type="dxa"/>
          </w:tcPr>
          <w:p w:rsidR="00BC594C" w:rsidRPr="00615ACB" w:rsidRDefault="009A0C3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594C" w:rsidRPr="00615ACB" w:rsidTr="00615ACB">
        <w:trPr>
          <w:trHeight w:val="567"/>
        </w:trPr>
        <w:tc>
          <w:tcPr>
            <w:tcW w:w="4786" w:type="dxa"/>
          </w:tcPr>
          <w:p w:rsidR="00BC594C" w:rsidRPr="00615ACB" w:rsidRDefault="00BC594C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t>Avis de l’élève à propos de la demande d’aide au SESAM</w:t>
            </w:r>
          </w:p>
        </w:tc>
        <w:tc>
          <w:tcPr>
            <w:tcW w:w="4961" w:type="dxa"/>
          </w:tcPr>
          <w:p w:rsidR="00BC594C" w:rsidRPr="00615ACB" w:rsidRDefault="009A0C3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A606B" w:rsidRDefault="000A606B" w:rsidP="000A606B">
      <w:pPr>
        <w:spacing w:after="0" w:line="240" w:lineRule="auto"/>
      </w:pPr>
    </w:p>
    <w:p w:rsidR="000A606B" w:rsidRPr="00944E5F" w:rsidRDefault="000A606B" w:rsidP="000A606B">
      <w:pPr>
        <w:spacing w:after="0" w:line="240" w:lineRule="auto"/>
        <w:jc w:val="both"/>
        <w:rPr>
          <w:sz w:val="20"/>
        </w:rPr>
      </w:pPr>
    </w:p>
    <w:p w:rsidR="00217AC6" w:rsidRDefault="00217AC6" w:rsidP="000A606B">
      <w:pPr>
        <w:pStyle w:val="Titre2"/>
        <w:keepNext/>
        <w:keepLines/>
        <w:widowControl/>
        <w:numPr>
          <w:ilvl w:val="0"/>
          <w:numId w:val="29"/>
        </w:numPr>
        <w:spacing w:after="0" w:line="240" w:lineRule="auto"/>
        <w:rPr>
          <w:sz w:val="24"/>
        </w:rPr>
      </w:pPr>
      <w:bookmarkStart w:id="10" w:name="_Toc310498401"/>
      <w:bookmarkStart w:id="11" w:name="_Toc310498402"/>
      <w:bookmarkStart w:id="12" w:name="_Toc310498403"/>
      <w:bookmarkStart w:id="13" w:name="_Toc310500604"/>
      <w:bookmarkEnd w:id="10"/>
      <w:bookmarkEnd w:id="11"/>
      <w:r>
        <w:rPr>
          <w:sz w:val="24"/>
        </w:rPr>
        <w:t>Anamnèse et</w:t>
      </w:r>
      <w:r w:rsidR="00E93766">
        <w:rPr>
          <w:sz w:val="24"/>
        </w:rPr>
        <w:t xml:space="preserve"> événements de vie</w:t>
      </w:r>
      <w:r>
        <w:rPr>
          <w:sz w:val="24"/>
        </w:rPr>
        <w:t xml:space="preserve"> de l’élève</w:t>
      </w:r>
    </w:p>
    <w:p w:rsidR="00217AC6" w:rsidRPr="00217AC6" w:rsidRDefault="00217AC6" w:rsidP="00217AC6"/>
    <w:tbl>
      <w:tblPr>
        <w:tblStyle w:val="Grilledutableau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4786"/>
        <w:gridCol w:w="4961"/>
      </w:tblGrid>
      <w:tr w:rsidR="00217AC6" w:rsidRPr="00615ACB" w:rsidTr="00615ACB">
        <w:trPr>
          <w:trHeight w:val="567"/>
        </w:trPr>
        <w:tc>
          <w:tcPr>
            <w:tcW w:w="4786" w:type="dxa"/>
          </w:tcPr>
          <w:p w:rsidR="00217AC6" w:rsidRPr="00615ACB" w:rsidRDefault="005E111B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t xml:space="preserve">Données </w:t>
            </w:r>
            <w:r w:rsidR="00217AC6" w:rsidRPr="00615ACB">
              <w:rPr>
                <w:rFonts w:ascii="Arial" w:hAnsi="Arial" w:cs="Arial"/>
                <w:sz w:val="20"/>
                <w:szCs w:val="20"/>
              </w:rPr>
              <w:t>durant la grossesse et/ou durant la prime enfance (anamnèse de l’enfant)</w:t>
            </w:r>
          </w:p>
        </w:tc>
        <w:tc>
          <w:tcPr>
            <w:tcW w:w="4961" w:type="dxa"/>
          </w:tcPr>
          <w:p w:rsidR="00217AC6" w:rsidRPr="00615ACB" w:rsidRDefault="009A0C3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AC6" w:rsidRPr="00615ACB" w:rsidTr="00615ACB">
        <w:trPr>
          <w:trHeight w:val="567"/>
        </w:trPr>
        <w:tc>
          <w:tcPr>
            <w:tcW w:w="4786" w:type="dxa"/>
          </w:tcPr>
          <w:p w:rsidR="00217AC6" w:rsidRPr="00615ACB" w:rsidRDefault="00217AC6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t>Données pertinentes concernant les événements critiques vécus par l’enfant (accidents, maladies graves, victime de violence…)</w:t>
            </w:r>
          </w:p>
        </w:tc>
        <w:tc>
          <w:tcPr>
            <w:tcW w:w="4961" w:type="dxa"/>
          </w:tcPr>
          <w:p w:rsidR="00217AC6" w:rsidRPr="00615ACB" w:rsidRDefault="009A0C3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AC6" w:rsidRPr="00615ACB" w:rsidTr="00615ACB">
        <w:trPr>
          <w:trHeight w:val="567"/>
        </w:trPr>
        <w:tc>
          <w:tcPr>
            <w:tcW w:w="4786" w:type="dxa"/>
          </w:tcPr>
          <w:p w:rsidR="00217AC6" w:rsidRPr="00615ACB" w:rsidRDefault="00217AC6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t>Données pertinentes concernant les expériences actuelles vécues par l’enfant et pouvant avoir une influence sur son développement</w:t>
            </w:r>
          </w:p>
        </w:tc>
        <w:tc>
          <w:tcPr>
            <w:tcW w:w="4961" w:type="dxa"/>
          </w:tcPr>
          <w:p w:rsidR="00217AC6" w:rsidRPr="00615ACB" w:rsidRDefault="009A0C3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40B7" w:rsidRPr="00615ACB" w:rsidTr="00615ACB">
        <w:trPr>
          <w:trHeight w:val="567"/>
        </w:trPr>
        <w:tc>
          <w:tcPr>
            <w:tcW w:w="4786" w:type="dxa"/>
          </w:tcPr>
          <w:p w:rsidR="003640B7" w:rsidRPr="00615ACB" w:rsidRDefault="003640B7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t>Données sur le comportement actuel de l’enfant ou sur ses difficultés</w:t>
            </w:r>
          </w:p>
        </w:tc>
        <w:tc>
          <w:tcPr>
            <w:tcW w:w="4961" w:type="dxa"/>
          </w:tcPr>
          <w:p w:rsidR="003640B7" w:rsidRPr="00615ACB" w:rsidRDefault="009A0C3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40B7" w:rsidRPr="00615ACB" w:rsidTr="00615ACB">
        <w:trPr>
          <w:trHeight w:val="923"/>
        </w:trPr>
        <w:tc>
          <w:tcPr>
            <w:tcW w:w="4786" w:type="dxa"/>
          </w:tcPr>
          <w:p w:rsidR="003640B7" w:rsidRPr="00615ACB" w:rsidRDefault="003640B7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4961" w:type="dxa"/>
          </w:tcPr>
          <w:p w:rsidR="003640B7" w:rsidRPr="00615ACB" w:rsidRDefault="009A0C3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594C" w:rsidRDefault="00BC594C" w:rsidP="00217AC6"/>
    <w:p w:rsidR="00BC594C" w:rsidRDefault="00BC594C">
      <w:pPr>
        <w:spacing w:after="0" w:line="240" w:lineRule="auto"/>
      </w:pPr>
      <w:r>
        <w:br w:type="page"/>
      </w:r>
    </w:p>
    <w:p w:rsidR="000A606B" w:rsidRDefault="000A606B" w:rsidP="000A606B">
      <w:pPr>
        <w:pStyle w:val="Titre2"/>
        <w:keepNext/>
        <w:keepLines/>
        <w:widowControl/>
        <w:numPr>
          <w:ilvl w:val="0"/>
          <w:numId w:val="29"/>
        </w:numPr>
        <w:spacing w:after="0" w:line="240" w:lineRule="auto"/>
        <w:rPr>
          <w:sz w:val="24"/>
        </w:rPr>
      </w:pPr>
      <w:r w:rsidRPr="0064262C">
        <w:rPr>
          <w:sz w:val="24"/>
        </w:rPr>
        <w:lastRenderedPageBreak/>
        <w:t>Facteurs environnementaux : contexte familial</w:t>
      </w:r>
      <w:bookmarkEnd w:id="12"/>
      <w:bookmarkEnd w:id="13"/>
    </w:p>
    <w:p w:rsidR="00615ACB" w:rsidRDefault="00615ACB" w:rsidP="002E7C66">
      <w:pPr>
        <w:pStyle w:val="06atexteprincipal"/>
        <w:jc w:val="both"/>
      </w:pPr>
      <w:r>
        <w:rPr>
          <w:lang w:val="fr-CH"/>
        </w:rPr>
        <w:br/>
      </w:r>
      <w:r w:rsidR="00EE2289" w:rsidRPr="00615ACB">
        <w:rPr>
          <w:lang w:val="fr-CH"/>
        </w:rPr>
        <w:t>Pour obtenir une mesure d’aide renforcée, l</w:t>
      </w:r>
      <w:r w:rsidR="000A606B" w:rsidRPr="00615ACB">
        <w:t xml:space="preserve">es facteurs environnementaux liés au contexte familial </w:t>
      </w:r>
      <w:r w:rsidR="001F1B5C" w:rsidRPr="00615ACB">
        <w:t xml:space="preserve">doivent </w:t>
      </w:r>
      <w:r w:rsidR="00EE2289" w:rsidRPr="00615ACB">
        <w:t xml:space="preserve">obligatoirement </w:t>
      </w:r>
      <w:r w:rsidR="001F1B5C" w:rsidRPr="00615ACB">
        <w:t>être complétés par des données objectives et factuelles. Ces renseignements sont traités de manière confidentielle</w:t>
      </w:r>
      <w:r w:rsidR="0029226D" w:rsidRPr="00615ACB">
        <w:t xml:space="preserve"> </w:t>
      </w:r>
      <w:r w:rsidR="00EE2289" w:rsidRPr="00615ACB">
        <w:t xml:space="preserve">par la cellule d’évaluation. </w:t>
      </w:r>
    </w:p>
    <w:p w:rsidR="000A606B" w:rsidRPr="00615ACB" w:rsidRDefault="00217AC6" w:rsidP="002E7C66">
      <w:pPr>
        <w:pStyle w:val="06atexteprincipal"/>
        <w:jc w:val="both"/>
        <w:rPr>
          <w:lang w:val="fr-CH"/>
        </w:rPr>
      </w:pPr>
      <w:r w:rsidRPr="00615ACB">
        <w:rPr>
          <w:i/>
        </w:rPr>
        <w:t>Rappel : e</w:t>
      </w:r>
      <w:r w:rsidR="00EE2289" w:rsidRPr="00615ACB">
        <w:rPr>
          <w:i/>
        </w:rPr>
        <w:t xml:space="preserve">n formulant une demande d’aide renforcée, les représentants légaux de l’élève autorisent </w:t>
      </w:r>
      <w:r w:rsidR="00EE2289" w:rsidRPr="00615ACB">
        <w:rPr>
          <w:i/>
          <w:lang w:val="fr-CH"/>
        </w:rPr>
        <w:t>toutes les personnes et tous les offices entrant en considération</w:t>
      </w:r>
      <w:r w:rsidR="00EE2289" w:rsidRPr="00615ACB">
        <w:rPr>
          <w:i/>
        </w:rPr>
        <w:t xml:space="preserve"> </w:t>
      </w:r>
      <w:r w:rsidR="00EE2289" w:rsidRPr="00615ACB">
        <w:rPr>
          <w:i/>
          <w:lang w:val="fr-CH"/>
        </w:rPr>
        <w:t>à donner au service de l’enseignement spécialisé et des mesures d’aide les renseignements nécessaires à l'examen du bien-fondé de sa demande et de l'octroi de mesures renforcées</w:t>
      </w:r>
    </w:p>
    <w:p w:rsidR="002E7C66" w:rsidRPr="00EE2289" w:rsidRDefault="002E7C66" w:rsidP="002E7C66">
      <w:pPr>
        <w:pStyle w:val="06atexteprincipal"/>
        <w:jc w:val="both"/>
        <w:rPr>
          <w:rFonts w:asciiTheme="minorHAnsi" w:hAnsiTheme="minorHAnsi"/>
          <w:sz w:val="20"/>
          <w:szCs w:val="20"/>
          <w:lang w:val="fr-CH"/>
        </w:rPr>
      </w:pPr>
    </w:p>
    <w:tbl>
      <w:tblPr>
        <w:tblStyle w:val="Grilledutableau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4786"/>
        <w:gridCol w:w="4961"/>
      </w:tblGrid>
      <w:tr w:rsidR="000A606B" w:rsidRPr="00615ACB" w:rsidTr="00615ACB">
        <w:trPr>
          <w:trHeight w:val="567"/>
        </w:trPr>
        <w:tc>
          <w:tcPr>
            <w:tcW w:w="4786" w:type="dxa"/>
          </w:tcPr>
          <w:p w:rsidR="000A606B" w:rsidRPr="00615ACB" w:rsidRDefault="001F1B5C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15ACB">
              <w:rPr>
                <w:rFonts w:ascii="Arial" w:hAnsi="Arial" w:cs="Arial"/>
                <w:sz w:val="20"/>
              </w:rPr>
              <w:t>Lieu de résidence actuel de l’élève (environnement familial, ailleurs)</w:t>
            </w:r>
          </w:p>
        </w:tc>
        <w:tc>
          <w:tcPr>
            <w:tcW w:w="4961" w:type="dxa"/>
          </w:tcPr>
          <w:p w:rsidR="000A606B" w:rsidRPr="00615ACB" w:rsidRDefault="009A0C3A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615ACB" w:rsidTr="00615ACB">
        <w:trPr>
          <w:trHeight w:val="567"/>
        </w:trPr>
        <w:tc>
          <w:tcPr>
            <w:tcW w:w="4786" w:type="dxa"/>
          </w:tcPr>
          <w:p w:rsidR="000A606B" w:rsidRPr="00615ACB" w:rsidRDefault="001F1B5C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15ACB">
              <w:rPr>
                <w:rFonts w:ascii="Arial" w:hAnsi="Arial" w:cs="Arial"/>
                <w:sz w:val="20"/>
              </w:rPr>
              <w:t>Conditions de vie et de soins</w:t>
            </w:r>
          </w:p>
        </w:tc>
        <w:tc>
          <w:tcPr>
            <w:tcW w:w="4961" w:type="dxa"/>
          </w:tcPr>
          <w:p w:rsidR="000A606B" w:rsidRPr="00615ACB" w:rsidRDefault="009A0C3A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615ACB" w:rsidTr="00615ACB">
        <w:trPr>
          <w:trHeight w:val="567"/>
        </w:trPr>
        <w:tc>
          <w:tcPr>
            <w:tcW w:w="4786" w:type="dxa"/>
          </w:tcPr>
          <w:p w:rsidR="00EE2289" w:rsidRPr="00615ACB" w:rsidRDefault="00E93766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15ACB">
              <w:rPr>
                <w:rFonts w:ascii="Arial" w:hAnsi="Arial" w:cs="Arial"/>
                <w:sz w:val="20"/>
              </w:rPr>
              <w:t>Formation professionnelle</w:t>
            </w:r>
            <w:r w:rsidR="00EE2289" w:rsidRPr="00615ACB">
              <w:rPr>
                <w:rFonts w:ascii="Arial" w:hAnsi="Arial" w:cs="Arial"/>
                <w:sz w:val="20"/>
              </w:rPr>
              <w:t xml:space="preserve"> des personnes de référence</w:t>
            </w:r>
          </w:p>
        </w:tc>
        <w:tc>
          <w:tcPr>
            <w:tcW w:w="4961" w:type="dxa"/>
          </w:tcPr>
          <w:p w:rsidR="000A606B" w:rsidRPr="00615ACB" w:rsidRDefault="009A0C3A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615ACB" w:rsidTr="00615ACB">
        <w:trPr>
          <w:trHeight w:val="567"/>
        </w:trPr>
        <w:tc>
          <w:tcPr>
            <w:tcW w:w="4786" w:type="dxa"/>
          </w:tcPr>
          <w:p w:rsidR="000A606B" w:rsidRPr="00615ACB" w:rsidRDefault="00EE2289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15ACB">
              <w:rPr>
                <w:rFonts w:ascii="Arial" w:hAnsi="Arial" w:cs="Arial"/>
                <w:sz w:val="20"/>
              </w:rPr>
              <w:t>Activités professionnelles des personnes de référence</w:t>
            </w:r>
          </w:p>
        </w:tc>
        <w:tc>
          <w:tcPr>
            <w:tcW w:w="4961" w:type="dxa"/>
          </w:tcPr>
          <w:p w:rsidR="000A606B" w:rsidRPr="00615ACB" w:rsidRDefault="009A0C3A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615ACB" w:rsidTr="00615ACB">
        <w:trPr>
          <w:trHeight w:val="567"/>
        </w:trPr>
        <w:tc>
          <w:tcPr>
            <w:tcW w:w="4786" w:type="dxa"/>
          </w:tcPr>
          <w:p w:rsidR="000A606B" w:rsidRPr="00615ACB" w:rsidRDefault="00EE2289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15ACB">
              <w:rPr>
                <w:rFonts w:ascii="Arial" w:hAnsi="Arial" w:cs="Arial"/>
                <w:sz w:val="20"/>
              </w:rPr>
              <w:t>Fratrie/ position dans la fratrie</w:t>
            </w:r>
          </w:p>
        </w:tc>
        <w:tc>
          <w:tcPr>
            <w:tcW w:w="4961" w:type="dxa"/>
          </w:tcPr>
          <w:p w:rsidR="000A606B" w:rsidRPr="00615ACB" w:rsidRDefault="009A0C3A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615ACB" w:rsidTr="00615ACB">
        <w:trPr>
          <w:trHeight w:val="567"/>
        </w:trPr>
        <w:tc>
          <w:tcPr>
            <w:tcW w:w="4786" w:type="dxa"/>
          </w:tcPr>
          <w:p w:rsidR="000A606B" w:rsidRPr="00615ACB" w:rsidRDefault="00EE2289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15ACB">
              <w:rPr>
                <w:rFonts w:ascii="Arial" w:hAnsi="Arial" w:cs="Arial"/>
                <w:sz w:val="20"/>
              </w:rPr>
              <w:t>Données pertinentes concernant la situation actuelle de la famille</w:t>
            </w:r>
          </w:p>
        </w:tc>
        <w:tc>
          <w:tcPr>
            <w:tcW w:w="4961" w:type="dxa"/>
          </w:tcPr>
          <w:p w:rsidR="000A606B" w:rsidRPr="00615ACB" w:rsidRDefault="009A0C3A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615ACB" w:rsidTr="00615ACB">
        <w:trPr>
          <w:trHeight w:val="567"/>
        </w:trPr>
        <w:tc>
          <w:tcPr>
            <w:tcW w:w="4786" w:type="dxa"/>
          </w:tcPr>
          <w:p w:rsidR="000A606B" w:rsidRPr="00615ACB" w:rsidRDefault="00EE2289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15ACB">
              <w:rPr>
                <w:rFonts w:ascii="Arial" w:hAnsi="Arial" w:cs="Arial"/>
                <w:sz w:val="20"/>
              </w:rPr>
              <w:t>Données pertinentes concernant la situation passée de la famille</w:t>
            </w:r>
          </w:p>
        </w:tc>
        <w:tc>
          <w:tcPr>
            <w:tcW w:w="4961" w:type="dxa"/>
          </w:tcPr>
          <w:p w:rsidR="000A606B" w:rsidRPr="00615ACB" w:rsidRDefault="009A0C3A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615ACB" w:rsidTr="00615ACB">
        <w:trPr>
          <w:trHeight w:val="567"/>
        </w:trPr>
        <w:tc>
          <w:tcPr>
            <w:tcW w:w="4786" w:type="dxa"/>
          </w:tcPr>
          <w:p w:rsidR="000A606B" w:rsidRPr="00615ACB" w:rsidRDefault="00EE2289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15ACB">
              <w:rPr>
                <w:rFonts w:ascii="Arial" w:hAnsi="Arial" w:cs="Arial"/>
                <w:sz w:val="20"/>
              </w:rPr>
              <w:t>Attitudes, soutiens et relations au sein de la famille</w:t>
            </w:r>
          </w:p>
        </w:tc>
        <w:tc>
          <w:tcPr>
            <w:tcW w:w="4961" w:type="dxa"/>
          </w:tcPr>
          <w:p w:rsidR="000A606B" w:rsidRPr="00615ACB" w:rsidRDefault="009A0C3A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615ACB" w:rsidTr="00615ACB">
        <w:trPr>
          <w:trHeight w:val="567"/>
        </w:trPr>
        <w:tc>
          <w:tcPr>
            <w:tcW w:w="4786" w:type="dxa"/>
          </w:tcPr>
          <w:p w:rsidR="000A606B" w:rsidRPr="00615ACB" w:rsidRDefault="00EE2289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15ACB">
              <w:rPr>
                <w:rFonts w:ascii="Arial" w:hAnsi="Arial" w:cs="Arial"/>
                <w:sz w:val="20"/>
              </w:rPr>
              <w:t>Problèmes médicaux importants dans la famille d’origine (maladie</w:t>
            </w:r>
            <w:r w:rsidR="00E93766" w:rsidRPr="00615ACB">
              <w:rPr>
                <w:rFonts w:ascii="Arial" w:hAnsi="Arial" w:cs="Arial"/>
                <w:sz w:val="20"/>
              </w:rPr>
              <w:t>s</w:t>
            </w:r>
            <w:r w:rsidRPr="00615ACB">
              <w:rPr>
                <w:rFonts w:ascii="Arial" w:hAnsi="Arial" w:cs="Arial"/>
                <w:sz w:val="20"/>
              </w:rPr>
              <w:t xml:space="preserve"> héréditaires, handicaps, maladies physiques, psychiques ou chroniques graves)</w:t>
            </w:r>
          </w:p>
        </w:tc>
        <w:tc>
          <w:tcPr>
            <w:tcW w:w="4961" w:type="dxa"/>
          </w:tcPr>
          <w:p w:rsidR="000A606B" w:rsidRPr="00615ACB" w:rsidRDefault="009A0C3A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615ACB" w:rsidTr="00615ACB">
        <w:trPr>
          <w:trHeight w:val="845"/>
        </w:trPr>
        <w:tc>
          <w:tcPr>
            <w:tcW w:w="4786" w:type="dxa"/>
          </w:tcPr>
          <w:p w:rsidR="000A606B" w:rsidRPr="00615ACB" w:rsidRDefault="003640B7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15ACB">
              <w:rPr>
                <w:rFonts w:ascii="Arial" w:hAnsi="Arial" w:cs="Arial"/>
                <w:sz w:val="20"/>
              </w:rPr>
              <w:t>Autres</w:t>
            </w:r>
          </w:p>
        </w:tc>
        <w:tc>
          <w:tcPr>
            <w:tcW w:w="4961" w:type="dxa"/>
          </w:tcPr>
          <w:p w:rsidR="000A606B" w:rsidRPr="00615ACB" w:rsidRDefault="009A0C3A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594C" w:rsidRDefault="00BC594C" w:rsidP="0085086F">
      <w:pPr>
        <w:pStyle w:val="Titre2"/>
        <w:keepNext/>
        <w:keepLines/>
        <w:widowControl/>
        <w:numPr>
          <w:ilvl w:val="0"/>
          <w:numId w:val="0"/>
        </w:numPr>
        <w:spacing w:after="0" w:line="240" w:lineRule="auto"/>
        <w:ind w:left="360"/>
        <w:rPr>
          <w:sz w:val="24"/>
        </w:rPr>
      </w:pPr>
      <w:bookmarkStart w:id="14" w:name="_Toc310498404"/>
      <w:bookmarkStart w:id="15" w:name="_Toc310498405"/>
      <w:bookmarkEnd w:id="14"/>
    </w:p>
    <w:p w:rsidR="00BC594C" w:rsidRDefault="00BC594C" w:rsidP="00BC594C">
      <w:pPr>
        <w:rPr>
          <w:rFonts w:ascii="Arial" w:hAnsi="Arial"/>
          <w:color w:val="767878"/>
        </w:rPr>
      </w:pPr>
      <w:r>
        <w:br w:type="page"/>
      </w:r>
    </w:p>
    <w:p w:rsidR="00D65CA4" w:rsidRDefault="00BE7316" w:rsidP="00D65CA4">
      <w:pPr>
        <w:pStyle w:val="Titre2"/>
        <w:keepNext/>
        <w:keepLines/>
        <w:widowControl/>
        <w:numPr>
          <w:ilvl w:val="0"/>
          <w:numId w:val="29"/>
        </w:numPr>
        <w:spacing w:after="0" w:line="240" w:lineRule="auto"/>
        <w:rPr>
          <w:sz w:val="24"/>
        </w:rPr>
      </w:pPr>
      <w:bookmarkStart w:id="16" w:name="_Toc310498406"/>
      <w:bookmarkStart w:id="17" w:name="_Toc310500606"/>
      <w:bookmarkEnd w:id="15"/>
      <w:r w:rsidRPr="003640B7">
        <w:rPr>
          <w:sz w:val="24"/>
        </w:rPr>
        <w:lastRenderedPageBreak/>
        <w:t>Résultats bruts et é</w:t>
      </w:r>
      <w:r w:rsidR="0085086F" w:rsidRPr="003640B7">
        <w:rPr>
          <w:sz w:val="24"/>
        </w:rPr>
        <w:t>valuation des f</w:t>
      </w:r>
      <w:r w:rsidR="000A606B" w:rsidRPr="003640B7">
        <w:rPr>
          <w:sz w:val="24"/>
        </w:rPr>
        <w:t>onctions psychologiques</w:t>
      </w:r>
      <w:bookmarkEnd w:id="16"/>
      <w:r w:rsidR="0085086F" w:rsidRPr="003640B7">
        <w:rPr>
          <w:sz w:val="24"/>
        </w:rPr>
        <w:t xml:space="preserve"> </w:t>
      </w:r>
      <w:bookmarkEnd w:id="17"/>
    </w:p>
    <w:p w:rsidR="002E7C66" w:rsidRPr="002E7C66" w:rsidRDefault="002E7C66" w:rsidP="002E7C66"/>
    <w:tbl>
      <w:tblPr>
        <w:tblStyle w:val="Grilledutableau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4786"/>
        <w:gridCol w:w="4961"/>
      </w:tblGrid>
      <w:tr w:rsidR="00D65CA4" w:rsidRPr="00615ACB" w:rsidTr="00615ACB">
        <w:trPr>
          <w:trHeight w:val="567"/>
        </w:trPr>
        <w:tc>
          <w:tcPr>
            <w:tcW w:w="4786" w:type="dxa"/>
          </w:tcPr>
          <w:p w:rsidR="00D65CA4" w:rsidRPr="00615ACB" w:rsidRDefault="00D65CA4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t>Date de l’examen psychologique</w:t>
            </w:r>
          </w:p>
        </w:tc>
        <w:tc>
          <w:tcPr>
            <w:tcW w:w="4961" w:type="dxa"/>
          </w:tcPr>
          <w:p w:rsidR="00D65CA4" w:rsidRPr="00615ACB" w:rsidRDefault="009A0C3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5CA4" w:rsidRPr="00615ACB" w:rsidTr="00615ACB">
        <w:trPr>
          <w:trHeight w:val="567"/>
        </w:trPr>
        <w:tc>
          <w:tcPr>
            <w:tcW w:w="4786" w:type="dxa"/>
          </w:tcPr>
          <w:p w:rsidR="00D65CA4" w:rsidRPr="00615ACB" w:rsidRDefault="00D65CA4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t>Méthodes</w:t>
            </w:r>
            <w:r w:rsidR="00BC594C" w:rsidRPr="00615ACB">
              <w:rPr>
                <w:rFonts w:ascii="Arial" w:hAnsi="Arial" w:cs="Arial"/>
                <w:sz w:val="20"/>
                <w:szCs w:val="20"/>
              </w:rPr>
              <w:t xml:space="preserve"> utilisées</w:t>
            </w:r>
          </w:p>
        </w:tc>
        <w:tc>
          <w:tcPr>
            <w:tcW w:w="4961" w:type="dxa"/>
          </w:tcPr>
          <w:p w:rsidR="00D65CA4" w:rsidRPr="00615ACB" w:rsidRDefault="009A0C3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5CA4" w:rsidRPr="00615ACB" w:rsidTr="00615ACB">
        <w:trPr>
          <w:trHeight w:val="567"/>
        </w:trPr>
        <w:tc>
          <w:tcPr>
            <w:tcW w:w="4786" w:type="dxa"/>
          </w:tcPr>
          <w:p w:rsidR="00D65CA4" w:rsidRPr="00615ACB" w:rsidRDefault="00D65CA4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t>Attitude de l’élève en cours d’examen</w:t>
            </w:r>
          </w:p>
        </w:tc>
        <w:tc>
          <w:tcPr>
            <w:tcW w:w="4961" w:type="dxa"/>
          </w:tcPr>
          <w:p w:rsidR="00D65CA4" w:rsidRPr="00615ACB" w:rsidRDefault="009A0C3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5CA4" w:rsidRPr="00615ACB" w:rsidTr="00615ACB">
        <w:trPr>
          <w:trHeight w:val="567"/>
        </w:trPr>
        <w:tc>
          <w:tcPr>
            <w:tcW w:w="4786" w:type="dxa"/>
          </w:tcPr>
          <w:p w:rsidR="00AB1EAC" w:rsidRDefault="00BC594C" w:rsidP="00AB1EAC">
            <w:pPr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t>Résultats</w:t>
            </w:r>
            <w:r w:rsidR="00D65CA4" w:rsidRPr="00615ACB">
              <w:rPr>
                <w:rFonts w:ascii="Arial" w:hAnsi="Arial" w:cs="Arial"/>
                <w:sz w:val="20"/>
                <w:szCs w:val="20"/>
              </w:rPr>
              <w:t xml:space="preserve"> aux divers subtests </w:t>
            </w:r>
            <w:r w:rsidR="005E111B" w:rsidRPr="00615ACB"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="00D65CA4" w:rsidRPr="00615ACB">
              <w:rPr>
                <w:rFonts w:ascii="Arial" w:hAnsi="Arial" w:cs="Arial"/>
                <w:sz w:val="20"/>
                <w:szCs w:val="20"/>
              </w:rPr>
              <w:t>tests</w:t>
            </w:r>
            <w:r w:rsidR="003640B7" w:rsidRPr="00615ACB">
              <w:rPr>
                <w:rFonts w:ascii="Arial" w:hAnsi="Arial" w:cs="Arial"/>
                <w:sz w:val="20"/>
                <w:szCs w:val="20"/>
              </w:rPr>
              <w:t xml:space="preserve"> utilisés</w:t>
            </w:r>
            <w:r w:rsidR="00B95CF0" w:rsidRPr="00615ACB">
              <w:rPr>
                <w:rFonts w:ascii="Arial" w:hAnsi="Arial" w:cs="Arial"/>
                <w:sz w:val="20"/>
                <w:szCs w:val="20"/>
              </w:rPr>
              <w:t xml:space="preserve"> (notes standards des divers subtests). </w:t>
            </w:r>
            <w:r w:rsidR="00AB1EAC">
              <w:rPr>
                <w:rFonts w:ascii="Arial" w:hAnsi="Arial" w:cs="Arial"/>
                <w:sz w:val="20"/>
                <w:szCs w:val="20"/>
              </w:rPr>
              <w:br/>
            </w:r>
            <w:r w:rsidR="00D65CA4" w:rsidRPr="00615ACB">
              <w:rPr>
                <w:rFonts w:ascii="Arial" w:hAnsi="Arial" w:cs="Arial"/>
                <w:sz w:val="20"/>
                <w:szCs w:val="20"/>
              </w:rPr>
              <w:t>Résultats aux divers indices</w:t>
            </w:r>
            <w:r w:rsidR="005E111B" w:rsidRPr="00615ACB">
              <w:rPr>
                <w:rFonts w:ascii="Arial" w:hAnsi="Arial" w:cs="Arial"/>
                <w:sz w:val="20"/>
                <w:szCs w:val="20"/>
              </w:rPr>
              <w:t xml:space="preserve"> des batteries utilisées</w:t>
            </w:r>
            <w:r w:rsidR="00D65CA4" w:rsidRPr="00615A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5CA4" w:rsidRPr="00615ACB" w:rsidRDefault="00D65CA4" w:rsidP="00AB1EAC">
            <w:pPr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t>Ces résultats doivent permettre</w:t>
            </w:r>
            <w:r w:rsidR="00AF2D0B" w:rsidRPr="00615ACB">
              <w:rPr>
                <w:rFonts w:ascii="Arial" w:hAnsi="Arial" w:cs="Arial"/>
                <w:sz w:val="20"/>
                <w:szCs w:val="20"/>
              </w:rPr>
              <w:t xml:space="preserve"> à la cellule d’évaluation du SESAM, conformément aux exigences de la PES, </w:t>
            </w:r>
            <w:r w:rsidRPr="00615ACB">
              <w:rPr>
                <w:rFonts w:ascii="Arial" w:hAnsi="Arial" w:cs="Arial"/>
                <w:sz w:val="20"/>
                <w:szCs w:val="20"/>
              </w:rPr>
              <w:t>d’évaluer les fonctions suivantes :</w:t>
            </w:r>
            <w:r w:rsidR="00AF2D0B" w:rsidRPr="00615ACB">
              <w:rPr>
                <w:rFonts w:ascii="Arial" w:hAnsi="Arial" w:cs="Arial"/>
                <w:sz w:val="20"/>
                <w:szCs w:val="20"/>
              </w:rPr>
              <w:t xml:space="preserve"> fonctions cognitives (facteur g), fonctions exécutives, </w:t>
            </w:r>
            <w:r w:rsidRPr="00615ACB">
              <w:rPr>
                <w:rFonts w:ascii="Arial" w:hAnsi="Arial" w:cs="Arial"/>
                <w:sz w:val="20"/>
                <w:szCs w:val="20"/>
              </w:rPr>
              <w:t>fonction</w:t>
            </w:r>
            <w:r w:rsidR="00AF2D0B" w:rsidRPr="00615ACB">
              <w:rPr>
                <w:rFonts w:ascii="Arial" w:hAnsi="Arial" w:cs="Arial"/>
                <w:sz w:val="20"/>
                <w:szCs w:val="20"/>
              </w:rPr>
              <w:t>s</w:t>
            </w:r>
            <w:r w:rsidRPr="00615ACB">
              <w:rPr>
                <w:rFonts w:ascii="Arial" w:hAnsi="Arial" w:cs="Arial"/>
                <w:sz w:val="20"/>
                <w:szCs w:val="20"/>
              </w:rPr>
              <w:t xml:space="preserve"> d’</w:t>
            </w:r>
            <w:r w:rsidR="00AF2D0B" w:rsidRPr="00615ACB">
              <w:rPr>
                <w:rFonts w:ascii="Arial" w:hAnsi="Arial" w:cs="Arial"/>
                <w:sz w:val="20"/>
                <w:szCs w:val="20"/>
              </w:rPr>
              <w:t xml:space="preserve">attention, fonctions mnésiques, fonctions linguistiques, fonctions visuo-practo-spatiales, fonctions socio-émotionnelles. </w:t>
            </w:r>
          </w:p>
        </w:tc>
        <w:tc>
          <w:tcPr>
            <w:tcW w:w="4961" w:type="dxa"/>
          </w:tcPr>
          <w:p w:rsidR="00D65CA4" w:rsidRPr="00615ACB" w:rsidRDefault="009A0C3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5CA4" w:rsidRPr="00615ACB" w:rsidTr="00615ACB">
        <w:trPr>
          <w:trHeight w:val="567"/>
        </w:trPr>
        <w:tc>
          <w:tcPr>
            <w:tcW w:w="4786" w:type="dxa"/>
          </w:tcPr>
          <w:p w:rsidR="00D65CA4" w:rsidRPr="00615ACB" w:rsidRDefault="00BC594C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t>Autres résultats</w:t>
            </w:r>
            <w:r w:rsidR="00D65CA4" w:rsidRPr="00615A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111B" w:rsidRPr="00615ACB">
              <w:rPr>
                <w:rFonts w:ascii="Arial" w:hAnsi="Arial" w:cs="Arial"/>
                <w:sz w:val="20"/>
                <w:szCs w:val="20"/>
              </w:rPr>
              <w:t>(données issues de questionnaire, d’échelles d’évaluations, observations cliniques)</w:t>
            </w:r>
          </w:p>
        </w:tc>
        <w:tc>
          <w:tcPr>
            <w:tcW w:w="4961" w:type="dxa"/>
          </w:tcPr>
          <w:p w:rsidR="00D65CA4" w:rsidRPr="00615ACB" w:rsidRDefault="009A0C3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5CA4" w:rsidRPr="00615ACB" w:rsidTr="00615ACB">
        <w:trPr>
          <w:trHeight w:val="567"/>
        </w:trPr>
        <w:tc>
          <w:tcPr>
            <w:tcW w:w="4786" w:type="dxa"/>
          </w:tcPr>
          <w:p w:rsidR="003640B7" w:rsidRPr="00615ACB" w:rsidRDefault="00D65CA4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t>Interprétation des résultats</w:t>
            </w:r>
          </w:p>
          <w:p w:rsidR="003640B7" w:rsidRPr="00615ACB" w:rsidRDefault="003640B7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D65CA4" w:rsidRPr="00615ACB" w:rsidRDefault="009A0C3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1D62" w:rsidRDefault="00D21D62" w:rsidP="000A606B">
      <w:pPr>
        <w:spacing w:after="0" w:line="240" w:lineRule="auto"/>
      </w:pPr>
    </w:p>
    <w:p w:rsidR="000A606B" w:rsidRDefault="000A606B" w:rsidP="000A606B">
      <w:pPr>
        <w:pStyle w:val="Titre2"/>
        <w:keepNext/>
        <w:keepLines/>
        <w:widowControl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bookmarkStart w:id="18" w:name="_Toc310498409"/>
      <w:bookmarkStart w:id="19" w:name="_Toc310500608"/>
      <w:r w:rsidRPr="0064262C">
        <w:rPr>
          <w:sz w:val="24"/>
          <w:szCs w:val="24"/>
        </w:rPr>
        <w:t>Suspicion de diagnostics</w:t>
      </w:r>
      <w:bookmarkEnd w:id="18"/>
      <w:bookmarkEnd w:id="19"/>
    </w:p>
    <w:p w:rsidR="00AF2D0B" w:rsidRDefault="00AF2D0B" w:rsidP="00AF2D0B"/>
    <w:tbl>
      <w:tblPr>
        <w:tblStyle w:val="Grilledutableau"/>
        <w:tblW w:w="0" w:type="auto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4786"/>
        <w:gridCol w:w="4961"/>
      </w:tblGrid>
      <w:tr w:rsidR="00AF2D0B" w:rsidRPr="00615ACB" w:rsidTr="00615ACB">
        <w:tc>
          <w:tcPr>
            <w:tcW w:w="4786" w:type="dxa"/>
          </w:tcPr>
          <w:p w:rsidR="00615ACB" w:rsidRDefault="00AF2D0B" w:rsidP="00615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t xml:space="preserve">Suspicion de diagnostic </w:t>
            </w:r>
          </w:p>
          <w:p w:rsidR="00615ACB" w:rsidRDefault="00615ACB" w:rsidP="00615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2D0B" w:rsidRPr="00615ACB" w:rsidRDefault="005E111B" w:rsidP="00615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5ACB">
              <w:rPr>
                <w:rFonts w:ascii="Arial" w:hAnsi="Arial" w:cs="Arial"/>
                <w:i/>
                <w:sz w:val="20"/>
                <w:szCs w:val="20"/>
              </w:rPr>
              <w:t xml:space="preserve">p.ex., </w:t>
            </w:r>
            <w:r w:rsidR="00AF2D0B" w:rsidRPr="00615ACB">
              <w:rPr>
                <w:rFonts w:ascii="Arial" w:hAnsi="Arial" w:cs="Arial"/>
                <w:i/>
                <w:sz w:val="20"/>
                <w:szCs w:val="20"/>
              </w:rPr>
              <w:t>Trouble oppositionnel avec provocation; Trouble des conduites ; Trouble déficit d’attention avec hyperactivité ; Troubles spécifiques de l’apprentissage ; Trouble du spectre de l’autisme ; Dyspraxie ; Trouble anxieux ; Trouble d</w:t>
            </w:r>
            <w:r w:rsidRPr="00615ACB">
              <w:rPr>
                <w:rFonts w:ascii="Arial" w:hAnsi="Arial" w:cs="Arial"/>
                <w:i/>
                <w:sz w:val="20"/>
                <w:szCs w:val="20"/>
              </w:rPr>
              <w:t>e l’humeur</w:t>
            </w:r>
            <w:r w:rsidR="00AF2D0B" w:rsidRPr="00615ACB">
              <w:rPr>
                <w:rFonts w:ascii="Arial" w:hAnsi="Arial" w:cs="Arial"/>
                <w:i/>
                <w:sz w:val="20"/>
                <w:szCs w:val="20"/>
              </w:rPr>
              <w:t> ; Trouble réactionnel de l’attachement ; Trouble obsessionnel et compulsif ; Retard mental ; Ha</w:t>
            </w:r>
            <w:r w:rsidR="00AB1EAC">
              <w:rPr>
                <w:rFonts w:ascii="Arial" w:hAnsi="Arial" w:cs="Arial"/>
                <w:i/>
                <w:sz w:val="20"/>
                <w:szCs w:val="20"/>
              </w:rPr>
              <w:t>ut potentiel intellectuel ; etc.</w:t>
            </w:r>
          </w:p>
        </w:tc>
        <w:tc>
          <w:tcPr>
            <w:tcW w:w="4961" w:type="dxa"/>
          </w:tcPr>
          <w:p w:rsidR="00AF2D0B" w:rsidRPr="00615ACB" w:rsidRDefault="009A0C3A" w:rsidP="00BC594C">
            <w:pPr>
              <w:spacing w:after="0"/>
              <w:rPr>
                <w:rFonts w:ascii="Arial" w:hAnsi="Arial" w:cs="Arial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594C" w:rsidRPr="00615ACB" w:rsidTr="00615ACB">
        <w:tc>
          <w:tcPr>
            <w:tcW w:w="4786" w:type="dxa"/>
          </w:tcPr>
          <w:p w:rsidR="00BC594C" w:rsidRPr="00615ACB" w:rsidRDefault="005E111B" w:rsidP="00615A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15ACB">
              <w:rPr>
                <w:rFonts w:ascii="Arial" w:hAnsi="Arial" w:cs="Arial"/>
                <w:sz w:val="20"/>
              </w:rPr>
              <w:t>En cas de suspicion de diagnostic, les parents sont-ils d’accord de poursuivre l’examen de leur enfant chez un médecin spécialisé ?</w:t>
            </w:r>
          </w:p>
        </w:tc>
        <w:tc>
          <w:tcPr>
            <w:tcW w:w="4961" w:type="dxa"/>
          </w:tcPr>
          <w:p w:rsidR="00BC594C" w:rsidRPr="00615ACB" w:rsidRDefault="009A0C3A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E111B" w:rsidRDefault="005E111B" w:rsidP="00AF2D0B"/>
    <w:p w:rsidR="005E111B" w:rsidRDefault="005E111B">
      <w:pPr>
        <w:spacing w:after="0" w:line="240" w:lineRule="auto"/>
      </w:pPr>
      <w:r>
        <w:br w:type="page"/>
      </w:r>
    </w:p>
    <w:p w:rsidR="000A606B" w:rsidRDefault="00BE7316" w:rsidP="000A606B">
      <w:pPr>
        <w:pStyle w:val="Titre2"/>
        <w:keepNext/>
        <w:keepLines/>
        <w:widowControl/>
        <w:numPr>
          <w:ilvl w:val="0"/>
          <w:numId w:val="29"/>
        </w:numPr>
        <w:spacing w:after="0" w:line="240" w:lineRule="auto"/>
        <w:rPr>
          <w:sz w:val="24"/>
        </w:rPr>
      </w:pPr>
      <w:bookmarkStart w:id="20" w:name="_Toc310498410"/>
      <w:bookmarkStart w:id="21" w:name="_Toc310500609"/>
      <w:r>
        <w:rPr>
          <w:sz w:val="24"/>
        </w:rPr>
        <w:lastRenderedPageBreak/>
        <w:t>Conclusions et propositions : e</w:t>
      </w:r>
      <w:r w:rsidR="00AF2D0B">
        <w:rPr>
          <w:sz w:val="24"/>
        </w:rPr>
        <w:t>stimer l</w:t>
      </w:r>
      <w:r w:rsidR="000A606B" w:rsidRPr="0064262C">
        <w:rPr>
          <w:sz w:val="24"/>
        </w:rPr>
        <w:t>es besoins de l’</w:t>
      </w:r>
      <w:bookmarkEnd w:id="20"/>
      <w:r w:rsidR="00AF2D0B">
        <w:rPr>
          <w:sz w:val="24"/>
        </w:rPr>
        <w:t>élève</w:t>
      </w:r>
      <w:r w:rsidR="003640B7">
        <w:rPr>
          <w:sz w:val="24"/>
        </w:rPr>
        <w:t xml:space="preserve"> </w:t>
      </w:r>
      <w:r>
        <w:rPr>
          <w:sz w:val="24"/>
        </w:rPr>
        <w:t xml:space="preserve">et </w:t>
      </w:r>
      <w:r w:rsidR="003640B7">
        <w:rPr>
          <w:sz w:val="24"/>
        </w:rPr>
        <w:t xml:space="preserve">les mesures </w:t>
      </w:r>
      <w:r>
        <w:rPr>
          <w:sz w:val="24"/>
        </w:rPr>
        <w:t xml:space="preserve">d’interventions </w:t>
      </w:r>
      <w:bookmarkEnd w:id="21"/>
    </w:p>
    <w:p w:rsidR="00AF2D0B" w:rsidRDefault="00AF2D0B" w:rsidP="00AF2D0B"/>
    <w:tbl>
      <w:tblPr>
        <w:tblStyle w:val="Grilledutableau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4786"/>
        <w:gridCol w:w="4991"/>
      </w:tblGrid>
      <w:tr w:rsidR="00AF2D0B" w:rsidRPr="00615ACB" w:rsidTr="00615ACB">
        <w:tc>
          <w:tcPr>
            <w:tcW w:w="4786" w:type="dxa"/>
          </w:tcPr>
          <w:p w:rsidR="003640B7" w:rsidRPr="00615ACB" w:rsidRDefault="00AF2D0B" w:rsidP="00BC594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15ACB">
              <w:rPr>
                <w:rFonts w:ascii="Arial" w:hAnsi="Arial" w:cs="Arial"/>
                <w:sz w:val="20"/>
              </w:rPr>
              <w:t>Tenant compte de cette évaluation, les besoins de l’élève peuvent être décrits dans les domaines suivants :</w:t>
            </w:r>
          </w:p>
          <w:p w:rsidR="003640B7" w:rsidRPr="00615ACB" w:rsidRDefault="003640B7" w:rsidP="00BC59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F2D0B" w:rsidRPr="00615ACB" w:rsidRDefault="00AE0194" w:rsidP="00BC594C">
            <w:pPr>
              <w:spacing w:after="0" w:line="240" w:lineRule="auto"/>
              <w:rPr>
                <w:rFonts w:ascii="Arial" w:hAnsi="Arial" w:cs="Arial"/>
              </w:rPr>
            </w:pPr>
            <w:r w:rsidRPr="00615ACB">
              <w:rPr>
                <w:rFonts w:ascii="Arial" w:hAnsi="Arial" w:cs="Arial"/>
                <w:i/>
                <w:sz w:val="20"/>
              </w:rPr>
              <w:t xml:space="preserve">Préciser s’il s’agit du </w:t>
            </w:r>
            <w:r w:rsidR="00AF2D0B" w:rsidRPr="00615ACB">
              <w:rPr>
                <w:rFonts w:ascii="Arial" w:hAnsi="Arial" w:cs="Arial"/>
                <w:i/>
                <w:sz w:val="20"/>
              </w:rPr>
              <w:t>développement général</w:t>
            </w:r>
            <w:r w:rsidRPr="00615ACB">
              <w:rPr>
                <w:rFonts w:ascii="Arial" w:hAnsi="Arial" w:cs="Arial"/>
                <w:i/>
                <w:sz w:val="20"/>
              </w:rPr>
              <w:t> ; de s</w:t>
            </w:r>
            <w:r w:rsidR="00AF2D0B" w:rsidRPr="00615ACB">
              <w:rPr>
                <w:rFonts w:ascii="Arial" w:hAnsi="Arial" w:cs="Arial"/>
                <w:i/>
                <w:sz w:val="20"/>
              </w:rPr>
              <w:t>on attitude face aux exigence</w:t>
            </w:r>
            <w:r w:rsidRPr="00615ACB">
              <w:rPr>
                <w:rFonts w:ascii="Arial" w:hAnsi="Arial" w:cs="Arial"/>
                <w:i/>
                <w:sz w:val="20"/>
              </w:rPr>
              <w:t xml:space="preserve">s ; du </w:t>
            </w:r>
            <w:r w:rsidR="00AF2D0B" w:rsidRPr="00615ACB">
              <w:rPr>
                <w:rFonts w:ascii="Arial" w:hAnsi="Arial" w:cs="Arial"/>
                <w:i/>
                <w:sz w:val="20"/>
              </w:rPr>
              <w:t>domaine de la communication (langage)</w:t>
            </w:r>
            <w:r w:rsidRPr="00615ACB">
              <w:rPr>
                <w:rFonts w:ascii="Arial" w:hAnsi="Arial" w:cs="Arial"/>
                <w:i/>
                <w:sz w:val="20"/>
              </w:rPr>
              <w:t xml:space="preserve"> ; du </w:t>
            </w:r>
            <w:r w:rsidR="00AF2D0B" w:rsidRPr="00615ACB">
              <w:rPr>
                <w:rFonts w:ascii="Arial" w:hAnsi="Arial" w:cs="Arial"/>
                <w:i/>
                <w:sz w:val="20"/>
              </w:rPr>
              <w:t>domaine de la motricité</w:t>
            </w:r>
            <w:r w:rsidRPr="00615ACB">
              <w:rPr>
                <w:rFonts w:ascii="Arial" w:hAnsi="Arial" w:cs="Arial"/>
                <w:i/>
                <w:sz w:val="20"/>
              </w:rPr>
              <w:t> ; du</w:t>
            </w:r>
            <w:r w:rsidR="00AF2D0B" w:rsidRPr="00615ACB">
              <w:rPr>
                <w:rFonts w:ascii="Arial" w:hAnsi="Arial" w:cs="Arial"/>
                <w:i/>
                <w:sz w:val="20"/>
              </w:rPr>
              <w:t xml:space="preserve"> contact avec les autre</w:t>
            </w:r>
            <w:r w:rsidR="00615ACB">
              <w:rPr>
                <w:rFonts w:ascii="Arial" w:hAnsi="Arial" w:cs="Arial"/>
                <w:i/>
                <w:sz w:val="20"/>
              </w:rPr>
              <w:t>s ; d’un autre domaine</w:t>
            </w:r>
          </w:p>
        </w:tc>
        <w:tc>
          <w:tcPr>
            <w:tcW w:w="4991" w:type="dxa"/>
          </w:tcPr>
          <w:p w:rsidR="00AF2D0B" w:rsidRPr="00615ACB" w:rsidRDefault="009A0C3A" w:rsidP="00BC594C">
            <w:pPr>
              <w:spacing w:after="0"/>
              <w:rPr>
                <w:rFonts w:ascii="Arial" w:hAnsi="Arial" w:cs="Arial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2D0B" w:rsidRPr="00615ACB" w:rsidTr="00615ACB">
        <w:tc>
          <w:tcPr>
            <w:tcW w:w="4786" w:type="dxa"/>
          </w:tcPr>
          <w:p w:rsidR="00AF2D0B" w:rsidRPr="00615ACB" w:rsidRDefault="00AE0194" w:rsidP="005E111B">
            <w:pPr>
              <w:spacing w:after="0"/>
              <w:rPr>
                <w:rFonts w:ascii="Arial" w:hAnsi="Arial" w:cs="Arial"/>
              </w:rPr>
            </w:pPr>
            <w:r w:rsidRPr="00615ACB">
              <w:rPr>
                <w:rFonts w:ascii="Arial" w:hAnsi="Arial" w:cs="Arial"/>
                <w:sz w:val="20"/>
              </w:rPr>
              <w:t>Tenant compte de ce bilan, les mesures d’aide suivantes sont proposées</w:t>
            </w:r>
            <w:r w:rsidR="005E111B" w:rsidRPr="00615ACB"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4991" w:type="dxa"/>
          </w:tcPr>
          <w:p w:rsidR="00AF2D0B" w:rsidRPr="00615ACB" w:rsidRDefault="009A0C3A" w:rsidP="00BC594C">
            <w:pPr>
              <w:spacing w:after="0"/>
              <w:rPr>
                <w:rFonts w:ascii="Arial" w:hAnsi="Arial" w:cs="Arial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B4E8E" w:rsidRDefault="00BB4E8E" w:rsidP="002B7AE5"/>
    <w:tbl>
      <w:tblPr>
        <w:tblStyle w:val="Grilledutableau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4786"/>
        <w:gridCol w:w="4991"/>
      </w:tblGrid>
      <w:tr w:rsidR="00606F62" w:rsidRPr="00615ACB" w:rsidTr="00615ACB">
        <w:tc>
          <w:tcPr>
            <w:tcW w:w="4786" w:type="dxa"/>
          </w:tcPr>
          <w:p w:rsidR="00606F62" w:rsidRPr="00615ACB" w:rsidRDefault="00606F62" w:rsidP="00954601">
            <w:pPr>
              <w:pStyle w:val="rpertoire1"/>
              <w:rPr>
                <w:rFonts w:cs="Arial"/>
                <w:b w:val="0"/>
              </w:rPr>
            </w:pPr>
            <w:r w:rsidRPr="00615ACB">
              <w:rPr>
                <w:rFonts w:cs="Arial"/>
                <w:b w:val="0"/>
                <w:sz w:val="20"/>
              </w:rPr>
              <w:t>Titulaire de classe informé(e) de l’envoi du rapport psychologique au SESAM le :</w:t>
            </w:r>
          </w:p>
        </w:tc>
        <w:tc>
          <w:tcPr>
            <w:tcW w:w="4991" w:type="dxa"/>
          </w:tcPr>
          <w:p w:rsidR="00606F62" w:rsidRPr="00615ACB" w:rsidRDefault="00606F62" w:rsidP="00954601">
            <w:pPr>
              <w:spacing w:after="0"/>
              <w:rPr>
                <w:rFonts w:ascii="Arial" w:hAnsi="Arial" w:cs="Arial"/>
              </w:rPr>
            </w:pPr>
            <w:r w:rsidRPr="00615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15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5ACB">
              <w:rPr>
                <w:rFonts w:ascii="Arial" w:hAnsi="Arial" w:cs="Arial"/>
                <w:sz w:val="20"/>
                <w:szCs w:val="20"/>
              </w:rPr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5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8033E" w:rsidRPr="00615ACB" w:rsidRDefault="0078033E" w:rsidP="000A606B">
      <w:pPr>
        <w:pStyle w:val="rpertoire1"/>
        <w:rPr>
          <w:rFonts w:ascii="Times New Roman" w:hAnsi="Times New Roman" w:cs="Times New Roman"/>
          <w:b w:val="0"/>
          <w:szCs w:val="24"/>
        </w:rPr>
      </w:pPr>
    </w:p>
    <w:p w:rsidR="00097D12" w:rsidRPr="00615ACB" w:rsidRDefault="0078033E" w:rsidP="000A606B">
      <w:pPr>
        <w:pStyle w:val="rpertoire1"/>
        <w:rPr>
          <w:rFonts w:ascii="Times New Roman" w:hAnsi="Times New Roman" w:cs="Times New Roman"/>
          <w:b w:val="0"/>
          <w:szCs w:val="24"/>
        </w:rPr>
      </w:pPr>
      <w:proofErr w:type="gramStart"/>
      <w:r w:rsidRPr="00615ACB">
        <w:rPr>
          <w:rFonts w:ascii="Times New Roman" w:hAnsi="Times New Roman" w:cs="Times New Roman"/>
          <w:b w:val="0"/>
          <w:szCs w:val="24"/>
        </w:rPr>
        <w:t>Copies</w:t>
      </w:r>
      <w:proofErr w:type="gramEnd"/>
      <w:r w:rsidRPr="00615ACB">
        <w:rPr>
          <w:rFonts w:ascii="Times New Roman" w:hAnsi="Times New Roman" w:cs="Times New Roman"/>
          <w:b w:val="0"/>
          <w:szCs w:val="24"/>
        </w:rPr>
        <w:t xml:space="preserve"> : </w:t>
      </w:r>
      <w:r w:rsidR="009A0C3A" w:rsidRPr="00615ACB">
        <w:rPr>
          <w:rFonts w:ascii="Times New Roman" w:hAnsi="Times New Roman" w:cs="Times New Roman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A0C3A" w:rsidRPr="00615ACB">
        <w:rPr>
          <w:rFonts w:ascii="Times New Roman" w:hAnsi="Times New Roman" w:cs="Times New Roman"/>
          <w:szCs w:val="24"/>
        </w:rPr>
        <w:instrText xml:space="preserve"> FORMTEXT </w:instrText>
      </w:r>
      <w:r w:rsidR="009A0C3A" w:rsidRPr="00615ACB">
        <w:rPr>
          <w:rFonts w:ascii="Times New Roman" w:hAnsi="Times New Roman" w:cs="Times New Roman"/>
          <w:szCs w:val="24"/>
        </w:rPr>
      </w:r>
      <w:r w:rsidR="009A0C3A" w:rsidRPr="00615ACB">
        <w:rPr>
          <w:rFonts w:ascii="Times New Roman" w:hAnsi="Times New Roman" w:cs="Times New Roman"/>
          <w:szCs w:val="24"/>
        </w:rPr>
        <w:fldChar w:fldCharType="separate"/>
      </w:r>
      <w:r w:rsidR="009A0C3A" w:rsidRPr="00615ACB">
        <w:rPr>
          <w:rFonts w:ascii="Times New Roman" w:hAnsi="Times New Roman" w:cs="Times New Roman"/>
          <w:noProof/>
          <w:szCs w:val="24"/>
        </w:rPr>
        <w:t> </w:t>
      </w:r>
      <w:r w:rsidR="009A0C3A" w:rsidRPr="00615ACB">
        <w:rPr>
          <w:rFonts w:ascii="Times New Roman" w:hAnsi="Times New Roman" w:cs="Times New Roman"/>
          <w:noProof/>
          <w:szCs w:val="24"/>
        </w:rPr>
        <w:t> </w:t>
      </w:r>
      <w:r w:rsidR="009A0C3A" w:rsidRPr="00615ACB">
        <w:rPr>
          <w:rFonts w:ascii="Times New Roman" w:hAnsi="Times New Roman" w:cs="Times New Roman"/>
          <w:noProof/>
          <w:szCs w:val="24"/>
        </w:rPr>
        <w:t> </w:t>
      </w:r>
      <w:r w:rsidR="009A0C3A" w:rsidRPr="00615ACB">
        <w:rPr>
          <w:rFonts w:ascii="Times New Roman" w:hAnsi="Times New Roman" w:cs="Times New Roman"/>
          <w:noProof/>
          <w:szCs w:val="24"/>
        </w:rPr>
        <w:t> </w:t>
      </w:r>
      <w:r w:rsidR="009A0C3A" w:rsidRPr="00615ACB">
        <w:rPr>
          <w:rFonts w:ascii="Times New Roman" w:hAnsi="Times New Roman" w:cs="Times New Roman"/>
          <w:noProof/>
          <w:szCs w:val="24"/>
        </w:rPr>
        <w:t> </w:t>
      </w:r>
      <w:r w:rsidR="009A0C3A" w:rsidRPr="00615ACB">
        <w:rPr>
          <w:rFonts w:ascii="Times New Roman" w:hAnsi="Times New Roman" w:cs="Times New Roman"/>
          <w:szCs w:val="24"/>
        </w:rPr>
        <w:fldChar w:fldCharType="end"/>
      </w:r>
    </w:p>
    <w:p w:rsidR="00097D12" w:rsidRPr="00615ACB" w:rsidRDefault="00097D12" w:rsidP="000A606B">
      <w:pPr>
        <w:pStyle w:val="rpertoire1"/>
        <w:rPr>
          <w:rFonts w:ascii="Times New Roman" w:hAnsi="Times New Roman" w:cs="Times New Roman"/>
          <w:szCs w:val="24"/>
        </w:rPr>
      </w:pPr>
    </w:p>
    <w:p w:rsidR="00097D12" w:rsidRPr="00615ACB" w:rsidRDefault="00097D12" w:rsidP="00097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ACB">
        <w:rPr>
          <w:rFonts w:ascii="Times New Roman" w:hAnsi="Times New Roman" w:cs="Times New Roman"/>
          <w:sz w:val="24"/>
          <w:szCs w:val="24"/>
        </w:rPr>
        <w:t>Lieu et date :</w:t>
      </w:r>
      <w:r w:rsidR="009A0C3A" w:rsidRPr="00615ACB">
        <w:rPr>
          <w:rFonts w:ascii="Times New Roman" w:hAnsi="Times New Roman" w:cs="Times New Roman"/>
          <w:sz w:val="24"/>
          <w:szCs w:val="24"/>
        </w:rPr>
        <w:t xml:space="preserve"> </w:t>
      </w:r>
      <w:r w:rsidR="009A0C3A" w:rsidRPr="00615AC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A0C3A" w:rsidRPr="00615AC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A0C3A" w:rsidRPr="00615ACB">
        <w:rPr>
          <w:rFonts w:ascii="Times New Roman" w:hAnsi="Times New Roman" w:cs="Times New Roman"/>
          <w:sz w:val="24"/>
          <w:szCs w:val="24"/>
        </w:rPr>
      </w:r>
      <w:r w:rsidR="009A0C3A" w:rsidRPr="00615ACB">
        <w:rPr>
          <w:rFonts w:ascii="Times New Roman" w:hAnsi="Times New Roman" w:cs="Times New Roman"/>
          <w:sz w:val="24"/>
          <w:szCs w:val="24"/>
        </w:rPr>
        <w:fldChar w:fldCharType="separate"/>
      </w:r>
      <w:r w:rsidR="009A0C3A" w:rsidRPr="00615ACB">
        <w:rPr>
          <w:rFonts w:ascii="Times New Roman" w:hAnsi="Times New Roman" w:cs="Times New Roman"/>
          <w:noProof/>
          <w:sz w:val="24"/>
          <w:szCs w:val="24"/>
        </w:rPr>
        <w:t> </w:t>
      </w:r>
      <w:r w:rsidR="009A0C3A" w:rsidRPr="00615ACB">
        <w:rPr>
          <w:rFonts w:ascii="Times New Roman" w:hAnsi="Times New Roman" w:cs="Times New Roman"/>
          <w:noProof/>
          <w:sz w:val="24"/>
          <w:szCs w:val="24"/>
        </w:rPr>
        <w:t> </w:t>
      </w:r>
      <w:r w:rsidR="009A0C3A" w:rsidRPr="00615ACB">
        <w:rPr>
          <w:rFonts w:ascii="Times New Roman" w:hAnsi="Times New Roman" w:cs="Times New Roman"/>
          <w:noProof/>
          <w:sz w:val="24"/>
          <w:szCs w:val="24"/>
        </w:rPr>
        <w:t> </w:t>
      </w:r>
      <w:r w:rsidR="009A0C3A" w:rsidRPr="00615ACB">
        <w:rPr>
          <w:rFonts w:ascii="Times New Roman" w:hAnsi="Times New Roman" w:cs="Times New Roman"/>
          <w:noProof/>
          <w:sz w:val="24"/>
          <w:szCs w:val="24"/>
        </w:rPr>
        <w:t> </w:t>
      </w:r>
      <w:r w:rsidR="009A0C3A" w:rsidRPr="00615ACB">
        <w:rPr>
          <w:rFonts w:ascii="Times New Roman" w:hAnsi="Times New Roman" w:cs="Times New Roman"/>
          <w:noProof/>
          <w:sz w:val="24"/>
          <w:szCs w:val="24"/>
        </w:rPr>
        <w:t> </w:t>
      </w:r>
      <w:r w:rsidR="009A0C3A" w:rsidRPr="00615ACB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7D12" w:rsidRPr="00615ACB" w:rsidRDefault="00097D12" w:rsidP="00097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D12" w:rsidRPr="00615ACB" w:rsidRDefault="00097D12" w:rsidP="00097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ACB">
        <w:rPr>
          <w:rFonts w:ascii="Times New Roman" w:hAnsi="Times New Roman" w:cs="Times New Roman"/>
          <w:sz w:val="24"/>
          <w:szCs w:val="24"/>
        </w:rPr>
        <w:t xml:space="preserve">Signature : </w:t>
      </w:r>
    </w:p>
    <w:p w:rsidR="00097D12" w:rsidRPr="00615ACB" w:rsidRDefault="00097D12" w:rsidP="000A606B">
      <w:pPr>
        <w:pStyle w:val="rpertoire1"/>
        <w:rPr>
          <w:rFonts w:ascii="Times New Roman" w:hAnsi="Times New Roman" w:cs="Times New Roman"/>
          <w:szCs w:val="24"/>
        </w:rPr>
      </w:pPr>
    </w:p>
    <w:p w:rsidR="009A0C3A" w:rsidRDefault="009A0C3A">
      <w:pPr>
        <w:pStyle w:val="rpertoire1"/>
      </w:pPr>
    </w:p>
    <w:sectPr w:rsidR="009A0C3A" w:rsidSect="004365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71" w:rsidRDefault="00833971" w:rsidP="000A606B">
      <w:r>
        <w:separator/>
      </w:r>
    </w:p>
  </w:endnote>
  <w:endnote w:type="continuationSeparator" w:id="0">
    <w:p w:rsidR="00833971" w:rsidRDefault="00833971" w:rsidP="000A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F2" w:rsidRDefault="00356FF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35" w:rsidRPr="00BF50CB" w:rsidRDefault="00436535" w:rsidP="00436535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436535" w:rsidRPr="00BF50CB" w:rsidRDefault="00436535" w:rsidP="00436535">
    <w:pPr>
      <w:pStyle w:val="01entteetbasdepage"/>
      <w:rPr>
        <w:b/>
        <w:lang w:val="fr-CH"/>
      </w:rPr>
    </w:pPr>
    <w:r w:rsidRPr="00BF50CB">
      <w:rPr>
        <w:lang w:val="fr-CH"/>
      </w:rPr>
      <w:t>Direction de l</w:t>
    </w:r>
    <w:r>
      <w:rPr>
        <w:lang w:val="fr-CH"/>
      </w:rPr>
      <w:t>’instruction publique, de la culture</w:t>
    </w:r>
    <w:r w:rsidRPr="00BF50CB">
      <w:rPr>
        <w:lang w:val="fr-CH"/>
      </w:rPr>
      <w:t xml:space="preserve"> et d</w:t>
    </w:r>
    <w:r>
      <w:rPr>
        <w:lang w:val="fr-CH"/>
      </w:rPr>
      <w:t>u</w:t>
    </w:r>
    <w:r w:rsidRPr="00BF50CB">
      <w:rPr>
        <w:lang w:val="fr-CH"/>
      </w:rPr>
      <w:t xml:space="preserve"> s</w:t>
    </w:r>
    <w:r>
      <w:rPr>
        <w:lang w:val="fr-CH"/>
      </w:rPr>
      <w:t>p</w:t>
    </w:r>
    <w:r w:rsidRPr="00BF50CB">
      <w:rPr>
        <w:lang w:val="fr-CH"/>
      </w:rPr>
      <w:t>o</w:t>
    </w:r>
    <w:r>
      <w:rPr>
        <w:lang w:val="fr-CH"/>
      </w:rPr>
      <w:t xml:space="preserve">rt </w:t>
    </w:r>
    <w:r w:rsidRPr="00D13084">
      <w:rPr>
        <w:b/>
        <w:lang w:val="fr-CH"/>
      </w:rPr>
      <w:t>DICS</w:t>
    </w:r>
  </w:p>
  <w:p w:rsidR="005E111B" w:rsidRPr="00356FF2" w:rsidRDefault="00436535" w:rsidP="00356FF2">
    <w:pPr>
      <w:pStyle w:val="01entteetbasdepage"/>
      <w:rPr>
        <w:b/>
        <w:lang w:val="de-CH"/>
      </w:rPr>
    </w:pPr>
    <w:r w:rsidRPr="00436535">
      <w:rPr>
        <w:lang w:val="de-CH"/>
      </w:rPr>
      <w:t xml:space="preserve">Direktion für Erziehung, Kultur und Sport </w:t>
    </w:r>
    <w:r w:rsidRPr="00436535">
      <w:rPr>
        <w:b/>
        <w:lang w:val="de-CH"/>
      </w:rPr>
      <w:t>EKSD</w:t>
    </w:r>
    <w:r w:rsidRPr="00436535">
      <w:rPr>
        <w:b/>
        <w:lang w:val="de-CH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845034"/>
      <w:docPartObj>
        <w:docPartGallery w:val="Page Numbers (Bottom of Page)"/>
        <w:docPartUnique/>
      </w:docPartObj>
    </w:sdtPr>
    <w:sdtEndPr/>
    <w:sdtContent>
      <w:p w:rsidR="00615ACB" w:rsidRPr="00BF50CB" w:rsidRDefault="00615ACB" w:rsidP="00615ACB">
        <w:pPr>
          <w:pStyle w:val="01entteetbasdepage"/>
          <w:rPr>
            <w:lang w:val="fr-CH"/>
          </w:rPr>
        </w:pPr>
        <w:r w:rsidRPr="00BF50CB">
          <w:rPr>
            <w:lang w:val="fr-CH"/>
          </w:rPr>
          <w:t>—</w:t>
        </w:r>
      </w:p>
      <w:p w:rsidR="00615ACB" w:rsidRPr="00BF50CB" w:rsidRDefault="00615ACB" w:rsidP="00615ACB">
        <w:pPr>
          <w:pStyle w:val="01entteetbasdepage"/>
          <w:rPr>
            <w:b/>
            <w:lang w:val="fr-CH"/>
          </w:rPr>
        </w:pPr>
        <w:r w:rsidRPr="00BF50CB">
          <w:rPr>
            <w:lang w:val="fr-CH"/>
          </w:rPr>
          <w:t>Direction de l</w:t>
        </w:r>
        <w:r>
          <w:rPr>
            <w:lang w:val="fr-CH"/>
          </w:rPr>
          <w:t>’instruction publique, de la culture</w:t>
        </w:r>
        <w:r w:rsidRPr="00BF50CB">
          <w:rPr>
            <w:lang w:val="fr-CH"/>
          </w:rPr>
          <w:t xml:space="preserve"> et d</w:t>
        </w:r>
        <w:r>
          <w:rPr>
            <w:lang w:val="fr-CH"/>
          </w:rPr>
          <w:t>u</w:t>
        </w:r>
        <w:r w:rsidRPr="00BF50CB">
          <w:rPr>
            <w:lang w:val="fr-CH"/>
          </w:rPr>
          <w:t xml:space="preserve"> s</w:t>
        </w:r>
        <w:r>
          <w:rPr>
            <w:lang w:val="fr-CH"/>
          </w:rPr>
          <w:t>p</w:t>
        </w:r>
        <w:r w:rsidRPr="00BF50CB">
          <w:rPr>
            <w:lang w:val="fr-CH"/>
          </w:rPr>
          <w:t>o</w:t>
        </w:r>
        <w:r>
          <w:rPr>
            <w:lang w:val="fr-CH"/>
          </w:rPr>
          <w:t xml:space="preserve">rt </w:t>
        </w:r>
        <w:r w:rsidRPr="00D13084">
          <w:rPr>
            <w:b/>
            <w:lang w:val="fr-CH"/>
          </w:rPr>
          <w:t>DICS</w:t>
        </w:r>
      </w:p>
      <w:p w:rsidR="00217AC6" w:rsidRPr="00F306F0" w:rsidRDefault="00615ACB" w:rsidP="00615ACB">
        <w:pPr>
          <w:pStyle w:val="01entteetbasdepage"/>
          <w:rPr>
            <w:b/>
            <w:lang w:val="de-CH"/>
          </w:rPr>
        </w:pPr>
        <w:r w:rsidRPr="00F306F0">
          <w:rPr>
            <w:lang w:val="de-CH"/>
          </w:rPr>
          <w:t xml:space="preserve">Direktion für Erziehung, Kultur und Sport </w:t>
        </w:r>
        <w:r w:rsidRPr="00F306F0">
          <w:rPr>
            <w:b/>
            <w:lang w:val="de-CH"/>
          </w:rPr>
          <w:t>EKSD</w:t>
        </w:r>
        <w:r w:rsidRPr="00F306F0">
          <w:rPr>
            <w:b/>
            <w:lang w:val="de-CH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71" w:rsidRDefault="00833971" w:rsidP="000A606B">
      <w:r>
        <w:separator/>
      </w:r>
    </w:p>
  </w:footnote>
  <w:footnote w:type="continuationSeparator" w:id="0">
    <w:p w:rsidR="00833971" w:rsidRDefault="00833971" w:rsidP="000A6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F2" w:rsidRDefault="00356FF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217AC6">
      <w:trPr>
        <w:trHeight w:val="567"/>
      </w:trPr>
      <w:tc>
        <w:tcPr>
          <w:tcW w:w="9298" w:type="dxa"/>
        </w:tcPr>
        <w:p w:rsidR="00217AC6" w:rsidRDefault="00217AC6" w:rsidP="000A606B">
          <w:pPr>
            <w:pStyle w:val="09enttepage2"/>
          </w:pPr>
          <w:r w:rsidRPr="00891EB3">
            <w:t xml:space="preserve">Service </w:t>
          </w:r>
          <w:r>
            <w:t>de l'enseignement spécialisé et des mesures d'aide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>
            <w:rPr>
              <w:b w:val="0"/>
            </w:rPr>
            <w:t>ESAM</w:t>
          </w:r>
        </w:p>
        <w:p w:rsidR="00217AC6" w:rsidRPr="0064336A" w:rsidRDefault="00217AC6" w:rsidP="000A606B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7D4854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7D4854" w:rsidRPr="0064336A">
            <w:rPr>
              <w:b w:val="0"/>
              <w:lang w:val="de-DE"/>
            </w:rPr>
            <w:fldChar w:fldCharType="separate"/>
          </w:r>
          <w:r w:rsidR="00B562DC">
            <w:rPr>
              <w:b w:val="0"/>
              <w:noProof/>
              <w:lang w:val="de-DE"/>
            </w:rPr>
            <w:t>5</w:t>
          </w:r>
          <w:r w:rsidR="007D4854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7D4854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7D4854" w:rsidRPr="0064336A">
            <w:rPr>
              <w:b w:val="0"/>
              <w:lang w:val="de-DE"/>
            </w:rPr>
            <w:fldChar w:fldCharType="separate"/>
          </w:r>
          <w:r w:rsidR="00B562DC">
            <w:rPr>
              <w:b w:val="0"/>
              <w:noProof/>
              <w:lang w:val="de-DE"/>
            </w:rPr>
            <w:t>5</w:t>
          </w:r>
          <w:r w:rsidR="007D4854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09232626" wp14:editId="247B435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17AC6" w:rsidRDefault="00217AC6" w:rsidP="000A606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217AC6" w:rsidRPr="004A0F2D">
      <w:trPr>
        <w:trHeight w:val="1701"/>
      </w:trPr>
      <w:tc>
        <w:tcPr>
          <w:tcW w:w="5500" w:type="dxa"/>
        </w:tcPr>
        <w:p w:rsidR="00217AC6" w:rsidRPr="00AA545D" w:rsidRDefault="00217AC6" w:rsidP="000A606B">
          <w:pPr>
            <w:pStyle w:val="TM1"/>
            <w:rPr>
              <w:noProof/>
            </w:rPr>
          </w:pPr>
          <w:r w:rsidRPr="00AA545D">
            <w:rPr>
              <w:noProof/>
              <w:lang w:eastAsia="fr-CH"/>
            </w:rPr>
            <w:drawing>
              <wp:anchor distT="0" distB="0" distL="114300" distR="114300" simplePos="0" relativeHeight="251660288" behindDoc="0" locked="0" layoutInCell="1" allowOverlap="1" wp14:anchorId="27D24727" wp14:editId="49007D02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3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217AC6" w:rsidRDefault="00217AC6" w:rsidP="000A606B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 xml:space="preserve">Service </w:t>
          </w:r>
          <w:r>
            <w:rPr>
              <w:b/>
              <w:lang w:val="fr-CH"/>
            </w:rPr>
            <w:t>de l’enseignement spécialisé</w:t>
          </w:r>
        </w:p>
        <w:p w:rsidR="00217AC6" w:rsidRPr="00BF50CB" w:rsidRDefault="00217AC6" w:rsidP="000A606B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et des mesures d’aide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ESAM</w:t>
          </w:r>
        </w:p>
        <w:p w:rsidR="00217AC6" w:rsidRPr="00B562DC" w:rsidRDefault="00217AC6" w:rsidP="000A606B">
          <w:pPr>
            <w:pStyle w:val="01entteetbasdepage"/>
            <w:rPr>
              <w:lang w:val="fr-CH"/>
            </w:rPr>
          </w:pPr>
          <w:proofErr w:type="spellStart"/>
          <w:r w:rsidRPr="00B562DC">
            <w:rPr>
              <w:b/>
              <w:lang w:val="fr-CH"/>
            </w:rPr>
            <w:t>Amt</w:t>
          </w:r>
          <w:proofErr w:type="spellEnd"/>
          <w:r w:rsidRPr="00B562DC">
            <w:rPr>
              <w:b/>
              <w:lang w:val="fr-CH"/>
            </w:rPr>
            <w:t xml:space="preserve"> </w:t>
          </w:r>
          <w:proofErr w:type="spellStart"/>
          <w:r w:rsidRPr="00B562DC">
            <w:rPr>
              <w:b/>
              <w:lang w:val="fr-CH"/>
            </w:rPr>
            <w:t>für</w:t>
          </w:r>
          <w:proofErr w:type="spellEnd"/>
          <w:r w:rsidRPr="00B562DC">
            <w:rPr>
              <w:b/>
              <w:lang w:val="fr-CH"/>
            </w:rPr>
            <w:t xml:space="preserve"> </w:t>
          </w:r>
          <w:proofErr w:type="spellStart"/>
          <w:r w:rsidRPr="00B562DC">
            <w:rPr>
              <w:b/>
              <w:lang w:val="fr-CH"/>
            </w:rPr>
            <w:t>Sonderpädagogik</w:t>
          </w:r>
          <w:proofErr w:type="spellEnd"/>
          <w:r w:rsidRPr="00B562DC">
            <w:rPr>
              <w:b/>
              <w:lang w:val="fr-CH"/>
            </w:rPr>
            <w:t xml:space="preserve"> </w:t>
          </w:r>
          <w:proofErr w:type="spellStart"/>
          <w:r w:rsidRPr="00B562DC">
            <w:rPr>
              <w:lang w:val="fr-CH"/>
            </w:rPr>
            <w:t>SoA</w:t>
          </w:r>
          <w:proofErr w:type="spellEnd"/>
        </w:p>
        <w:p w:rsidR="00217AC6" w:rsidRPr="00B562DC" w:rsidRDefault="00217AC6" w:rsidP="000A606B">
          <w:pPr>
            <w:pStyle w:val="01entteetbasdepage"/>
            <w:rPr>
              <w:lang w:val="fr-CH"/>
            </w:rPr>
          </w:pPr>
        </w:p>
        <w:p w:rsidR="00217AC6" w:rsidRPr="00B562DC" w:rsidRDefault="00217AC6" w:rsidP="000A606B">
          <w:pPr>
            <w:pStyle w:val="01entteetbasdepage"/>
            <w:rPr>
              <w:lang w:val="fr-CH"/>
            </w:rPr>
          </w:pPr>
          <w:r w:rsidRPr="00B562DC">
            <w:rPr>
              <w:szCs w:val="12"/>
              <w:lang w:val="fr-CH"/>
            </w:rPr>
            <w:t>Rue de l’Hôpital 3, 1701 Fribourg</w:t>
          </w:r>
        </w:p>
        <w:p w:rsidR="00217AC6" w:rsidRPr="00B562DC" w:rsidRDefault="00217AC6" w:rsidP="000A606B">
          <w:pPr>
            <w:pStyle w:val="01entteetbasdepage"/>
            <w:rPr>
              <w:lang w:val="fr-CH"/>
            </w:rPr>
          </w:pPr>
        </w:p>
        <w:p w:rsidR="00217AC6" w:rsidRPr="00920A79" w:rsidRDefault="00217AC6" w:rsidP="000A606B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40 60, F +41 </w:t>
          </w:r>
          <w:r w:rsidRPr="00920A79">
            <w:t xml:space="preserve">26 305 </w:t>
          </w:r>
          <w:r>
            <w:t>40 61</w:t>
          </w:r>
        </w:p>
        <w:p w:rsidR="00217AC6" w:rsidRPr="00356FF2" w:rsidRDefault="00356FF2" w:rsidP="000A606B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www.fr.ch/osso</w:t>
          </w:r>
        </w:p>
      </w:tc>
    </w:tr>
  </w:tbl>
  <w:p w:rsidR="00356FF2" w:rsidRDefault="00356FF2" w:rsidP="00057B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002C4"/>
    <w:multiLevelType w:val="hybridMultilevel"/>
    <w:tmpl w:val="6DEECA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90085"/>
    <w:multiLevelType w:val="hybridMultilevel"/>
    <w:tmpl w:val="619042C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AC65375"/>
    <w:multiLevelType w:val="hybridMultilevel"/>
    <w:tmpl w:val="FF88B6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B50C81"/>
    <w:multiLevelType w:val="hybridMultilevel"/>
    <w:tmpl w:val="C95E95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92852"/>
    <w:multiLevelType w:val="hybridMultilevel"/>
    <w:tmpl w:val="3B58FF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618C5"/>
    <w:multiLevelType w:val="hybridMultilevel"/>
    <w:tmpl w:val="CE44C1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9"/>
  </w:num>
  <w:num w:numId="4">
    <w:abstractNumId w:val="26"/>
  </w:num>
  <w:num w:numId="5">
    <w:abstractNumId w:val="21"/>
  </w:num>
  <w:num w:numId="6">
    <w:abstractNumId w:val="8"/>
  </w:num>
  <w:num w:numId="7">
    <w:abstractNumId w:val="31"/>
  </w:num>
  <w:num w:numId="8">
    <w:abstractNumId w:val="22"/>
  </w:num>
  <w:num w:numId="9">
    <w:abstractNumId w:val="2"/>
  </w:num>
  <w:num w:numId="10">
    <w:abstractNumId w:val="16"/>
  </w:num>
  <w:num w:numId="11">
    <w:abstractNumId w:val="28"/>
  </w:num>
  <w:num w:numId="12">
    <w:abstractNumId w:val="17"/>
  </w:num>
  <w:num w:numId="13">
    <w:abstractNumId w:val="23"/>
  </w:num>
  <w:num w:numId="14">
    <w:abstractNumId w:val="24"/>
  </w:num>
  <w:num w:numId="15">
    <w:abstractNumId w:val="6"/>
  </w:num>
  <w:num w:numId="16">
    <w:abstractNumId w:val="7"/>
  </w:num>
  <w:num w:numId="17">
    <w:abstractNumId w:val="11"/>
  </w:num>
  <w:num w:numId="18">
    <w:abstractNumId w:val="30"/>
  </w:num>
  <w:num w:numId="19">
    <w:abstractNumId w:val="20"/>
  </w:num>
  <w:num w:numId="20">
    <w:abstractNumId w:val="3"/>
  </w:num>
  <w:num w:numId="21">
    <w:abstractNumId w:val="14"/>
  </w:num>
  <w:num w:numId="22">
    <w:abstractNumId w:val="13"/>
  </w:num>
  <w:num w:numId="23">
    <w:abstractNumId w:val="1"/>
  </w:num>
  <w:num w:numId="24">
    <w:abstractNumId w:val="0"/>
  </w:num>
  <w:num w:numId="25">
    <w:abstractNumId w:val="9"/>
  </w:num>
  <w:num w:numId="26">
    <w:abstractNumId w:val="18"/>
  </w:num>
  <w:num w:numId="27">
    <w:abstractNumId w:val="15"/>
  </w:num>
  <w:num w:numId="28">
    <w:abstractNumId w:val="12"/>
  </w:num>
  <w:num w:numId="29">
    <w:abstractNumId w:val="5"/>
  </w:num>
  <w:num w:numId="30">
    <w:abstractNumId w:val="27"/>
  </w:num>
  <w:num w:numId="31">
    <w:abstractNumId w:val="4"/>
  </w:num>
  <w:num w:numId="3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>
      <o:colormenu v:ext="edit" fillcolor="none" strokecolor="none [24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6F"/>
    <w:rsid w:val="00016006"/>
    <w:rsid w:val="00055D1D"/>
    <w:rsid w:val="00057B48"/>
    <w:rsid w:val="00060E6A"/>
    <w:rsid w:val="000676FC"/>
    <w:rsid w:val="00097D12"/>
    <w:rsid w:val="000A606B"/>
    <w:rsid w:val="000E25BD"/>
    <w:rsid w:val="00123347"/>
    <w:rsid w:val="0016002A"/>
    <w:rsid w:val="001620CB"/>
    <w:rsid w:val="00164C2E"/>
    <w:rsid w:val="001D2956"/>
    <w:rsid w:val="001F1B5C"/>
    <w:rsid w:val="001F7EB6"/>
    <w:rsid w:val="00217AC6"/>
    <w:rsid w:val="00283577"/>
    <w:rsid w:val="0029226D"/>
    <w:rsid w:val="002B7AE5"/>
    <w:rsid w:val="002C0244"/>
    <w:rsid w:val="002C19BE"/>
    <w:rsid w:val="002E7C66"/>
    <w:rsid w:val="002F5FEC"/>
    <w:rsid w:val="00310C3B"/>
    <w:rsid w:val="00356A7C"/>
    <w:rsid w:val="00356FF2"/>
    <w:rsid w:val="003640B7"/>
    <w:rsid w:val="00386A11"/>
    <w:rsid w:val="003B4352"/>
    <w:rsid w:val="003B4967"/>
    <w:rsid w:val="003D1A2E"/>
    <w:rsid w:val="0040067D"/>
    <w:rsid w:val="00436535"/>
    <w:rsid w:val="00455ED4"/>
    <w:rsid w:val="004D5C7D"/>
    <w:rsid w:val="004E4E8A"/>
    <w:rsid w:val="00522A6F"/>
    <w:rsid w:val="00547A5F"/>
    <w:rsid w:val="005E057E"/>
    <w:rsid w:val="005E111B"/>
    <w:rsid w:val="005E5356"/>
    <w:rsid w:val="00603465"/>
    <w:rsid w:val="00606F62"/>
    <w:rsid w:val="00614E54"/>
    <w:rsid w:val="00615ACB"/>
    <w:rsid w:val="0065534A"/>
    <w:rsid w:val="006C3792"/>
    <w:rsid w:val="00703CE1"/>
    <w:rsid w:val="00747773"/>
    <w:rsid w:val="0078033E"/>
    <w:rsid w:val="007D4854"/>
    <w:rsid w:val="00801535"/>
    <w:rsid w:val="00804FBC"/>
    <w:rsid w:val="00833971"/>
    <w:rsid w:val="0085086F"/>
    <w:rsid w:val="008B797C"/>
    <w:rsid w:val="008D44BC"/>
    <w:rsid w:val="00904277"/>
    <w:rsid w:val="009113DF"/>
    <w:rsid w:val="0092239E"/>
    <w:rsid w:val="00933F22"/>
    <w:rsid w:val="009A0C3A"/>
    <w:rsid w:val="009D0CA3"/>
    <w:rsid w:val="009E019E"/>
    <w:rsid w:val="00A26EFB"/>
    <w:rsid w:val="00A614AC"/>
    <w:rsid w:val="00A871DB"/>
    <w:rsid w:val="00AB1EAC"/>
    <w:rsid w:val="00AE0194"/>
    <w:rsid w:val="00AE5403"/>
    <w:rsid w:val="00AF2D0B"/>
    <w:rsid w:val="00B1195A"/>
    <w:rsid w:val="00B36A3F"/>
    <w:rsid w:val="00B51FC4"/>
    <w:rsid w:val="00B55DD9"/>
    <w:rsid w:val="00B562DC"/>
    <w:rsid w:val="00B95CF0"/>
    <w:rsid w:val="00BB4E8E"/>
    <w:rsid w:val="00BC02CA"/>
    <w:rsid w:val="00BC594C"/>
    <w:rsid w:val="00BD6A1D"/>
    <w:rsid w:val="00BE7316"/>
    <w:rsid w:val="00BE75E9"/>
    <w:rsid w:val="00BF50CB"/>
    <w:rsid w:val="00C04BE0"/>
    <w:rsid w:val="00C1181B"/>
    <w:rsid w:val="00C25F63"/>
    <w:rsid w:val="00C42299"/>
    <w:rsid w:val="00C85194"/>
    <w:rsid w:val="00CA073A"/>
    <w:rsid w:val="00CC0C28"/>
    <w:rsid w:val="00D21D62"/>
    <w:rsid w:val="00D31417"/>
    <w:rsid w:val="00D34F14"/>
    <w:rsid w:val="00D61E22"/>
    <w:rsid w:val="00D65CA4"/>
    <w:rsid w:val="00D70D00"/>
    <w:rsid w:val="00D97ECC"/>
    <w:rsid w:val="00DA6D49"/>
    <w:rsid w:val="00DB012A"/>
    <w:rsid w:val="00DC2027"/>
    <w:rsid w:val="00DD262C"/>
    <w:rsid w:val="00DD2C60"/>
    <w:rsid w:val="00DD2F90"/>
    <w:rsid w:val="00E41CE3"/>
    <w:rsid w:val="00E63D2F"/>
    <w:rsid w:val="00E93766"/>
    <w:rsid w:val="00EA45B7"/>
    <w:rsid w:val="00EB6284"/>
    <w:rsid w:val="00EC122D"/>
    <w:rsid w:val="00ED1389"/>
    <w:rsid w:val="00EE0C54"/>
    <w:rsid w:val="00EE2289"/>
    <w:rsid w:val="00EE559E"/>
    <w:rsid w:val="00F111D8"/>
    <w:rsid w:val="00F306F0"/>
    <w:rsid w:val="00F40F18"/>
    <w:rsid w:val="00F86B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 [241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Hyperlink" w:uiPriority="99"/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0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paragraph" w:styleId="Titre1">
    <w:name w:val="heading 1"/>
    <w:basedOn w:val="Normal"/>
    <w:next w:val="Normal"/>
    <w:link w:val="Titre1Car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eastAsiaTheme="minorEastAsi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qFormat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uiPriority w:val="39"/>
    <w:qFormat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uiPriority w:val="39"/>
    <w:semiHidden/>
    <w:qFormat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table" w:styleId="Grilledutableau">
    <w:name w:val="Table Grid"/>
    <w:basedOn w:val="TableauNormal"/>
    <w:uiPriority w:val="59"/>
    <w:rsid w:val="000A606B"/>
    <w:rPr>
      <w:rFonts w:asciiTheme="minorHAnsi" w:eastAsiaTheme="minorHAnsi" w:hAnsiTheme="minorHAnsi" w:cstheme="minorBid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A606B"/>
    <w:rPr>
      <w:b/>
      <w:kern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0A606B"/>
    <w:rPr>
      <w:b/>
      <w:color w:val="767878"/>
      <w:lang w:val="fr-FR" w:eastAsia="fr-FR"/>
    </w:rPr>
  </w:style>
  <w:style w:type="paragraph" w:styleId="Paragraphedeliste">
    <w:name w:val="List Paragraph"/>
    <w:basedOn w:val="Normal"/>
    <w:uiPriority w:val="34"/>
    <w:qFormat/>
    <w:rsid w:val="000A606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0A606B"/>
    <w:pPr>
      <w:keepNext/>
      <w:keepLines/>
      <w:widowControl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Textedebulles">
    <w:name w:val="Balloon Text"/>
    <w:basedOn w:val="Normal"/>
    <w:link w:val="TextedebullesCar"/>
    <w:rsid w:val="000A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A606B"/>
    <w:rPr>
      <w:rFonts w:ascii="Tahoma" w:eastAsiaTheme="minorHAnsi" w:hAnsi="Tahoma" w:cs="Tahoma"/>
      <w:sz w:val="16"/>
      <w:szCs w:val="16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E5356"/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table" w:styleId="Grillemoyenne1-Accent3">
    <w:name w:val="Medium Grid 1 Accent 3"/>
    <w:basedOn w:val="TableauNormal"/>
    <w:rsid w:val="0040067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rsid w:val="0040067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laire-Accent2">
    <w:name w:val="Light Grid Accent 2"/>
    <w:basedOn w:val="TableauNormal"/>
    <w:rsid w:val="0040067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6">
    <w:name w:val="Light Grid Accent 6"/>
    <w:basedOn w:val="TableauNormal"/>
    <w:rsid w:val="0040067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ouleur-Accent1">
    <w:name w:val="Colorful Grid Accent 1"/>
    <w:basedOn w:val="TableauNormal"/>
    <w:rsid w:val="004006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claire-Accent3">
    <w:name w:val="Light Shading Accent 3"/>
    <w:basedOn w:val="TableauNormal"/>
    <w:rsid w:val="0040067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5">
    <w:name w:val="Light Grid Accent 5"/>
    <w:basedOn w:val="TableauNormal"/>
    <w:rsid w:val="0040067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tedefin">
    <w:name w:val="endnote text"/>
    <w:basedOn w:val="Normal"/>
    <w:link w:val="NotedefinCar"/>
    <w:rsid w:val="0029226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29226D"/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character" w:styleId="Appeldenotedefin">
    <w:name w:val="endnote reference"/>
    <w:basedOn w:val="Policepardfaut"/>
    <w:rsid w:val="0029226D"/>
    <w:rPr>
      <w:vertAlign w:val="superscript"/>
    </w:rPr>
  </w:style>
  <w:style w:type="paragraph" w:styleId="Notedebasdepage">
    <w:name w:val="footnote text"/>
    <w:basedOn w:val="Normal"/>
    <w:link w:val="NotedebasdepageCar"/>
    <w:rsid w:val="00BC594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C594C"/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character" w:styleId="Appelnotedebasdep">
    <w:name w:val="footnote reference"/>
    <w:basedOn w:val="Policepardfaut"/>
    <w:rsid w:val="00BC59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Hyperlink" w:uiPriority="99"/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0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paragraph" w:styleId="Titre1">
    <w:name w:val="heading 1"/>
    <w:basedOn w:val="Normal"/>
    <w:next w:val="Normal"/>
    <w:link w:val="Titre1Car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eastAsiaTheme="minorEastAsi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qFormat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uiPriority w:val="39"/>
    <w:qFormat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uiPriority w:val="39"/>
    <w:semiHidden/>
    <w:qFormat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table" w:styleId="Grilledutableau">
    <w:name w:val="Table Grid"/>
    <w:basedOn w:val="TableauNormal"/>
    <w:uiPriority w:val="59"/>
    <w:rsid w:val="000A606B"/>
    <w:rPr>
      <w:rFonts w:asciiTheme="minorHAnsi" w:eastAsiaTheme="minorHAnsi" w:hAnsiTheme="minorHAnsi" w:cstheme="minorBid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A606B"/>
    <w:rPr>
      <w:b/>
      <w:kern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0A606B"/>
    <w:rPr>
      <w:b/>
      <w:color w:val="767878"/>
      <w:lang w:val="fr-FR" w:eastAsia="fr-FR"/>
    </w:rPr>
  </w:style>
  <w:style w:type="paragraph" w:styleId="Paragraphedeliste">
    <w:name w:val="List Paragraph"/>
    <w:basedOn w:val="Normal"/>
    <w:uiPriority w:val="34"/>
    <w:qFormat/>
    <w:rsid w:val="000A606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0A606B"/>
    <w:pPr>
      <w:keepNext/>
      <w:keepLines/>
      <w:widowControl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Textedebulles">
    <w:name w:val="Balloon Text"/>
    <w:basedOn w:val="Normal"/>
    <w:link w:val="TextedebullesCar"/>
    <w:rsid w:val="000A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A606B"/>
    <w:rPr>
      <w:rFonts w:ascii="Tahoma" w:eastAsiaTheme="minorHAnsi" w:hAnsi="Tahoma" w:cs="Tahoma"/>
      <w:sz w:val="16"/>
      <w:szCs w:val="16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E5356"/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table" w:styleId="Grillemoyenne1-Accent3">
    <w:name w:val="Medium Grid 1 Accent 3"/>
    <w:basedOn w:val="TableauNormal"/>
    <w:rsid w:val="0040067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rsid w:val="0040067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laire-Accent2">
    <w:name w:val="Light Grid Accent 2"/>
    <w:basedOn w:val="TableauNormal"/>
    <w:rsid w:val="0040067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6">
    <w:name w:val="Light Grid Accent 6"/>
    <w:basedOn w:val="TableauNormal"/>
    <w:rsid w:val="0040067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ouleur-Accent1">
    <w:name w:val="Colorful Grid Accent 1"/>
    <w:basedOn w:val="TableauNormal"/>
    <w:rsid w:val="004006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claire-Accent3">
    <w:name w:val="Light Shading Accent 3"/>
    <w:basedOn w:val="TableauNormal"/>
    <w:rsid w:val="0040067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5">
    <w:name w:val="Light Grid Accent 5"/>
    <w:basedOn w:val="TableauNormal"/>
    <w:rsid w:val="0040067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tedefin">
    <w:name w:val="endnote text"/>
    <w:basedOn w:val="Normal"/>
    <w:link w:val="NotedefinCar"/>
    <w:rsid w:val="0029226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29226D"/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character" w:styleId="Appeldenotedefin">
    <w:name w:val="endnote reference"/>
    <w:basedOn w:val="Policepardfaut"/>
    <w:rsid w:val="0029226D"/>
    <w:rPr>
      <w:vertAlign w:val="superscript"/>
    </w:rPr>
  </w:style>
  <w:style w:type="paragraph" w:styleId="Notedebasdepage">
    <w:name w:val="footnote text"/>
    <w:basedOn w:val="Normal"/>
    <w:link w:val="NotedebasdepageCar"/>
    <w:rsid w:val="00BC594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C594C"/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character" w:styleId="Appelnotedebasdep">
    <w:name w:val="footnote reference"/>
    <w:basedOn w:val="Policepardfaut"/>
    <w:rsid w:val="00BC59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ssiers%20Sieber\Mod&#232;le%20Etat%20Fribourg\Note%20SES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2C93-79AD-4B18-BB71-2BF88A20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SESAM</Template>
  <TotalTime>0</TotalTime>
  <Pages>5</Pages>
  <Words>828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5378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siebermar</dc:creator>
  <cp:lastModifiedBy>Baeriswyl Sabine</cp:lastModifiedBy>
  <cp:revision>10</cp:revision>
  <cp:lastPrinted>2015-10-08T07:18:00Z</cp:lastPrinted>
  <dcterms:created xsi:type="dcterms:W3CDTF">2015-10-08T07:14:00Z</dcterms:created>
  <dcterms:modified xsi:type="dcterms:W3CDTF">2015-11-13T09:28:00Z</dcterms:modified>
</cp:coreProperties>
</file>