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8D4987" w:rsidRPr="00EF030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:rsidR="008D4987" w:rsidRPr="00EF0307" w:rsidRDefault="008D4987" w:rsidP="008D4987">
            <w:pPr>
              <w:rPr>
                <w:lang w:val="de-CH"/>
              </w:rPr>
            </w:pPr>
          </w:p>
        </w:tc>
      </w:tr>
    </w:tbl>
    <w:p w:rsidR="0017480C" w:rsidRPr="00EF0307" w:rsidRDefault="000024CD">
      <w:pPr>
        <w:pStyle w:val="05objet"/>
        <w:rPr>
          <w:rFonts w:ascii="Times New Roman" w:hAnsi="Times New Roman"/>
          <w:b w:val="0"/>
          <w:lang w:val="de-CH"/>
        </w:rPr>
      </w:pPr>
      <w:r w:rsidRPr="00EF0307">
        <w:rPr>
          <w:rFonts w:ascii="Times New Roman" w:hAnsi="Times New Roman"/>
          <w:b w:val="0"/>
          <w:lang w:val="de-CH"/>
        </w:rPr>
        <w:t>Proje</w:t>
      </w:r>
      <w:r w:rsidR="000B4B87">
        <w:rPr>
          <w:rFonts w:ascii="Times New Roman" w:hAnsi="Times New Roman"/>
          <w:b w:val="0"/>
          <w:lang w:val="de-CH"/>
        </w:rPr>
        <w:t>kt</w:t>
      </w:r>
      <w:r w:rsidRPr="00EF0307">
        <w:rPr>
          <w:rFonts w:ascii="Times New Roman" w:hAnsi="Times New Roman"/>
          <w:b w:val="0"/>
          <w:lang w:val="de-CH"/>
        </w:rPr>
        <w:t xml:space="preserve"> BD</w:t>
      </w:r>
      <w:r w:rsidR="00987734" w:rsidRPr="00EF0307">
        <w:rPr>
          <w:rFonts w:ascii="Times New Roman" w:hAnsi="Times New Roman"/>
          <w:b w:val="0"/>
          <w:lang w:val="de-CH"/>
        </w:rPr>
        <w:t>-P</w:t>
      </w:r>
      <w:r w:rsidR="0017480C" w:rsidRPr="00EF0307">
        <w:rPr>
          <w:rFonts w:ascii="Times New Roman" w:hAnsi="Times New Roman"/>
          <w:b w:val="0"/>
          <w:lang w:val="de-CH"/>
        </w:rPr>
        <w:t>-</w:t>
      </w:r>
      <w:r w:rsidR="005A07BE">
        <w:rPr>
          <w:rFonts w:ascii="Times New Roman" w:hAnsi="Times New Roman"/>
          <w:b w:val="0"/>
          <w:lang w:val="de-CH"/>
        </w:rPr>
        <w:t>20</w:t>
      </w:r>
      <w:r w:rsidR="005A07BE" w:rsidRPr="005A07BE">
        <w:rPr>
          <w:rFonts w:ascii="Times New Roman" w:hAnsi="Times New Roman"/>
          <w:b w:val="0"/>
          <w:highlight w:val="yellow"/>
          <w:lang w:val="de-CH"/>
        </w:rPr>
        <w:t>20</w:t>
      </w:r>
      <w:r w:rsidR="000B7A9E" w:rsidRPr="00EF0307">
        <w:rPr>
          <w:rFonts w:ascii="Times New Roman" w:hAnsi="Times New Roman"/>
          <w:b w:val="0"/>
          <w:lang w:val="de-CH"/>
        </w:rPr>
        <w:t>-</w:t>
      </w:r>
      <w:r w:rsidR="00987734" w:rsidRPr="00EF0307">
        <w:rPr>
          <w:rFonts w:ascii="Times New Roman" w:hAnsi="Times New Roman"/>
          <w:b w:val="0"/>
          <w:highlight w:val="yellow"/>
          <w:lang w:val="de-CH"/>
        </w:rPr>
        <w:t>x</w:t>
      </w:r>
      <w:r w:rsidR="000B4B87">
        <w:rPr>
          <w:rFonts w:ascii="Times New Roman" w:hAnsi="Times New Roman"/>
          <w:b w:val="0"/>
          <w:highlight w:val="yellow"/>
          <w:lang w:val="de-CH"/>
        </w:rPr>
        <w:t>xx</w:t>
      </w:r>
      <w:r w:rsidR="00987734" w:rsidRPr="00EF0307">
        <w:rPr>
          <w:rFonts w:ascii="Times New Roman" w:hAnsi="Times New Roman"/>
          <w:b w:val="0"/>
          <w:highlight w:val="yellow"/>
          <w:lang w:val="de-CH"/>
        </w:rPr>
        <w:t>x</w:t>
      </w:r>
    </w:p>
    <w:p w:rsidR="0017480C" w:rsidRPr="00EF0307" w:rsidRDefault="0017480C">
      <w:pPr>
        <w:pStyle w:val="05objet"/>
        <w:rPr>
          <w:b w:val="0"/>
          <w:lang w:val="de-CH"/>
        </w:rPr>
      </w:pPr>
    </w:p>
    <w:p w:rsidR="00DB4CCD" w:rsidRPr="00EF0307" w:rsidRDefault="00DB4CCD" w:rsidP="00D96FDD">
      <w:pPr>
        <w:pStyle w:val="05objet"/>
        <w:spacing w:line="360" w:lineRule="auto"/>
        <w:rPr>
          <w:sz w:val="28"/>
          <w:szCs w:val="28"/>
          <w:lang w:val="de-CH"/>
        </w:rPr>
      </w:pPr>
      <w:r w:rsidRPr="00EF0307">
        <w:rPr>
          <w:sz w:val="28"/>
          <w:szCs w:val="28"/>
          <w:lang w:val="de-CH"/>
        </w:rPr>
        <w:t xml:space="preserve">Vereinbarung </w:t>
      </w:r>
    </w:p>
    <w:p w:rsidR="0017480C" w:rsidRPr="00EF0307" w:rsidRDefault="00DB4CCD" w:rsidP="00D96FDD">
      <w:pPr>
        <w:pStyle w:val="05objet"/>
        <w:spacing w:line="360" w:lineRule="auto"/>
        <w:rPr>
          <w:b w:val="0"/>
          <w:sz w:val="28"/>
          <w:szCs w:val="28"/>
          <w:lang w:val="de-CH"/>
        </w:rPr>
      </w:pPr>
      <w:r w:rsidRPr="00EF0307">
        <w:rPr>
          <w:b w:val="0"/>
          <w:sz w:val="28"/>
          <w:szCs w:val="28"/>
          <w:lang w:val="de-CH"/>
        </w:rPr>
        <w:t>vom</w:t>
      </w:r>
      <w:r w:rsidR="0017480C" w:rsidRPr="00EF0307">
        <w:rPr>
          <w:b w:val="0"/>
          <w:sz w:val="28"/>
          <w:szCs w:val="28"/>
          <w:lang w:val="de-CH"/>
        </w:rPr>
        <w:t xml:space="preserve"> </w:t>
      </w:r>
      <w:r w:rsidR="00987734" w:rsidRPr="00EF0307">
        <w:rPr>
          <w:b w:val="0"/>
          <w:sz w:val="28"/>
          <w:szCs w:val="28"/>
          <w:lang w:val="de-CH"/>
        </w:rPr>
        <w:t>[</w:t>
      </w:r>
      <w:r w:rsidRPr="00EF0307">
        <w:rPr>
          <w:b w:val="0"/>
          <w:sz w:val="28"/>
          <w:szCs w:val="28"/>
          <w:highlight w:val="yellow"/>
          <w:lang w:val="de-CH"/>
        </w:rPr>
        <w:t>Datum</w:t>
      </w:r>
      <w:r w:rsidR="00987734" w:rsidRPr="00EF0307">
        <w:rPr>
          <w:b w:val="0"/>
          <w:sz w:val="28"/>
          <w:szCs w:val="28"/>
          <w:lang w:val="de-CH"/>
        </w:rPr>
        <w:t>]</w:t>
      </w:r>
    </w:p>
    <w:p w:rsidR="0017480C" w:rsidRPr="00EF0307" w:rsidRDefault="00DB4CCD" w:rsidP="00987734">
      <w:pPr>
        <w:pStyle w:val="05objet"/>
        <w:rPr>
          <w:sz w:val="28"/>
          <w:szCs w:val="28"/>
          <w:lang w:val="de-CH"/>
        </w:rPr>
      </w:pPr>
      <w:r w:rsidRPr="00EF0307">
        <w:rPr>
          <w:sz w:val="28"/>
          <w:szCs w:val="28"/>
          <w:lang w:val="de-CH"/>
        </w:rPr>
        <w:t>betreffend</w:t>
      </w:r>
      <w:r w:rsidR="005A07BE">
        <w:rPr>
          <w:sz w:val="28"/>
          <w:szCs w:val="28"/>
          <w:lang w:val="de-CH"/>
        </w:rPr>
        <w:t xml:space="preserve"> die</w:t>
      </w:r>
      <w:r w:rsidRPr="00EF0307">
        <w:rPr>
          <w:sz w:val="28"/>
          <w:szCs w:val="28"/>
          <w:lang w:val="de-CH"/>
        </w:rPr>
        <w:t xml:space="preserve"> Unterschutzstellung von Habitat-Bäumen</w:t>
      </w:r>
    </w:p>
    <w:p w:rsidR="0017480C" w:rsidRPr="00EF0307" w:rsidRDefault="0017480C" w:rsidP="00D04C4A">
      <w:pPr>
        <w:pStyle w:val="06btexteprincipalsansespacebloc"/>
        <w:rPr>
          <w:lang w:val="de-CH"/>
        </w:rPr>
      </w:pPr>
    </w:p>
    <w:p w:rsidR="00D04C4A" w:rsidRPr="00EF0307" w:rsidRDefault="00D04C4A" w:rsidP="00D04C4A">
      <w:pPr>
        <w:pStyle w:val="06btexteprincipalsansespacebloc"/>
        <w:rPr>
          <w:lang w:val="de-CH"/>
        </w:rPr>
      </w:pPr>
    </w:p>
    <w:p w:rsidR="00A54366" w:rsidRPr="00EF0307" w:rsidRDefault="00DB4CCD" w:rsidP="00A54366">
      <w:pPr>
        <w:rPr>
          <w:rFonts w:ascii="Arial" w:hAnsi="Arial" w:cs="Arial"/>
          <w:lang w:val="de-CH"/>
        </w:rPr>
      </w:pPr>
      <w:r w:rsidRPr="00EF0307">
        <w:rPr>
          <w:rFonts w:ascii="Arial" w:hAnsi="Arial" w:cs="Arial"/>
          <w:lang w:val="de-CH"/>
        </w:rPr>
        <w:t>zwischen</w:t>
      </w:r>
    </w:p>
    <w:p w:rsidR="00A54366" w:rsidRDefault="00A54366" w:rsidP="00A54366">
      <w:pPr>
        <w:rPr>
          <w:lang w:val="de-CH"/>
        </w:rPr>
      </w:pPr>
    </w:p>
    <w:p w:rsidR="00246720" w:rsidRPr="00246720" w:rsidRDefault="00246720" w:rsidP="00246720">
      <w:pPr>
        <w:pStyle w:val="06atexteprincipal"/>
        <w:rPr>
          <w:b/>
          <w:lang w:val="de-CH"/>
        </w:rPr>
      </w:pPr>
      <w:r w:rsidRPr="00246720">
        <w:rPr>
          <w:b/>
          <w:lang w:val="de-CH"/>
        </w:rPr>
        <w:t>dem Kanton Freiburg, Amt für Wald und Natur WNA,</w:t>
      </w:r>
    </w:p>
    <w:p w:rsidR="00246720" w:rsidRPr="00246720" w:rsidRDefault="00246720" w:rsidP="00246720">
      <w:pPr>
        <w:rPr>
          <w:lang w:val="de-CH"/>
        </w:rPr>
      </w:pPr>
      <w:r w:rsidRPr="00246720">
        <w:rPr>
          <w:lang w:val="de-CH"/>
        </w:rPr>
        <w:t xml:space="preserve">nachfolgend das WNA, </w:t>
      </w:r>
      <w:r>
        <w:rPr>
          <w:lang w:val="de-CH"/>
        </w:rPr>
        <w:t>einerseits</w:t>
      </w:r>
      <w:r w:rsidRPr="00246720">
        <w:rPr>
          <w:lang w:val="de-CH"/>
        </w:rPr>
        <w:t>,</w:t>
      </w:r>
    </w:p>
    <w:p w:rsidR="00D35AB2" w:rsidRPr="00EF0307" w:rsidRDefault="00D35AB2" w:rsidP="00D35AB2">
      <w:pPr>
        <w:pStyle w:val="06btexteprincipalsansespacebloc"/>
        <w:rPr>
          <w:lang w:val="de-CH"/>
        </w:rPr>
      </w:pPr>
    </w:p>
    <w:p w:rsidR="00A54366" w:rsidRPr="00EF0307" w:rsidRDefault="00495256" w:rsidP="00D35AB2">
      <w:pPr>
        <w:rPr>
          <w:rFonts w:ascii="Arial" w:hAnsi="Arial" w:cs="Arial"/>
          <w:lang w:val="de-CH"/>
        </w:rPr>
      </w:pPr>
      <w:r w:rsidRPr="00EF0307">
        <w:rPr>
          <w:rFonts w:ascii="Arial" w:hAnsi="Arial" w:cs="Arial"/>
          <w:lang w:val="de-CH"/>
        </w:rPr>
        <w:t>und</w:t>
      </w:r>
    </w:p>
    <w:p w:rsidR="00D35AB2" w:rsidRPr="00EF0307" w:rsidRDefault="00D35AB2" w:rsidP="00D35AB2">
      <w:pPr>
        <w:pStyle w:val="06btexteprincipalsansespacebloc"/>
        <w:rPr>
          <w:lang w:val="de-CH"/>
        </w:rPr>
      </w:pPr>
    </w:p>
    <w:p w:rsidR="00246720" w:rsidRPr="00246720" w:rsidRDefault="00246720" w:rsidP="00246720">
      <w:pPr>
        <w:pStyle w:val="06atexteprincipal"/>
        <w:rPr>
          <w:b/>
          <w:lang w:val="de-CH"/>
        </w:rPr>
      </w:pPr>
      <w:r w:rsidRPr="00246720">
        <w:rPr>
          <w:b/>
          <w:lang w:val="de-CH"/>
        </w:rPr>
        <w:t xml:space="preserve">Herr/Frau </w:t>
      </w:r>
      <w:r w:rsidRPr="000F22FB">
        <w:rPr>
          <w:b/>
          <w:highlight w:val="yellow"/>
          <w:lang w:val="de-CH"/>
        </w:rPr>
        <w:t>XX</w:t>
      </w:r>
      <w:r w:rsidRPr="00246720">
        <w:rPr>
          <w:b/>
          <w:lang w:val="de-CH"/>
        </w:rPr>
        <w:t xml:space="preserve">, wohnhaft in </w:t>
      </w:r>
      <w:r w:rsidRPr="000F22FB">
        <w:rPr>
          <w:b/>
          <w:highlight w:val="yellow"/>
          <w:lang w:val="de-CH"/>
        </w:rPr>
        <w:t>XX</w:t>
      </w:r>
      <w:r w:rsidRPr="00246720">
        <w:rPr>
          <w:b/>
          <w:lang w:val="de-CH"/>
        </w:rPr>
        <w:t xml:space="preserve">, Eigentümerin des Grundstückartikels Nr. </w:t>
      </w:r>
      <w:r w:rsidRPr="000F22FB">
        <w:rPr>
          <w:b/>
          <w:highlight w:val="yellow"/>
          <w:lang w:val="de-CH"/>
        </w:rPr>
        <w:t>XX</w:t>
      </w:r>
      <w:r w:rsidRPr="00246720">
        <w:rPr>
          <w:b/>
          <w:lang w:val="de-CH"/>
        </w:rPr>
        <w:t xml:space="preserve"> in [Gemeinde],</w:t>
      </w:r>
    </w:p>
    <w:p w:rsidR="00246720" w:rsidRPr="00EF0307" w:rsidRDefault="00246720" w:rsidP="00246720">
      <w:pPr>
        <w:pStyle w:val="06btexteprincipalsansespacebloc"/>
        <w:rPr>
          <w:lang w:val="de-CH"/>
        </w:rPr>
      </w:pPr>
      <w:r w:rsidRPr="00EF0307">
        <w:rPr>
          <w:lang w:val="de-CH"/>
        </w:rPr>
        <w:t xml:space="preserve">nachfolgend </w:t>
      </w:r>
      <w:r w:rsidRPr="00EF0307">
        <w:rPr>
          <w:highlight w:val="yellow"/>
          <w:lang w:val="de-CH"/>
        </w:rPr>
        <w:t>der/die</w:t>
      </w:r>
      <w:r w:rsidRPr="00EF0307">
        <w:rPr>
          <w:lang w:val="de-CH"/>
        </w:rPr>
        <w:t xml:space="preserve"> Waldeigentümer</w:t>
      </w:r>
      <w:r w:rsidRPr="00EF0307">
        <w:rPr>
          <w:highlight w:val="yellow"/>
          <w:lang w:val="de-CH"/>
        </w:rPr>
        <w:t>in</w:t>
      </w:r>
      <w:r w:rsidRPr="00EF0307">
        <w:rPr>
          <w:lang w:val="de-CH"/>
        </w:rPr>
        <w:t xml:space="preserve">, </w:t>
      </w:r>
      <w:r>
        <w:rPr>
          <w:lang w:val="de-CH"/>
        </w:rPr>
        <w:t>anderer</w:t>
      </w:r>
      <w:r w:rsidRPr="00EF0307">
        <w:rPr>
          <w:lang w:val="de-CH"/>
        </w:rPr>
        <w:t>seits,</w:t>
      </w:r>
    </w:p>
    <w:p w:rsidR="00540210" w:rsidRPr="00EF0307" w:rsidRDefault="00540210" w:rsidP="00A54366">
      <w:pPr>
        <w:pStyle w:val="06btexteprincipalsansespacebloc"/>
        <w:rPr>
          <w:lang w:val="de-CH"/>
        </w:rPr>
      </w:pPr>
    </w:p>
    <w:p w:rsidR="00A54366" w:rsidRPr="00EF0307" w:rsidRDefault="00A54366" w:rsidP="00A54366">
      <w:pPr>
        <w:jc w:val="both"/>
        <w:rPr>
          <w:lang w:val="de-CH"/>
        </w:rPr>
      </w:pPr>
    </w:p>
    <w:p w:rsidR="00987734" w:rsidRPr="00EF0307" w:rsidRDefault="00495256" w:rsidP="00CA7BDE">
      <w:pPr>
        <w:pStyle w:val="06btexteprincipalsansespacebloc"/>
        <w:rPr>
          <w:lang w:val="de-CH"/>
        </w:rPr>
      </w:pPr>
      <w:r w:rsidRPr="00EF0307">
        <w:rPr>
          <w:lang w:val="de-CH"/>
        </w:rPr>
        <w:t>Die vorliegende Vereinbarung hat den Erh</w:t>
      </w:r>
      <w:r w:rsidR="00EF0307">
        <w:rPr>
          <w:lang w:val="de-CH"/>
        </w:rPr>
        <w:t>alt eines oder mehrerer Habitat-B</w:t>
      </w:r>
      <w:r w:rsidRPr="00EF0307">
        <w:rPr>
          <w:lang w:val="de-CH"/>
        </w:rPr>
        <w:t>äume bis zu ihrem vollständigen Zerfall zum Ziel. Sie betrifft folgende Habitat-Bäume</w:t>
      </w:r>
      <w:r w:rsidR="00987734" w:rsidRPr="00EF0307">
        <w:rPr>
          <w:lang w:val="de-CH"/>
        </w:rPr>
        <w:t xml:space="preserve">: </w:t>
      </w:r>
    </w:p>
    <w:p w:rsidR="00987734" w:rsidRPr="00EF0307" w:rsidRDefault="00987734" w:rsidP="00CA7BDE">
      <w:pPr>
        <w:pStyle w:val="06btexteprincipalsansespacebloc"/>
        <w:rPr>
          <w:sz w:val="22"/>
          <w:szCs w:val="22"/>
          <w:lang w:val="de-CH"/>
        </w:rPr>
      </w:pPr>
    </w:p>
    <w:tbl>
      <w:tblPr>
        <w:tblStyle w:val="Tabellenraster"/>
        <w:tblW w:w="98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708"/>
        <w:gridCol w:w="1701"/>
        <w:gridCol w:w="851"/>
        <w:gridCol w:w="1559"/>
        <w:gridCol w:w="1843"/>
        <w:gridCol w:w="1191"/>
      </w:tblGrid>
      <w:tr w:rsidR="000B4B87" w:rsidRPr="000B4B87" w:rsidTr="000B4B87">
        <w:tc>
          <w:tcPr>
            <w:tcW w:w="454" w:type="dxa"/>
          </w:tcPr>
          <w:p w:rsidR="000B4B87" w:rsidRPr="000B4B87" w:rsidRDefault="000B4B87" w:rsidP="000B4B87">
            <w:pPr>
              <w:pStyle w:val="06btexteprincipalsansespacebloc"/>
              <w:jc w:val="center"/>
              <w:rPr>
                <w:b/>
                <w:sz w:val="20"/>
                <w:szCs w:val="20"/>
                <w:lang w:val="de-CH"/>
              </w:rPr>
            </w:pPr>
            <w:proofErr w:type="spellStart"/>
            <w:r w:rsidRPr="000B4B87">
              <w:rPr>
                <w:b/>
                <w:sz w:val="20"/>
                <w:szCs w:val="20"/>
                <w:lang w:val="de-CH"/>
              </w:rPr>
              <w:t>Nr</w:t>
            </w:r>
            <w:proofErr w:type="spellEnd"/>
          </w:p>
        </w:tc>
        <w:tc>
          <w:tcPr>
            <w:tcW w:w="1560" w:type="dxa"/>
          </w:tcPr>
          <w:p w:rsidR="000B4B87" w:rsidRPr="000B4B87" w:rsidRDefault="000B4B87" w:rsidP="000B4B87">
            <w:pPr>
              <w:pStyle w:val="06btexteprincipalsansespacebloc"/>
              <w:jc w:val="center"/>
              <w:rPr>
                <w:b/>
                <w:sz w:val="20"/>
                <w:szCs w:val="20"/>
                <w:lang w:val="de-CH"/>
              </w:rPr>
            </w:pPr>
            <w:r w:rsidRPr="000B4B87">
              <w:rPr>
                <w:b/>
                <w:sz w:val="20"/>
                <w:szCs w:val="20"/>
                <w:lang w:val="de-CH"/>
              </w:rPr>
              <w:t>Baumart</w:t>
            </w:r>
          </w:p>
        </w:tc>
        <w:tc>
          <w:tcPr>
            <w:tcW w:w="708" w:type="dxa"/>
          </w:tcPr>
          <w:p w:rsidR="000B4B87" w:rsidRPr="000B4B87" w:rsidRDefault="000B4B87" w:rsidP="000B4B87">
            <w:pPr>
              <w:pStyle w:val="06btexteprincipalsansespacebloc"/>
              <w:jc w:val="center"/>
              <w:rPr>
                <w:b/>
                <w:sz w:val="20"/>
                <w:szCs w:val="20"/>
                <w:lang w:val="de-CH"/>
              </w:rPr>
            </w:pPr>
            <w:r w:rsidRPr="000B4B87">
              <w:rPr>
                <w:b/>
                <w:sz w:val="18"/>
                <w:szCs w:val="20"/>
                <w:lang w:val="de-CH"/>
              </w:rPr>
              <w:t>BHD</w:t>
            </w:r>
          </w:p>
        </w:tc>
        <w:tc>
          <w:tcPr>
            <w:tcW w:w="1701" w:type="dxa"/>
          </w:tcPr>
          <w:p w:rsidR="000B4B87" w:rsidRPr="000B4B87" w:rsidRDefault="000B4B87" w:rsidP="000B4B87">
            <w:pPr>
              <w:pStyle w:val="06btexteprincipalsansespacebloc"/>
              <w:jc w:val="center"/>
              <w:rPr>
                <w:b/>
                <w:sz w:val="20"/>
                <w:szCs w:val="20"/>
                <w:lang w:val="de-CH"/>
              </w:rPr>
            </w:pPr>
            <w:r w:rsidRPr="000B4B87">
              <w:rPr>
                <w:b/>
                <w:sz w:val="20"/>
                <w:szCs w:val="20"/>
                <w:lang w:val="de-CH"/>
              </w:rPr>
              <w:t>Genaue Koordinaten</w:t>
            </w:r>
          </w:p>
        </w:tc>
        <w:tc>
          <w:tcPr>
            <w:tcW w:w="851" w:type="dxa"/>
          </w:tcPr>
          <w:p w:rsidR="000B4B87" w:rsidRPr="000B4B87" w:rsidRDefault="000B4B87" w:rsidP="000B4B87">
            <w:pPr>
              <w:pStyle w:val="06btexteprincipalsansespacebloc"/>
              <w:jc w:val="center"/>
              <w:rPr>
                <w:b/>
                <w:sz w:val="20"/>
                <w:szCs w:val="20"/>
                <w:lang w:val="de-CH"/>
              </w:rPr>
            </w:pPr>
            <w:r w:rsidRPr="000B4B87">
              <w:rPr>
                <w:b/>
                <w:sz w:val="20"/>
                <w:szCs w:val="20"/>
                <w:lang w:val="de-CH"/>
              </w:rPr>
              <w:t>Artikel Nr.</w:t>
            </w:r>
          </w:p>
        </w:tc>
        <w:tc>
          <w:tcPr>
            <w:tcW w:w="1559" w:type="dxa"/>
          </w:tcPr>
          <w:p w:rsidR="000B4B87" w:rsidRPr="000B4B87" w:rsidRDefault="000B4B87" w:rsidP="000B4B87">
            <w:pPr>
              <w:pStyle w:val="06btexteprincipalsansespacebloc"/>
              <w:jc w:val="center"/>
              <w:rPr>
                <w:b/>
                <w:sz w:val="20"/>
                <w:szCs w:val="20"/>
                <w:lang w:val="de-CH"/>
              </w:rPr>
            </w:pPr>
            <w:r w:rsidRPr="000B4B87">
              <w:rPr>
                <w:b/>
                <w:sz w:val="20"/>
                <w:szCs w:val="20"/>
                <w:lang w:val="de-CH"/>
              </w:rPr>
              <w:t>Gemeinde</w:t>
            </w:r>
          </w:p>
        </w:tc>
        <w:tc>
          <w:tcPr>
            <w:tcW w:w="1843" w:type="dxa"/>
          </w:tcPr>
          <w:p w:rsidR="000B4B87" w:rsidRPr="000B4B87" w:rsidRDefault="000B4B87" w:rsidP="000B4B87">
            <w:pPr>
              <w:pStyle w:val="06btexteprincipalsansespacebloc"/>
              <w:jc w:val="center"/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Ort</w:t>
            </w:r>
          </w:p>
        </w:tc>
        <w:tc>
          <w:tcPr>
            <w:tcW w:w="1191" w:type="dxa"/>
          </w:tcPr>
          <w:p w:rsidR="000B4B87" w:rsidRPr="000B4B87" w:rsidRDefault="000B4B87" w:rsidP="000B4B87">
            <w:pPr>
              <w:pStyle w:val="06btexteprincipalsansespacebloc"/>
              <w:jc w:val="center"/>
              <w:rPr>
                <w:b/>
                <w:sz w:val="20"/>
                <w:szCs w:val="20"/>
                <w:lang w:val="de-CH"/>
              </w:rPr>
            </w:pPr>
            <w:r w:rsidRPr="000B4B87">
              <w:rPr>
                <w:b/>
                <w:sz w:val="20"/>
                <w:szCs w:val="20"/>
                <w:lang w:val="de-CH"/>
              </w:rPr>
              <w:t xml:space="preserve">Subvention </w:t>
            </w:r>
            <w:r w:rsidRPr="000B4B87">
              <w:rPr>
                <w:sz w:val="20"/>
                <w:szCs w:val="20"/>
                <w:lang w:val="de-CH"/>
              </w:rPr>
              <w:t>(Betrag)</w:t>
            </w:r>
          </w:p>
        </w:tc>
      </w:tr>
      <w:tr w:rsidR="000B4B87" w:rsidRPr="00EF0307" w:rsidTr="000B4B87">
        <w:trPr>
          <w:trHeight w:val="454"/>
        </w:trPr>
        <w:tc>
          <w:tcPr>
            <w:tcW w:w="454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560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708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191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</w:tr>
      <w:tr w:rsidR="000B4B87" w:rsidRPr="00EF0307" w:rsidTr="00543B81">
        <w:trPr>
          <w:trHeight w:val="454"/>
        </w:trPr>
        <w:tc>
          <w:tcPr>
            <w:tcW w:w="454" w:type="dxa"/>
          </w:tcPr>
          <w:p w:rsidR="000B4B87" w:rsidRPr="00EF0307" w:rsidRDefault="000B4B87" w:rsidP="00543B81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560" w:type="dxa"/>
          </w:tcPr>
          <w:p w:rsidR="000B4B87" w:rsidRPr="00EF0307" w:rsidRDefault="000B4B87" w:rsidP="00543B81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708" w:type="dxa"/>
          </w:tcPr>
          <w:p w:rsidR="000B4B87" w:rsidRPr="00EF0307" w:rsidRDefault="000B4B87" w:rsidP="00543B81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:rsidR="000B4B87" w:rsidRPr="00EF0307" w:rsidRDefault="000B4B87" w:rsidP="00543B81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:rsidR="000B4B87" w:rsidRPr="00EF0307" w:rsidRDefault="000B4B87" w:rsidP="00543B81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</w:tcPr>
          <w:p w:rsidR="000B4B87" w:rsidRPr="00EF0307" w:rsidRDefault="000B4B87" w:rsidP="00543B81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</w:tcPr>
          <w:p w:rsidR="000B4B87" w:rsidRPr="00EF0307" w:rsidRDefault="000B4B87" w:rsidP="00543B81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191" w:type="dxa"/>
          </w:tcPr>
          <w:p w:rsidR="000B4B87" w:rsidRPr="00EF0307" w:rsidRDefault="000B4B87" w:rsidP="00543B81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</w:tr>
      <w:tr w:rsidR="000B4B87" w:rsidRPr="00EF0307" w:rsidTr="000B4B87">
        <w:trPr>
          <w:trHeight w:val="454"/>
        </w:trPr>
        <w:tc>
          <w:tcPr>
            <w:tcW w:w="454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560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708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191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</w:tr>
      <w:tr w:rsidR="000B4B87" w:rsidRPr="00EF0307" w:rsidTr="000B4B87">
        <w:trPr>
          <w:trHeight w:val="454"/>
        </w:trPr>
        <w:tc>
          <w:tcPr>
            <w:tcW w:w="454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560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708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191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</w:tr>
      <w:tr w:rsidR="000B4B87" w:rsidRPr="00EF0307" w:rsidTr="000B4B87">
        <w:trPr>
          <w:trHeight w:val="454"/>
        </w:trPr>
        <w:tc>
          <w:tcPr>
            <w:tcW w:w="454" w:type="dxa"/>
            <w:tcBorders>
              <w:bottom w:val="single" w:sz="4" w:space="0" w:color="auto"/>
            </w:tcBorders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191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</w:tr>
      <w:tr w:rsidR="000B4B87" w:rsidRPr="00EF0307" w:rsidTr="000B4B87">
        <w:trPr>
          <w:trHeight w:val="454"/>
        </w:trPr>
        <w:tc>
          <w:tcPr>
            <w:tcW w:w="454" w:type="dxa"/>
            <w:tcBorders>
              <w:bottom w:val="single" w:sz="4" w:space="0" w:color="auto"/>
            </w:tcBorders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191" w:type="dxa"/>
          </w:tcPr>
          <w:p w:rsidR="000B4B87" w:rsidRPr="00EF0307" w:rsidRDefault="000B4B87" w:rsidP="000B4B87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</w:tr>
      <w:tr w:rsidR="000B4B87" w:rsidRPr="00EF0307" w:rsidTr="000B4B87">
        <w:trPr>
          <w:trHeight w:val="454"/>
        </w:trPr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4B87" w:rsidRPr="00EF0307" w:rsidRDefault="000B4B87" w:rsidP="000B4B87">
            <w:pPr>
              <w:pStyle w:val="06btexteprincipalsansespacebloc"/>
              <w:jc w:val="right"/>
              <w:rPr>
                <w:szCs w:val="22"/>
                <w:lang w:val="de-CH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4B87" w:rsidRPr="00EF0307" w:rsidRDefault="000B4B87" w:rsidP="000B4B87">
            <w:pPr>
              <w:pStyle w:val="06btexteprincipalsansespacebloc"/>
              <w:jc w:val="right"/>
              <w:rPr>
                <w:szCs w:val="22"/>
                <w:lang w:val="de-CH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4B87" w:rsidRPr="00EF0307" w:rsidRDefault="000B4B87" w:rsidP="000B4B87">
            <w:pPr>
              <w:pStyle w:val="06btexteprincipalsansespacebloc"/>
              <w:jc w:val="right"/>
              <w:rPr>
                <w:szCs w:val="22"/>
                <w:lang w:val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4B87" w:rsidRPr="00EF0307" w:rsidRDefault="000B4B87" w:rsidP="000B4B87">
            <w:pPr>
              <w:pStyle w:val="06btexteprincipalsansespacebloc"/>
              <w:jc w:val="right"/>
              <w:rPr>
                <w:szCs w:val="22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4B87" w:rsidRPr="00EF0307" w:rsidRDefault="000B4B87" w:rsidP="000B4B87">
            <w:pPr>
              <w:pStyle w:val="06btexteprincipalsansespacebloc"/>
              <w:jc w:val="right"/>
              <w:rPr>
                <w:szCs w:val="22"/>
                <w:lang w:val="de-CH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B4B87" w:rsidRPr="00EF0307" w:rsidRDefault="000B4B87" w:rsidP="000B4B87">
            <w:pPr>
              <w:pStyle w:val="06btexteprincipalsansespacebloc"/>
              <w:tabs>
                <w:tab w:val="center" w:pos="884"/>
                <w:tab w:val="right" w:pos="1769"/>
              </w:tabs>
              <w:jc w:val="right"/>
              <w:rPr>
                <w:b/>
                <w:szCs w:val="22"/>
                <w:lang w:val="de-CH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B4B87" w:rsidRPr="00EF0307" w:rsidRDefault="000B4B87" w:rsidP="000B4B87">
            <w:pPr>
              <w:pStyle w:val="06btexteprincipalsansespacebloc"/>
              <w:tabs>
                <w:tab w:val="center" w:pos="884"/>
                <w:tab w:val="right" w:pos="1769"/>
              </w:tabs>
              <w:jc w:val="right"/>
              <w:rPr>
                <w:b/>
                <w:szCs w:val="22"/>
                <w:lang w:val="de-CH"/>
              </w:rPr>
            </w:pPr>
            <w:r w:rsidRPr="00EF0307">
              <w:rPr>
                <w:b/>
                <w:szCs w:val="22"/>
                <w:lang w:val="de-CH"/>
              </w:rPr>
              <w:t>Ge</w:t>
            </w:r>
            <w:r>
              <w:rPr>
                <w:b/>
                <w:szCs w:val="22"/>
                <w:lang w:val="de-CH"/>
              </w:rPr>
              <w:t>s</w:t>
            </w:r>
            <w:r w:rsidRPr="00EF0307">
              <w:rPr>
                <w:b/>
                <w:szCs w:val="22"/>
                <w:lang w:val="de-CH"/>
              </w:rPr>
              <w:t xml:space="preserve">amtbetrag: </w:t>
            </w:r>
          </w:p>
        </w:tc>
        <w:tc>
          <w:tcPr>
            <w:tcW w:w="1191" w:type="dxa"/>
            <w:vAlign w:val="center"/>
          </w:tcPr>
          <w:p w:rsidR="000B4B87" w:rsidRPr="00EF0307" w:rsidRDefault="000B4B87" w:rsidP="000B4B87">
            <w:pPr>
              <w:pStyle w:val="06btexteprincipalsansespacebloc"/>
              <w:jc w:val="center"/>
              <w:rPr>
                <w:szCs w:val="22"/>
                <w:lang w:val="de-CH"/>
              </w:rPr>
            </w:pPr>
          </w:p>
        </w:tc>
      </w:tr>
    </w:tbl>
    <w:p w:rsidR="00987734" w:rsidRPr="00EF0307" w:rsidRDefault="00987734" w:rsidP="00CA7BDE">
      <w:pPr>
        <w:pStyle w:val="06btexteprincipalsansespacebloc"/>
        <w:rPr>
          <w:sz w:val="22"/>
          <w:szCs w:val="22"/>
          <w:lang w:val="de-CH"/>
        </w:rPr>
      </w:pPr>
    </w:p>
    <w:p w:rsidR="00495256" w:rsidRPr="005D2002" w:rsidRDefault="00495256" w:rsidP="00035823">
      <w:pPr>
        <w:pStyle w:val="06atexteprincipal"/>
        <w:rPr>
          <w:szCs w:val="22"/>
          <w:lang w:val="de-CH"/>
        </w:rPr>
      </w:pPr>
      <w:bookmarkStart w:id="0" w:name="_GoBack"/>
      <w:bookmarkEnd w:id="0"/>
      <w:r w:rsidRPr="005D2002">
        <w:rPr>
          <w:szCs w:val="22"/>
          <w:highlight w:val="yellow"/>
          <w:lang w:val="de-CH"/>
        </w:rPr>
        <w:lastRenderedPageBreak/>
        <w:t>Der/Die</w:t>
      </w:r>
      <w:r w:rsidRPr="005D2002">
        <w:rPr>
          <w:szCs w:val="22"/>
          <w:lang w:val="de-CH"/>
        </w:rPr>
        <w:t xml:space="preserve"> Waldeigentümer</w:t>
      </w:r>
      <w:r w:rsidRPr="005D2002">
        <w:rPr>
          <w:szCs w:val="22"/>
          <w:highlight w:val="yellow"/>
          <w:lang w:val="de-CH"/>
        </w:rPr>
        <w:t>in</w:t>
      </w:r>
      <w:r w:rsidRPr="005D2002">
        <w:rPr>
          <w:szCs w:val="22"/>
          <w:lang w:val="de-CH"/>
        </w:rPr>
        <w:t xml:space="preserve"> verpflichtet sich</w:t>
      </w:r>
      <w:r w:rsidR="008322E7" w:rsidRPr="005D2002">
        <w:rPr>
          <w:szCs w:val="22"/>
          <w:lang w:val="de-CH"/>
        </w:rPr>
        <w:t>,</w:t>
      </w:r>
      <w:r w:rsidRPr="005D2002">
        <w:rPr>
          <w:szCs w:val="22"/>
          <w:lang w:val="de-CH"/>
        </w:rPr>
        <w:t xml:space="preserve"> auf jeglichen Eingriff an den erwähnten Bäumen zu verzichten und sie auch nach dem Fall im Wald zu belassen. </w:t>
      </w:r>
      <w:r w:rsidR="00025489" w:rsidRPr="005D2002">
        <w:rPr>
          <w:szCs w:val="22"/>
          <w:lang w:val="de-CH"/>
        </w:rPr>
        <w:t xml:space="preserve">Wenn ein Besitzer seinen Wald verkauft oder übergibt, verpflichtet er den neuen Besitzer die Pflichten und Rechte betreffend die Habitat-Bäume zu übernehmen. </w:t>
      </w:r>
    </w:p>
    <w:p w:rsidR="00495256" w:rsidRPr="00EF0307" w:rsidRDefault="00495256" w:rsidP="00035823">
      <w:pPr>
        <w:pStyle w:val="06atexteprincipal"/>
        <w:rPr>
          <w:lang w:val="de-CH"/>
        </w:rPr>
      </w:pPr>
    </w:p>
    <w:p w:rsidR="00A54366" w:rsidRPr="00EF0307" w:rsidRDefault="00495256" w:rsidP="00BD5F86">
      <w:pPr>
        <w:pStyle w:val="berschrift1"/>
        <w:numPr>
          <w:ilvl w:val="0"/>
          <w:numId w:val="0"/>
        </w:numPr>
        <w:rPr>
          <w:lang w:val="de-CH"/>
        </w:rPr>
      </w:pPr>
      <w:r w:rsidRPr="00EF0307">
        <w:rPr>
          <w:lang w:val="de-CH"/>
        </w:rPr>
        <w:t>Entschädigung</w:t>
      </w:r>
    </w:p>
    <w:p w:rsidR="00A54366" w:rsidRPr="005D2002" w:rsidRDefault="00495256" w:rsidP="00CA7BDE">
      <w:pPr>
        <w:pStyle w:val="06atexteprincipal"/>
        <w:rPr>
          <w:lang w:val="de-CH"/>
        </w:rPr>
      </w:pPr>
      <w:r w:rsidRPr="005D2002">
        <w:rPr>
          <w:lang w:val="de-CH"/>
        </w:rPr>
        <w:t xml:space="preserve">Der Staat Freiburg verpflichtet sich, dem Waldeigentümer nach Unterzeichnung der Vereinbarung eine Pauschalentschädigung von </w:t>
      </w:r>
      <w:r w:rsidRPr="005D2002">
        <w:rPr>
          <w:b/>
          <w:highlight w:val="yellow"/>
          <w:lang w:val="de-CH"/>
        </w:rPr>
        <w:t>...</w:t>
      </w:r>
      <w:r w:rsidR="00246720">
        <w:rPr>
          <w:b/>
          <w:lang w:val="de-CH"/>
        </w:rPr>
        <w:t xml:space="preserve"> Franken</w:t>
      </w:r>
      <w:r w:rsidRPr="005D2002">
        <w:rPr>
          <w:lang w:val="de-CH"/>
        </w:rPr>
        <w:t xml:space="preserve"> auszuzahlen. </w:t>
      </w:r>
    </w:p>
    <w:p w:rsidR="00A54366" w:rsidRPr="005D2002" w:rsidRDefault="00495256" w:rsidP="00CA7BDE">
      <w:pPr>
        <w:pStyle w:val="06btexteprincipalsansespacebloc"/>
        <w:rPr>
          <w:lang w:val="de-CH"/>
        </w:rPr>
      </w:pPr>
      <w:r w:rsidRPr="005D2002">
        <w:rPr>
          <w:lang w:val="de-CH"/>
        </w:rPr>
        <w:t>Bei Nichteinhaltung der Bedingungen bleibt eine Rückforderung des Entschädigungsbetrags vorbehalten</w:t>
      </w:r>
      <w:r w:rsidR="004E011A">
        <w:rPr>
          <w:lang w:val="de-CH"/>
        </w:rPr>
        <w:t xml:space="preserve">. </w:t>
      </w:r>
    </w:p>
    <w:p w:rsidR="00A54366" w:rsidRPr="005D2002" w:rsidRDefault="00A54366" w:rsidP="00A54366">
      <w:pPr>
        <w:jc w:val="both"/>
        <w:rPr>
          <w:szCs w:val="24"/>
          <w:lang w:val="de-CH"/>
        </w:rPr>
      </w:pPr>
    </w:p>
    <w:p w:rsidR="00A54366" w:rsidRPr="005D2002" w:rsidRDefault="00A54366" w:rsidP="00A54366">
      <w:pPr>
        <w:jc w:val="both"/>
        <w:rPr>
          <w:szCs w:val="24"/>
          <w:lang w:val="de-CH"/>
        </w:rPr>
      </w:pPr>
    </w:p>
    <w:p w:rsidR="001243B9" w:rsidRPr="005D2002" w:rsidRDefault="00495256" w:rsidP="001243B9">
      <w:pPr>
        <w:tabs>
          <w:tab w:val="left" w:pos="851"/>
        </w:tabs>
        <w:jc w:val="both"/>
        <w:rPr>
          <w:szCs w:val="24"/>
          <w:lang w:val="de-CH"/>
        </w:rPr>
      </w:pPr>
      <w:r w:rsidRPr="005D2002">
        <w:rPr>
          <w:szCs w:val="24"/>
          <w:lang w:val="de-CH"/>
        </w:rPr>
        <w:t>Angefertigt in</w:t>
      </w:r>
      <w:r w:rsidR="00246720">
        <w:rPr>
          <w:szCs w:val="24"/>
          <w:lang w:val="de-CH"/>
        </w:rPr>
        <w:t xml:space="preserve"> 2</w:t>
      </w:r>
      <w:r w:rsidR="00A54366" w:rsidRPr="005D2002">
        <w:rPr>
          <w:szCs w:val="24"/>
          <w:lang w:val="de-CH"/>
        </w:rPr>
        <w:t xml:space="preserve"> </w:t>
      </w:r>
      <w:r w:rsidRPr="005D2002">
        <w:rPr>
          <w:szCs w:val="24"/>
          <w:lang w:val="de-CH"/>
        </w:rPr>
        <w:t xml:space="preserve">Originalexemplaren für </w:t>
      </w:r>
      <w:r w:rsidRPr="005D2002">
        <w:rPr>
          <w:szCs w:val="24"/>
          <w:highlight w:val="yellow"/>
          <w:lang w:val="de-CH"/>
        </w:rPr>
        <w:t>den/die</w:t>
      </w:r>
      <w:r w:rsidRPr="005D2002">
        <w:rPr>
          <w:szCs w:val="24"/>
          <w:lang w:val="de-CH"/>
        </w:rPr>
        <w:t xml:space="preserve"> Eigentümer</w:t>
      </w:r>
      <w:r w:rsidRPr="005D2002">
        <w:rPr>
          <w:szCs w:val="24"/>
          <w:highlight w:val="yellow"/>
          <w:lang w:val="de-CH"/>
        </w:rPr>
        <w:t>i</w:t>
      </w:r>
      <w:r w:rsidRPr="005D2002">
        <w:rPr>
          <w:szCs w:val="24"/>
          <w:lang w:val="de-CH"/>
        </w:rPr>
        <w:t xml:space="preserve">n und das </w:t>
      </w:r>
      <w:r w:rsidR="005A07BE" w:rsidRPr="005D2002">
        <w:rPr>
          <w:szCs w:val="24"/>
          <w:lang w:val="de-CH"/>
        </w:rPr>
        <w:t>WN</w:t>
      </w:r>
      <w:r w:rsidRPr="005D2002">
        <w:rPr>
          <w:szCs w:val="24"/>
          <w:lang w:val="de-CH"/>
        </w:rPr>
        <w:t>A.</w:t>
      </w: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5500"/>
        <w:gridCol w:w="4139"/>
      </w:tblGrid>
      <w:tr w:rsidR="001243B9" w:rsidRPr="005D2002" w:rsidTr="00E91C17">
        <w:tc>
          <w:tcPr>
            <w:tcW w:w="5500" w:type="dxa"/>
            <w:tcMar>
              <w:top w:w="851" w:type="dxa"/>
            </w:tcMar>
          </w:tcPr>
          <w:p w:rsidR="005B4142" w:rsidRPr="005D2002" w:rsidRDefault="005B4142" w:rsidP="00D96FDD">
            <w:pPr>
              <w:tabs>
                <w:tab w:val="left" w:pos="851"/>
              </w:tabs>
              <w:jc w:val="both"/>
              <w:rPr>
                <w:b/>
                <w:szCs w:val="24"/>
                <w:lang w:val="de-CH"/>
              </w:rPr>
            </w:pPr>
            <w:r w:rsidRPr="005D2002">
              <w:rPr>
                <w:b/>
                <w:szCs w:val="24"/>
                <w:lang w:val="de-CH"/>
              </w:rPr>
              <w:t>Für den Kanton Freiburg</w:t>
            </w:r>
          </w:p>
          <w:p w:rsidR="0048466C" w:rsidRPr="005D2002" w:rsidRDefault="005A07BE" w:rsidP="00D96FDD">
            <w:pPr>
              <w:tabs>
                <w:tab w:val="left" w:pos="851"/>
              </w:tabs>
              <w:jc w:val="both"/>
              <w:rPr>
                <w:smallCaps/>
                <w:szCs w:val="24"/>
                <w:lang w:val="de-CH"/>
              </w:rPr>
            </w:pPr>
            <w:r w:rsidRPr="005D2002">
              <w:rPr>
                <w:szCs w:val="24"/>
                <w:lang w:val="de-CH"/>
              </w:rPr>
              <w:t>Amt für Wald</w:t>
            </w:r>
            <w:r w:rsidR="0048466C" w:rsidRPr="005D2002">
              <w:rPr>
                <w:szCs w:val="24"/>
                <w:lang w:val="de-CH"/>
              </w:rPr>
              <w:t xml:space="preserve"> und </w:t>
            </w:r>
            <w:r w:rsidRPr="005D2002">
              <w:rPr>
                <w:szCs w:val="24"/>
                <w:lang w:val="de-CH"/>
              </w:rPr>
              <w:t>Natur</w:t>
            </w:r>
          </w:p>
          <w:p w:rsidR="005B4142" w:rsidRPr="005D2002" w:rsidRDefault="005B4142" w:rsidP="0048466C">
            <w:pPr>
              <w:tabs>
                <w:tab w:val="left" w:pos="851"/>
              </w:tabs>
              <w:ind w:left="5103" w:hanging="5103"/>
              <w:rPr>
                <w:szCs w:val="24"/>
                <w:lang w:val="de-CH"/>
              </w:rPr>
            </w:pPr>
          </w:p>
          <w:p w:rsidR="005B4142" w:rsidRPr="005D2002" w:rsidRDefault="005B4142" w:rsidP="0048466C">
            <w:pPr>
              <w:tabs>
                <w:tab w:val="left" w:pos="851"/>
              </w:tabs>
              <w:ind w:left="5103" w:hanging="5103"/>
              <w:rPr>
                <w:szCs w:val="24"/>
                <w:lang w:val="de-CH"/>
              </w:rPr>
            </w:pPr>
          </w:p>
          <w:p w:rsidR="005B4142" w:rsidRPr="005D2002" w:rsidRDefault="005B4142" w:rsidP="0048466C">
            <w:pPr>
              <w:tabs>
                <w:tab w:val="left" w:pos="851"/>
              </w:tabs>
              <w:ind w:left="5103" w:hanging="5103"/>
              <w:rPr>
                <w:szCs w:val="24"/>
                <w:lang w:val="de-CH"/>
              </w:rPr>
            </w:pPr>
          </w:p>
          <w:p w:rsidR="005B4142" w:rsidRPr="005D2002" w:rsidRDefault="005A07BE" w:rsidP="0048466C">
            <w:pPr>
              <w:tabs>
                <w:tab w:val="left" w:pos="851"/>
              </w:tabs>
              <w:ind w:left="5103" w:hanging="5103"/>
              <w:rPr>
                <w:szCs w:val="24"/>
                <w:lang w:val="de-CH"/>
              </w:rPr>
            </w:pPr>
            <w:r w:rsidRPr="005D2002">
              <w:rPr>
                <w:szCs w:val="24"/>
                <w:lang w:val="de-CH"/>
              </w:rPr>
              <w:t>Isabel Ballmer</w:t>
            </w:r>
          </w:p>
          <w:p w:rsidR="0048466C" w:rsidRPr="005D2002" w:rsidRDefault="00D96FDD" w:rsidP="0048466C">
            <w:pPr>
              <w:tabs>
                <w:tab w:val="left" w:pos="851"/>
              </w:tabs>
              <w:ind w:left="5103" w:hanging="5103"/>
              <w:rPr>
                <w:szCs w:val="24"/>
                <w:lang w:val="de-CH"/>
              </w:rPr>
            </w:pPr>
            <w:r w:rsidRPr="005D2002">
              <w:rPr>
                <w:szCs w:val="24"/>
                <w:lang w:val="de-CH"/>
              </w:rPr>
              <w:t>Leiter</w:t>
            </w:r>
            <w:r w:rsidR="005A07BE" w:rsidRPr="005D2002">
              <w:rPr>
                <w:szCs w:val="24"/>
                <w:lang w:val="de-CH"/>
              </w:rPr>
              <w:t>in</w:t>
            </w:r>
            <w:r w:rsidR="0048466C" w:rsidRPr="005D2002">
              <w:rPr>
                <w:szCs w:val="24"/>
                <w:lang w:val="de-CH"/>
              </w:rPr>
              <w:t xml:space="preserve"> des 2. Forstkreises</w:t>
            </w:r>
          </w:p>
          <w:p w:rsidR="0048466C" w:rsidRPr="005D2002" w:rsidRDefault="0048466C" w:rsidP="0048466C">
            <w:pPr>
              <w:tabs>
                <w:tab w:val="left" w:pos="851"/>
              </w:tabs>
              <w:ind w:left="5103" w:hanging="5103"/>
              <w:rPr>
                <w:b/>
                <w:szCs w:val="24"/>
                <w:lang w:val="de-CH"/>
              </w:rPr>
            </w:pPr>
          </w:p>
          <w:p w:rsidR="0048466C" w:rsidRPr="005D2002" w:rsidRDefault="0048466C" w:rsidP="0048466C">
            <w:pPr>
              <w:pStyle w:val="StyleArialJustifi"/>
              <w:rPr>
                <w:rFonts w:ascii="Times New Roman" w:hAnsi="Times New Roman"/>
                <w:szCs w:val="24"/>
                <w:lang w:val="de-CH"/>
              </w:rPr>
            </w:pPr>
          </w:p>
          <w:p w:rsidR="0048466C" w:rsidRPr="005D2002" w:rsidRDefault="0048466C" w:rsidP="0048466C">
            <w:pPr>
              <w:pStyle w:val="StyleArialJustifi"/>
              <w:rPr>
                <w:rFonts w:ascii="Times New Roman" w:hAnsi="Times New Roman"/>
                <w:szCs w:val="24"/>
                <w:lang w:val="de-CH"/>
              </w:rPr>
            </w:pPr>
          </w:p>
          <w:p w:rsidR="0048466C" w:rsidRPr="005D2002" w:rsidRDefault="005B4142" w:rsidP="0048466C">
            <w:pPr>
              <w:pStyle w:val="StyleArialJustifi"/>
              <w:rPr>
                <w:rFonts w:ascii="Times New Roman" w:hAnsi="Times New Roman"/>
                <w:szCs w:val="24"/>
                <w:lang w:val="de-CH"/>
              </w:rPr>
            </w:pPr>
            <w:r w:rsidRPr="005D2002">
              <w:rPr>
                <w:rFonts w:ascii="Times New Roman" w:hAnsi="Times New Roman"/>
                <w:b/>
                <w:szCs w:val="24"/>
                <w:highlight w:val="yellow"/>
                <w:lang w:val="de-CH"/>
              </w:rPr>
              <w:t>Für den/d</w:t>
            </w:r>
            <w:r w:rsidR="0048466C" w:rsidRPr="005D2002">
              <w:rPr>
                <w:rFonts w:ascii="Times New Roman" w:hAnsi="Times New Roman"/>
                <w:b/>
                <w:szCs w:val="24"/>
                <w:highlight w:val="yellow"/>
                <w:lang w:val="de-CH"/>
              </w:rPr>
              <w:t>ie</w:t>
            </w:r>
            <w:r w:rsidR="0048466C" w:rsidRPr="005D2002">
              <w:rPr>
                <w:rFonts w:ascii="Times New Roman" w:hAnsi="Times New Roman"/>
                <w:b/>
                <w:szCs w:val="24"/>
                <w:lang w:val="de-CH"/>
              </w:rPr>
              <w:t xml:space="preserve"> Waldeigentümer</w:t>
            </w:r>
            <w:r w:rsidR="0048466C" w:rsidRPr="005D2002">
              <w:rPr>
                <w:rFonts w:ascii="Times New Roman" w:hAnsi="Times New Roman"/>
                <w:b/>
                <w:szCs w:val="24"/>
                <w:highlight w:val="yellow"/>
                <w:lang w:val="de-CH"/>
              </w:rPr>
              <w:t>in</w:t>
            </w:r>
          </w:p>
          <w:p w:rsidR="0048466C" w:rsidRPr="005D2002" w:rsidRDefault="0048466C" w:rsidP="0048466C">
            <w:pPr>
              <w:pStyle w:val="StyleArialJustifi"/>
              <w:rPr>
                <w:rFonts w:ascii="Times New Roman" w:hAnsi="Times New Roman"/>
                <w:szCs w:val="24"/>
                <w:lang w:val="de-CH"/>
              </w:rPr>
            </w:pPr>
            <w:r w:rsidRPr="005D2002">
              <w:rPr>
                <w:rFonts w:ascii="Times New Roman" w:hAnsi="Times New Roman"/>
                <w:szCs w:val="24"/>
                <w:highlight w:val="yellow"/>
                <w:lang w:val="de-CH"/>
              </w:rPr>
              <w:t>Herr / Frau XX</w:t>
            </w:r>
          </w:p>
          <w:p w:rsidR="0048466C" w:rsidRPr="005D2002" w:rsidRDefault="0048466C" w:rsidP="0048466C">
            <w:pPr>
              <w:pStyle w:val="StyleArialJustifi"/>
              <w:rPr>
                <w:rFonts w:ascii="Times New Roman" w:hAnsi="Times New Roman"/>
                <w:szCs w:val="24"/>
                <w:highlight w:val="cyan"/>
                <w:lang w:val="de-CH"/>
              </w:rPr>
            </w:pPr>
          </w:p>
          <w:p w:rsidR="0048466C" w:rsidRPr="005D2002" w:rsidRDefault="0048466C" w:rsidP="0048466C">
            <w:pPr>
              <w:pStyle w:val="StyleArialJustifi"/>
              <w:rPr>
                <w:rFonts w:ascii="Times New Roman" w:hAnsi="Times New Roman"/>
                <w:szCs w:val="24"/>
                <w:lang w:val="de-CH"/>
              </w:rPr>
            </w:pPr>
            <w:r w:rsidRPr="005D2002">
              <w:rPr>
                <w:rFonts w:ascii="Times New Roman" w:hAnsi="Times New Roman"/>
                <w:szCs w:val="24"/>
                <w:highlight w:val="cyan"/>
                <w:lang w:val="de-CH"/>
              </w:rPr>
              <w:t>oder</w:t>
            </w:r>
          </w:p>
          <w:p w:rsidR="0048466C" w:rsidRPr="005D2002" w:rsidRDefault="0048466C" w:rsidP="0048466C">
            <w:pPr>
              <w:tabs>
                <w:tab w:val="left" w:pos="851"/>
              </w:tabs>
              <w:ind w:left="5103" w:hanging="5103"/>
              <w:jc w:val="both"/>
              <w:rPr>
                <w:b/>
                <w:smallCaps/>
                <w:szCs w:val="24"/>
                <w:lang w:val="de-CH"/>
              </w:rPr>
            </w:pPr>
          </w:p>
          <w:p w:rsidR="0048466C" w:rsidRPr="005D2002" w:rsidRDefault="0048466C" w:rsidP="0048466C">
            <w:pPr>
              <w:tabs>
                <w:tab w:val="left" w:pos="851"/>
              </w:tabs>
              <w:ind w:left="5103" w:hanging="5103"/>
              <w:jc w:val="both"/>
              <w:rPr>
                <w:b/>
                <w:szCs w:val="24"/>
                <w:lang w:val="de-CH"/>
              </w:rPr>
            </w:pPr>
            <w:r w:rsidRPr="005D2002">
              <w:rPr>
                <w:b/>
                <w:szCs w:val="24"/>
                <w:lang w:val="de-CH"/>
              </w:rPr>
              <w:t>Die Waldeigentümerin:</w:t>
            </w:r>
          </w:p>
          <w:p w:rsidR="0048466C" w:rsidRPr="005D2002" w:rsidRDefault="0048466C" w:rsidP="00D96FDD">
            <w:pPr>
              <w:tabs>
                <w:tab w:val="left" w:pos="851"/>
              </w:tabs>
              <w:ind w:left="5103" w:hanging="5103"/>
              <w:jc w:val="both"/>
              <w:rPr>
                <w:szCs w:val="24"/>
                <w:lang w:val="de-CH"/>
              </w:rPr>
            </w:pPr>
            <w:r w:rsidRPr="005D2002">
              <w:rPr>
                <w:szCs w:val="24"/>
                <w:lang w:val="de-CH"/>
              </w:rPr>
              <w:t xml:space="preserve">Gemeinde </w:t>
            </w:r>
            <w:r w:rsidR="005B4142" w:rsidRPr="005D2002">
              <w:rPr>
                <w:szCs w:val="24"/>
                <w:highlight w:val="yellow"/>
                <w:lang w:val="de-CH"/>
              </w:rPr>
              <w:t>XX</w:t>
            </w:r>
          </w:p>
          <w:p w:rsidR="001243B9" w:rsidRPr="005D2002" w:rsidRDefault="001243B9" w:rsidP="00987734">
            <w:pPr>
              <w:overflowPunct/>
              <w:autoSpaceDE/>
              <w:autoSpaceDN/>
              <w:adjustRightInd/>
              <w:spacing w:line="280" w:lineRule="exact"/>
              <w:textAlignment w:val="auto"/>
              <w:rPr>
                <w:szCs w:val="24"/>
                <w:lang w:val="de-CH"/>
              </w:rPr>
            </w:pPr>
          </w:p>
        </w:tc>
        <w:tc>
          <w:tcPr>
            <w:tcW w:w="4139" w:type="dxa"/>
            <w:tcMar>
              <w:top w:w="851" w:type="dxa"/>
            </w:tcMar>
          </w:tcPr>
          <w:p w:rsidR="001243B9" w:rsidRPr="005D2002" w:rsidRDefault="001243B9" w:rsidP="001243B9">
            <w:pPr>
              <w:overflowPunct/>
              <w:autoSpaceDE/>
              <w:autoSpaceDN/>
              <w:adjustRightInd/>
              <w:spacing w:line="280" w:lineRule="exact"/>
              <w:textAlignment w:val="auto"/>
              <w:rPr>
                <w:szCs w:val="24"/>
                <w:lang w:val="de-CH"/>
              </w:rPr>
            </w:pPr>
          </w:p>
        </w:tc>
      </w:tr>
    </w:tbl>
    <w:p w:rsidR="00D96FDD" w:rsidRPr="005D2002" w:rsidRDefault="00D96FDD" w:rsidP="00D96FDD">
      <w:pPr>
        <w:tabs>
          <w:tab w:val="left" w:pos="851"/>
        </w:tabs>
        <w:rPr>
          <w:b/>
          <w:szCs w:val="24"/>
          <w:lang w:val="de-CH"/>
        </w:rPr>
      </w:pPr>
      <w:r w:rsidRPr="005D2002">
        <w:rPr>
          <w:b/>
          <w:szCs w:val="24"/>
          <w:lang w:val="de-CH"/>
        </w:rPr>
        <w:t>Der Gemeindeschreiber</w:t>
      </w:r>
      <w:r w:rsidRPr="005D2002">
        <w:rPr>
          <w:b/>
          <w:szCs w:val="24"/>
          <w:lang w:val="de-CH"/>
        </w:rPr>
        <w:tab/>
      </w:r>
      <w:r w:rsidRPr="005D2002">
        <w:rPr>
          <w:b/>
          <w:szCs w:val="24"/>
          <w:lang w:val="de-CH"/>
        </w:rPr>
        <w:tab/>
      </w:r>
      <w:r w:rsidRPr="004E011A">
        <w:rPr>
          <w:b/>
          <w:szCs w:val="24"/>
          <w:highlight w:val="yellow"/>
          <w:lang w:val="de-CH"/>
        </w:rPr>
        <w:t>Der</w:t>
      </w:r>
      <w:r w:rsidRPr="005D2002">
        <w:rPr>
          <w:b/>
          <w:szCs w:val="24"/>
          <w:lang w:val="de-CH"/>
        </w:rPr>
        <w:t xml:space="preserve"> Gemeindeamman</w:t>
      </w:r>
      <w:r w:rsidR="008322E7" w:rsidRPr="005D2002">
        <w:rPr>
          <w:b/>
          <w:szCs w:val="24"/>
          <w:lang w:val="de-CH"/>
        </w:rPr>
        <w:t>n</w:t>
      </w:r>
    </w:p>
    <w:p w:rsidR="00D96FDD" w:rsidRPr="005D2002" w:rsidRDefault="00D96FDD" w:rsidP="00D96FDD">
      <w:pPr>
        <w:tabs>
          <w:tab w:val="left" w:pos="851"/>
        </w:tabs>
        <w:rPr>
          <w:b/>
          <w:szCs w:val="24"/>
          <w:lang w:val="de-CH"/>
        </w:rPr>
      </w:pPr>
      <w:r w:rsidRPr="005D2002">
        <w:rPr>
          <w:b/>
          <w:szCs w:val="24"/>
          <w:highlight w:val="yellow"/>
          <w:lang w:val="de-CH"/>
        </w:rPr>
        <w:t>XX</w:t>
      </w:r>
      <w:r w:rsidRPr="005D2002">
        <w:rPr>
          <w:b/>
          <w:szCs w:val="24"/>
          <w:highlight w:val="yellow"/>
          <w:lang w:val="de-CH"/>
        </w:rPr>
        <w:tab/>
      </w:r>
      <w:r w:rsidRPr="005D2002">
        <w:rPr>
          <w:b/>
          <w:szCs w:val="24"/>
          <w:highlight w:val="yellow"/>
          <w:lang w:val="de-CH"/>
        </w:rPr>
        <w:tab/>
      </w:r>
      <w:r w:rsidRPr="005D2002">
        <w:rPr>
          <w:b/>
          <w:szCs w:val="24"/>
          <w:highlight w:val="yellow"/>
          <w:lang w:val="de-CH"/>
        </w:rPr>
        <w:tab/>
      </w:r>
      <w:r w:rsidRPr="005D2002">
        <w:rPr>
          <w:b/>
          <w:szCs w:val="24"/>
          <w:highlight w:val="yellow"/>
          <w:lang w:val="de-CH"/>
        </w:rPr>
        <w:tab/>
      </w:r>
      <w:r w:rsidRPr="005D2002">
        <w:rPr>
          <w:b/>
          <w:szCs w:val="24"/>
          <w:highlight w:val="yellow"/>
          <w:lang w:val="de-CH"/>
        </w:rPr>
        <w:tab/>
      </w:r>
      <w:proofErr w:type="spellStart"/>
      <w:r w:rsidRPr="005D2002">
        <w:rPr>
          <w:b/>
          <w:szCs w:val="24"/>
          <w:highlight w:val="yellow"/>
          <w:lang w:val="de-CH"/>
        </w:rPr>
        <w:t>XX</w:t>
      </w:r>
      <w:proofErr w:type="spellEnd"/>
    </w:p>
    <w:p w:rsidR="00721E60" w:rsidRPr="005D2002" w:rsidRDefault="00721E60" w:rsidP="001243B9">
      <w:pPr>
        <w:overflowPunct/>
        <w:autoSpaceDE/>
        <w:autoSpaceDN/>
        <w:adjustRightInd/>
        <w:spacing w:after="180" w:line="280" w:lineRule="exact"/>
        <w:textAlignment w:val="auto"/>
        <w:rPr>
          <w:szCs w:val="24"/>
          <w:lang w:val="de-CH"/>
        </w:rPr>
      </w:pPr>
    </w:p>
    <w:p w:rsidR="007D3DA8" w:rsidRPr="00EF0307" w:rsidRDefault="007D3DA8" w:rsidP="001243B9">
      <w:pPr>
        <w:pStyle w:val="08annexecontactrenseignementsetc"/>
        <w:spacing w:line="20" w:lineRule="exact"/>
        <w:rPr>
          <w:lang w:val="de-CH"/>
        </w:rPr>
      </w:pPr>
    </w:p>
    <w:sectPr w:rsidR="007D3DA8" w:rsidRPr="00EF0307" w:rsidSect="0085547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63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B5D" w:rsidRDefault="003E7B5D" w:rsidP="00540210">
      <w:r>
        <w:separator/>
      </w:r>
    </w:p>
  </w:endnote>
  <w:endnote w:type="continuationSeparator" w:id="0">
    <w:p w:rsidR="003E7B5D" w:rsidRDefault="003E7B5D" w:rsidP="0054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475" w:rsidRPr="00855475" w:rsidRDefault="00855475" w:rsidP="00855475">
    <w:pPr>
      <w:pStyle w:val="Fuzeile"/>
      <w:tabs>
        <w:tab w:val="clear" w:pos="4536"/>
      </w:tabs>
      <w:rPr>
        <w:rFonts w:ascii="Arial" w:hAnsi="Arial" w:cs="Arial"/>
        <w:lang w:val="de-CH"/>
      </w:rPr>
    </w:pPr>
    <w:r w:rsidRPr="00855475">
      <w:rPr>
        <w:rFonts w:ascii="Arial" w:hAnsi="Arial" w:cs="Arial"/>
        <w:sz w:val="16"/>
        <w:szCs w:val="16"/>
        <w:lang w:val="de-CH"/>
      </w:rPr>
      <w:t>Anhang 6: Vereinbarung Habitat-Bäume</w:t>
    </w:r>
    <w:r w:rsidRPr="00855475">
      <w:rPr>
        <w:rFonts w:ascii="Arial" w:hAnsi="Arial" w:cs="Arial"/>
        <w:sz w:val="16"/>
        <w:szCs w:val="16"/>
        <w:lang w:val="de-CH"/>
      </w:rPr>
      <w:tab/>
      <w:t>Vorder- und Rückseite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987" w:rsidRPr="00855475" w:rsidRDefault="00855475" w:rsidP="00855475">
    <w:pPr>
      <w:pStyle w:val="Fuzeile"/>
      <w:tabs>
        <w:tab w:val="clear" w:pos="4536"/>
      </w:tabs>
      <w:rPr>
        <w:rFonts w:ascii="Arial" w:hAnsi="Arial" w:cs="Arial"/>
        <w:lang w:val="de-CH"/>
      </w:rPr>
    </w:pPr>
    <w:r w:rsidRPr="00855475">
      <w:rPr>
        <w:rFonts w:ascii="Arial" w:hAnsi="Arial" w:cs="Arial"/>
        <w:sz w:val="16"/>
        <w:szCs w:val="16"/>
        <w:lang w:val="de-CH"/>
      </w:rPr>
      <w:t>Anhang 6: Vereinbarung Habitat-Bäume</w:t>
    </w:r>
    <w:r w:rsidRPr="00855475">
      <w:rPr>
        <w:rFonts w:ascii="Arial" w:hAnsi="Arial" w:cs="Arial"/>
        <w:sz w:val="16"/>
        <w:szCs w:val="16"/>
        <w:lang w:val="de-CH"/>
      </w:rPr>
      <w:tab/>
      <w:t>Vorder- und Rückseite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B5D" w:rsidRDefault="003E7B5D" w:rsidP="00540210">
      <w:r>
        <w:separator/>
      </w:r>
    </w:p>
  </w:footnote>
  <w:footnote w:type="continuationSeparator" w:id="0">
    <w:p w:rsidR="003E7B5D" w:rsidRDefault="003E7B5D" w:rsidP="00540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D4987">
      <w:trPr>
        <w:trHeight w:val="567"/>
      </w:trPr>
      <w:tc>
        <w:tcPr>
          <w:tcW w:w="9298" w:type="dxa"/>
        </w:tcPr>
        <w:p w:rsidR="008D4987" w:rsidRPr="005A07BE" w:rsidRDefault="005A07BE" w:rsidP="00540210">
          <w:pPr>
            <w:pStyle w:val="09enttepage2"/>
            <w:rPr>
              <w:lang w:val="de-CH"/>
            </w:rPr>
          </w:pPr>
          <w:r>
            <w:rPr>
              <w:lang w:val="de-CH"/>
            </w:rPr>
            <w:t>Amt für Wald</w:t>
          </w:r>
          <w:r w:rsidR="005B4142" w:rsidRPr="005A07BE">
            <w:rPr>
              <w:lang w:val="de-CH"/>
            </w:rPr>
            <w:t xml:space="preserve"> und </w:t>
          </w:r>
          <w:r>
            <w:rPr>
              <w:lang w:val="de-CH"/>
            </w:rPr>
            <w:t>Natur</w:t>
          </w:r>
          <w:r>
            <w:rPr>
              <w:b w:val="0"/>
              <w:lang w:val="de-CH"/>
            </w:rPr>
            <w:t xml:space="preserve"> WN</w:t>
          </w:r>
          <w:r w:rsidR="005B4142" w:rsidRPr="005A07BE">
            <w:rPr>
              <w:b w:val="0"/>
              <w:lang w:val="de-CH"/>
            </w:rPr>
            <w:t>A</w:t>
          </w:r>
        </w:p>
        <w:p w:rsidR="008D4987" w:rsidRPr="0064336A" w:rsidRDefault="005B4142" w:rsidP="00540210">
          <w:pPr>
            <w:pStyle w:val="09enttepage2"/>
            <w:rPr>
              <w:rStyle w:val="Seitenzahl"/>
            </w:rPr>
          </w:pPr>
          <w:r>
            <w:rPr>
              <w:b w:val="0"/>
              <w:lang w:val="de-DE"/>
            </w:rPr>
            <w:t>Seite</w:t>
          </w:r>
          <w:r w:rsidR="008D4987" w:rsidRPr="0064336A">
            <w:rPr>
              <w:b w:val="0"/>
              <w:lang w:val="de-DE"/>
            </w:rPr>
            <w:t xml:space="preserve"> </w:t>
          </w:r>
          <w:r w:rsidR="00243DBE" w:rsidRPr="0064336A">
            <w:rPr>
              <w:b w:val="0"/>
              <w:lang w:val="de-DE"/>
            </w:rPr>
            <w:fldChar w:fldCharType="begin"/>
          </w:r>
          <w:r w:rsidR="008D4987" w:rsidRPr="0064336A">
            <w:rPr>
              <w:b w:val="0"/>
              <w:lang w:val="de-DE"/>
            </w:rPr>
            <w:instrText xml:space="preserve"> PAGE </w:instrText>
          </w:r>
          <w:r w:rsidR="00243DBE" w:rsidRPr="0064336A">
            <w:rPr>
              <w:b w:val="0"/>
              <w:lang w:val="de-DE"/>
            </w:rPr>
            <w:fldChar w:fldCharType="separate"/>
          </w:r>
          <w:r w:rsidR="000F22FB">
            <w:rPr>
              <w:b w:val="0"/>
              <w:noProof/>
              <w:lang w:val="de-DE"/>
            </w:rPr>
            <w:t>2</w:t>
          </w:r>
          <w:r w:rsidR="00243DBE" w:rsidRPr="0064336A">
            <w:rPr>
              <w:b w:val="0"/>
              <w:lang w:val="de-DE"/>
            </w:rPr>
            <w:fldChar w:fldCharType="end"/>
          </w:r>
          <w:r w:rsidR="008D4987" w:rsidRPr="0064336A">
            <w:rPr>
              <w:b w:val="0"/>
              <w:lang w:val="de-DE"/>
            </w:rPr>
            <w:t xml:space="preserve"> </w:t>
          </w:r>
          <w:r>
            <w:rPr>
              <w:b w:val="0"/>
            </w:rPr>
            <w:t>von</w:t>
          </w:r>
          <w:r w:rsidR="008D4987" w:rsidRPr="0064336A">
            <w:rPr>
              <w:b w:val="0"/>
              <w:lang w:val="de-DE"/>
            </w:rPr>
            <w:t xml:space="preserve"> </w:t>
          </w:r>
          <w:r w:rsidR="00243DBE" w:rsidRPr="0064336A">
            <w:rPr>
              <w:b w:val="0"/>
              <w:lang w:val="de-DE"/>
            </w:rPr>
            <w:fldChar w:fldCharType="begin"/>
          </w:r>
          <w:r w:rsidR="008D4987" w:rsidRPr="0064336A">
            <w:rPr>
              <w:b w:val="0"/>
              <w:lang w:val="de-DE"/>
            </w:rPr>
            <w:instrText xml:space="preserve"> NUMPAGES  </w:instrText>
          </w:r>
          <w:r w:rsidR="00243DBE" w:rsidRPr="0064336A">
            <w:rPr>
              <w:b w:val="0"/>
              <w:lang w:val="de-DE"/>
            </w:rPr>
            <w:fldChar w:fldCharType="separate"/>
          </w:r>
          <w:r w:rsidR="000F22FB">
            <w:rPr>
              <w:b w:val="0"/>
              <w:noProof/>
              <w:lang w:val="de-DE"/>
            </w:rPr>
            <w:t>2</w:t>
          </w:r>
          <w:r w:rsidR="00243DBE" w:rsidRPr="0064336A">
            <w:rPr>
              <w:b w:val="0"/>
              <w:lang w:val="de-DE"/>
            </w:rPr>
            <w:fldChar w:fldCharType="end"/>
          </w:r>
          <w:r w:rsidR="008D4987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176DECDF" wp14:editId="6F24E36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5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8D4987" w:rsidRDefault="008D4987" w:rsidP="005402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D4987" w:rsidRPr="004A0F2D">
      <w:trPr>
        <w:trHeight w:val="1701"/>
      </w:trPr>
      <w:tc>
        <w:tcPr>
          <w:tcW w:w="5500" w:type="dxa"/>
        </w:tcPr>
        <w:p w:rsidR="008D4987" w:rsidRPr="00AA545D" w:rsidRDefault="008D4987" w:rsidP="00540210">
          <w:pPr>
            <w:pStyle w:val="Verzeichnis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1312" behindDoc="0" locked="0" layoutInCell="1" allowOverlap="1" wp14:anchorId="3C252989" wp14:editId="78B75272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6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8D4987" w:rsidRPr="00BF50CB" w:rsidRDefault="008D4987" w:rsidP="00540210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>Service</w:t>
          </w:r>
          <w:r>
            <w:rPr>
              <w:b/>
              <w:lang w:val="fr-CH"/>
            </w:rPr>
            <w:t xml:space="preserve"> des forêts et de la </w:t>
          </w:r>
          <w:r w:rsidR="005A07BE">
            <w:rPr>
              <w:b/>
              <w:lang w:val="fr-CH"/>
            </w:rPr>
            <w:t>nature</w:t>
          </w:r>
          <w:r w:rsidRPr="00BF50CB">
            <w:rPr>
              <w:lang w:val="fr-CH"/>
            </w:rPr>
            <w:t xml:space="preserve"> S</w:t>
          </w:r>
          <w:r w:rsidR="005A07BE">
            <w:rPr>
              <w:lang w:val="fr-CH"/>
            </w:rPr>
            <w:t>FN</w:t>
          </w:r>
        </w:p>
        <w:p w:rsidR="008D4987" w:rsidRPr="00BF50CB" w:rsidRDefault="005A07BE" w:rsidP="00540210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 xml:space="preserve">Amt für Wald </w:t>
          </w:r>
          <w:r w:rsidR="008D4987">
            <w:rPr>
              <w:b/>
              <w:lang w:val="de-DE"/>
            </w:rPr>
            <w:t xml:space="preserve">und </w:t>
          </w:r>
          <w:r>
            <w:rPr>
              <w:b/>
              <w:lang w:val="de-DE"/>
            </w:rPr>
            <w:t>Natur</w:t>
          </w:r>
          <w:r w:rsidR="008D4987" w:rsidRPr="00BF50CB">
            <w:rPr>
              <w:b/>
              <w:lang w:val="de-DE"/>
            </w:rPr>
            <w:t xml:space="preserve"> </w:t>
          </w:r>
          <w:r>
            <w:rPr>
              <w:lang w:val="de-DE"/>
            </w:rPr>
            <w:t>WN</w:t>
          </w:r>
          <w:r w:rsidR="008D4987">
            <w:rPr>
              <w:lang w:val="de-DE"/>
            </w:rPr>
            <w:t>A</w:t>
          </w:r>
        </w:p>
        <w:p w:rsidR="008D4987" w:rsidRPr="00BF50CB" w:rsidRDefault="008D4987" w:rsidP="00540210">
          <w:pPr>
            <w:pStyle w:val="01entteetbasdepage"/>
            <w:rPr>
              <w:lang w:val="de-DE"/>
            </w:rPr>
          </w:pPr>
        </w:p>
        <w:p w:rsidR="008D4987" w:rsidRPr="002C2309" w:rsidRDefault="005A07BE" w:rsidP="00540210">
          <w:pPr>
            <w:pStyle w:val="01entteetbasdepage"/>
            <w:rPr>
              <w:lang w:val="fr-CH"/>
            </w:rPr>
          </w:pPr>
          <w:r>
            <w:rPr>
              <w:szCs w:val="12"/>
              <w:lang w:val="fr-CH"/>
            </w:rPr>
            <w:t>Route du Mont Carmel 5</w:t>
          </w:r>
          <w:r w:rsidR="008D4987" w:rsidRPr="002C2309">
            <w:rPr>
              <w:szCs w:val="12"/>
              <w:lang w:val="fr-CH"/>
            </w:rPr>
            <w:t xml:space="preserve">, </w:t>
          </w:r>
          <w:proofErr w:type="spellStart"/>
          <w:r w:rsidR="00DB4CCD">
            <w:rPr>
              <w:szCs w:val="12"/>
              <w:lang w:val="fr-CH"/>
            </w:rPr>
            <w:t>Postfach</w:t>
          </w:r>
          <w:proofErr w:type="spellEnd"/>
          <w:r w:rsidR="00711B05">
            <w:rPr>
              <w:szCs w:val="12"/>
              <w:lang w:val="fr-CH"/>
            </w:rPr>
            <w:t xml:space="preserve"> 155</w:t>
          </w:r>
          <w:r w:rsidR="008D4987" w:rsidRPr="002C2309">
            <w:rPr>
              <w:szCs w:val="12"/>
              <w:lang w:val="fr-CH"/>
            </w:rPr>
            <w:br/>
          </w:r>
          <w:r w:rsidR="008D4987">
            <w:rPr>
              <w:szCs w:val="12"/>
              <w:lang w:val="fr-CH"/>
            </w:rPr>
            <w:t xml:space="preserve">1762 </w:t>
          </w:r>
          <w:proofErr w:type="spellStart"/>
          <w:r w:rsidR="008D4987">
            <w:rPr>
              <w:szCs w:val="12"/>
              <w:lang w:val="fr-CH"/>
            </w:rPr>
            <w:t>Givisiez</w:t>
          </w:r>
          <w:proofErr w:type="spellEnd"/>
        </w:p>
        <w:p w:rsidR="008D4987" w:rsidRPr="002C2309" w:rsidRDefault="008D4987" w:rsidP="00540210">
          <w:pPr>
            <w:pStyle w:val="01entteetbasdepage"/>
            <w:rPr>
              <w:lang w:val="fr-CH"/>
            </w:rPr>
          </w:pPr>
        </w:p>
        <w:p w:rsidR="008D4987" w:rsidRPr="00920A79" w:rsidRDefault="008D4987" w:rsidP="00540210">
          <w:pPr>
            <w:pStyle w:val="01entteetbasdepage"/>
          </w:pPr>
          <w:r>
            <w:t xml:space="preserve">T +41 </w:t>
          </w:r>
          <w:r w:rsidRPr="00920A79">
            <w:t>26 305 2</w:t>
          </w:r>
          <w:r>
            <w:t>3</w:t>
          </w:r>
          <w:r w:rsidRPr="00920A79">
            <w:t xml:space="preserve"> </w:t>
          </w:r>
          <w:r>
            <w:t>4</w:t>
          </w:r>
          <w:r w:rsidRPr="00920A79">
            <w:t>3</w:t>
          </w:r>
        </w:p>
        <w:p w:rsidR="008D4987" w:rsidRDefault="00711B05" w:rsidP="00540210">
          <w:pPr>
            <w:pStyle w:val="01entteetbasdepage"/>
          </w:pPr>
          <w:r>
            <w:t>www.fr.ch/wna</w:t>
          </w:r>
        </w:p>
        <w:p w:rsidR="008D4987" w:rsidRDefault="008D4987" w:rsidP="00540210">
          <w:pPr>
            <w:pStyle w:val="01entteetbasdepage"/>
          </w:pPr>
        </w:p>
        <w:p w:rsidR="008D4987" w:rsidRDefault="008D4987" w:rsidP="00540210">
          <w:pPr>
            <w:pStyle w:val="01entteetbasdepage"/>
          </w:pPr>
          <w:r>
            <w:t>—</w:t>
          </w:r>
        </w:p>
        <w:p w:rsidR="008D4987" w:rsidRPr="00E5117F" w:rsidRDefault="008D4987" w:rsidP="00540210">
          <w:pPr>
            <w:pStyle w:val="01entteetbasdepage"/>
            <w:rPr>
              <w:rStyle w:val="Hyperlink"/>
            </w:rPr>
          </w:pPr>
        </w:p>
      </w:tc>
    </w:tr>
  </w:tbl>
  <w:p w:rsidR="008D4987" w:rsidRDefault="008D4987" w:rsidP="005402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2448"/>
    <w:multiLevelType w:val="hybridMultilevel"/>
    <w:tmpl w:val="2AB819B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3C60F7D"/>
    <w:multiLevelType w:val="hybridMultilevel"/>
    <w:tmpl w:val="DC74049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14F66"/>
    <w:multiLevelType w:val="hybridMultilevel"/>
    <w:tmpl w:val="55C61B8E"/>
    <w:lvl w:ilvl="0" w:tplc="9BE8C2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477E3"/>
    <w:multiLevelType w:val="hybridMultilevel"/>
    <w:tmpl w:val="0D7CC79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34DC6"/>
    <w:multiLevelType w:val="multilevel"/>
    <w:tmpl w:val="766A475A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7"/>
  </w:num>
  <w:num w:numId="4">
    <w:abstractNumId w:val="25"/>
  </w:num>
  <w:num w:numId="5">
    <w:abstractNumId w:val="20"/>
  </w:num>
  <w:num w:numId="6">
    <w:abstractNumId w:val="8"/>
  </w:num>
  <w:num w:numId="7">
    <w:abstractNumId w:val="29"/>
  </w:num>
  <w:num w:numId="8">
    <w:abstractNumId w:val="21"/>
  </w:num>
  <w:num w:numId="9">
    <w:abstractNumId w:val="2"/>
  </w:num>
  <w:num w:numId="10">
    <w:abstractNumId w:val="15"/>
  </w:num>
  <w:num w:numId="11">
    <w:abstractNumId w:val="26"/>
  </w:num>
  <w:num w:numId="12">
    <w:abstractNumId w:val="16"/>
  </w:num>
  <w:num w:numId="13">
    <w:abstractNumId w:val="22"/>
  </w:num>
  <w:num w:numId="14">
    <w:abstractNumId w:val="23"/>
  </w:num>
  <w:num w:numId="15">
    <w:abstractNumId w:val="6"/>
  </w:num>
  <w:num w:numId="16">
    <w:abstractNumId w:val="7"/>
  </w:num>
  <w:num w:numId="17">
    <w:abstractNumId w:val="10"/>
  </w:num>
  <w:num w:numId="18">
    <w:abstractNumId w:val="28"/>
  </w:num>
  <w:num w:numId="19">
    <w:abstractNumId w:val="19"/>
  </w:num>
  <w:num w:numId="20">
    <w:abstractNumId w:val="3"/>
  </w:num>
  <w:num w:numId="21">
    <w:abstractNumId w:val="12"/>
  </w:num>
  <w:num w:numId="22">
    <w:abstractNumId w:val="11"/>
  </w:num>
  <w:num w:numId="23">
    <w:abstractNumId w:val="1"/>
  </w:num>
  <w:num w:numId="24">
    <w:abstractNumId w:val="0"/>
  </w:num>
  <w:num w:numId="25">
    <w:abstractNumId w:val="9"/>
  </w:num>
  <w:num w:numId="26">
    <w:abstractNumId w:val="17"/>
  </w:num>
  <w:num w:numId="27">
    <w:abstractNumId w:val="14"/>
  </w:num>
  <w:num w:numId="28">
    <w:abstractNumId w:val="13"/>
  </w:num>
  <w:num w:numId="29">
    <w:abstractNumId w:val="5"/>
  </w:num>
  <w:num w:numId="30">
    <w:abstractNumId w:val="4"/>
  </w:num>
  <w:num w:numId="31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0C"/>
    <w:rsid w:val="000024CD"/>
    <w:rsid w:val="00007C82"/>
    <w:rsid w:val="00025489"/>
    <w:rsid w:val="0003489B"/>
    <w:rsid w:val="00035823"/>
    <w:rsid w:val="00044FD2"/>
    <w:rsid w:val="00045EBF"/>
    <w:rsid w:val="000919FB"/>
    <w:rsid w:val="000B1302"/>
    <w:rsid w:val="000B380F"/>
    <w:rsid w:val="000B4B87"/>
    <w:rsid w:val="000B7A9E"/>
    <w:rsid w:val="000E07E3"/>
    <w:rsid w:val="000F22FB"/>
    <w:rsid w:val="00100C08"/>
    <w:rsid w:val="00121A85"/>
    <w:rsid w:val="001232B3"/>
    <w:rsid w:val="001243B9"/>
    <w:rsid w:val="00125C9B"/>
    <w:rsid w:val="00137D31"/>
    <w:rsid w:val="001431FA"/>
    <w:rsid w:val="00164C2E"/>
    <w:rsid w:val="00171DA3"/>
    <w:rsid w:val="0017480C"/>
    <w:rsid w:val="00175B5A"/>
    <w:rsid w:val="00197218"/>
    <w:rsid w:val="001C0E51"/>
    <w:rsid w:val="001D4C4C"/>
    <w:rsid w:val="001D546B"/>
    <w:rsid w:val="001D7922"/>
    <w:rsid w:val="001E3937"/>
    <w:rsid w:val="00206B78"/>
    <w:rsid w:val="0023714F"/>
    <w:rsid w:val="00242CE2"/>
    <w:rsid w:val="00243DBE"/>
    <w:rsid w:val="00246720"/>
    <w:rsid w:val="002C09EF"/>
    <w:rsid w:val="002C2309"/>
    <w:rsid w:val="002E5683"/>
    <w:rsid w:val="0030150F"/>
    <w:rsid w:val="00330810"/>
    <w:rsid w:val="0033120C"/>
    <w:rsid w:val="00360DE2"/>
    <w:rsid w:val="0036273F"/>
    <w:rsid w:val="003D455A"/>
    <w:rsid w:val="003E7B5D"/>
    <w:rsid w:val="003F52FC"/>
    <w:rsid w:val="004030D5"/>
    <w:rsid w:val="004064FA"/>
    <w:rsid w:val="00430271"/>
    <w:rsid w:val="00452E2A"/>
    <w:rsid w:val="0048466C"/>
    <w:rsid w:val="00495256"/>
    <w:rsid w:val="004C0E27"/>
    <w:rsid w:val="004D1486"/>
    <w:rsid w:val="004D5C7D"/>
    <w:rsid w:val="004E011A"/>
    <w:rsid w:val="004E245B"/>
    <w:rsid w:val="004E4E8A"/>
    <w:rsid w:val="00511EC9"/>
    <w:rsid w:val="00514FD3"/>
    <w:rsid w:val="00527C30"/>
    <w:rsid w:val="00534381"/>
    <w:rsid w:val="00540210"/>
    <w:rsid w:val="005438A8"/>
    <w:rsid w:val="00584433"/>
    <w:rsid w:val="00587227"/>
    <w:rsid w:val="005A07BE"/>
    <w:rsid w:val="005B4142"/>
    <w:rsid w:val="005D2002"/>
    <w:rsid w:val="00605210"/>
    <w:rsid w:val="00606A65"/>
    <w:rsid w:val="00620063"/>
    <w:rsid w:val="00626D16"/>
    <w:rsid w:val="0064260A"/>
    <w:rsid w:val="00642A36"/>
    <w:rsid w:val="006657F1"/>
    <w:rsid w:val="006C0B21"/>
    <w:rsid w:val="00711B05"/>
    <w:rsid w:val="0072004D"/>
    <w:rsid w:val="00721E60"/>
    <w:rsid w:val="0072498A"/>
    <w:rsid w:val="007838DC"/>
    <w:rsid w:val="007D3525"/>
    <w:rsid w:val="007D3DA8"/>
    <w:rsid w:val="007F6133"/>
    <w:rsid w:val="00807F4A"/>
    <w:rsid w:val="008322E7"/>
    <w:rsid w:val="00855475"/>
    <w:rsid w:val="0087508A"/>
    <w:rsid w:val="00892073"/>
    <w:rsid w:val="008B0AF3"/>
    <w:rsid w:val="008D2736"/>
    <w:rsid w:val="008D4987"/>
    <w:rsid w:val="008D50C3"/>
    <w:rsid w:val="008E0AA2"/>
    <w:rsid w:val="008E55EC"/>
    <w:rsid w:val="00904277"/>
    <w:rsid w:val="009552C1"/>
    <w:rsid w:val="00962A7A"/>
    <w:rsid w:val="00963EA1"/>
    <w:rsid w:val="00987734"/>
    <w:rsid w:val="00990B56"/>
    <w:rsid w:val="009B75E4"/>
    <w:rsid w:val="009C20FD"/>
    <w:rsid w:val="009E1894"/>
    <w:rsid w:val="00A22747"/>
    <w:rsid w:val="00A35EAC"/>
    <w:rsid w:val="00A4033D"/>
    <w:rsid w:val="00A45D11"/>
    <w:rsid w:val="00A54366"/>
    <w:rsid w:val="00A576AA"/>
    <w:rsid w:val="00A7683A"/>
    <w:rsid w:val="00A871DB"/>
    <w:rsid w:val="00AA2085"/>
    <w:rsid w:val="00AA6FA8"/>
    <w:rsid w:val="00AB4A54"/>
    <w:rsid w:val="00AC44A2"/>
    <w:rsid w:val="00AC6A13"/>
    <w:rsid w:val="00AF3F1D"/>
    <w:rsid w:val="00B1195A"/>
    <w:rsid w:val="00B56B43"/>
    <w:rsid w:val="00B63866"/>
    <w:rsid w:val="00B82805"/>
    <w:rsid w:val="00BB2DE6"/>
    <w:rsid w:val="00BC39C9"/>
    <w:rsid w:val="00BD431E"/>
    <w:rsid w:val="00BD5F86"/>
    <w:rsid w:val="00BF2E1C"/>
    <w:rsid w:val="00BF50CB"/>
    <w:rsid w:val="00C04342"/>
    <w:rsid w:val="00C04BE0"/>
    <w:rsid w:val="00C4727A"/>
    <w:rsid w:val="00C736B1"/>
    <w:rsid w:val="00CA7BDE"/>
    <w:rsid w:val="00CC0321"/>
    <w:rsid w:val="00CE1675"/>
    <w:rsid w:val="00CF4EAA"/>
    <w:rsid w:val="00D04C4A"/>
    <w:rsid w:val="00D31417"/>
    <w:rsid w:val="00D35AB2"/>
    <w:rsid w:val="00D606F1"/>
    <w:rsid w:val="00D8364C"/>
    <w:rsid w:val="00D91A87"/>
    <w:rsid w:val="00D96FDD"/>
    <w:rsid w:val="00DB4CCD"/>
    <w:rsid w:val="00DD32F5"/>
    <w:rsid w:val="00DF743A"/>
    <w:rsid w:val="00E037E3"/>
    <w:rsid w:val="00E12461"/>
    <w:rsid w:val="00E1543A"/>
    <w:rsid w:val="00E24477"/>
    <w:rsid w:val="00E33187"/>
    <w:rsid w:val="00E57F04"/>
    <w:rsid w:val="00EB619B"/>
    <w:rsid w:val="00EB6284"/>
    <w:rsid w:val="00EC122D"/>
    <w:rsid w:val="00ED3864"/>
    <w:rsid w:val="00EF0307"/>
    <w:rsid w:val="00F0581F"/>
    <w:rsid w:val="00F416D7"/>
    <w:rsid w:val="00F837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A9F54C"/>
  <w15:docId w15:val="{E510DE02-56B0-424E-9CC9-C991BE19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672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fr-FR" w:eastAsia="fr-FR"/>
    </w:rPr>
  </w:style>
  <w:style w:type="paragraph" w:styleId="berschrift1">
    <w:name w:val="heading 1"/>
    <w:basedOn w:val="Standard"/>
    <w:next w:val="Standard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berschrift3">
    <w:name w:val="heading 3"/>
    <w:basedOn w:val="Standard"/>
    <w:next w:val="Standard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Verzeichnis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Verzeichnis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Standard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berschrift6Zchn">
    <w:name w:val="Überschrift 6 Zchn"/>
    <w:basedOn w:val="Absatz-Standardschriftart"/>
    <w:link w:val="berschrift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berschrift1"/>
    <w:next w:val="06atexteprincipal"/>
    <w:qFormat/>
    <w:rsid w:val="004C64A6"/>
    <w:pPr>
      <w:numPr>
        <w:numId w:val="5"/>
      </w:numPr>
      <w:ind w:left="851" w:hanging="851"/>
    </w:pPr>
  </w:style>
  <w:style w:type="paragraph" w:styleId="KeinLeerraum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Sprechblasentext">
    <w:name w:val="Balloon Text"/>
    <w:basedOn w:val="Standard"/>
    <w:link w:val="SprechblasentextZchn"/>
    <w:rsid w:val="00E154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543A"/>
    <w:rPr>
      <w:rFonts w:ascii="Tahoma" w:hAnsi="Tahoma" w:cs="Tahoma"/>
      <w:sz w:val="16"/>
      <w:szCs w:val="16"/>
      <w:lang w:val="fr-FR" w:eastAsia="fr-FR"/>
    </w:rPr>
  </w:style>
  <w:style w:type="character" w:styleId="Platzhaltertext">
    <w:name w:val="Placeholder Text"/>
    <w:basedOn w:val="Absatz-Standardschriftart"/>
    <w:rsid w:val="00DF743A"/>
    <w:rPr>
      <w:color w:val="808080"/>
    </w:rPr>
  </w:style>
  <w:style w:type="paragraph" w:styleId="Kommentartext">
    <w:name w:val="annotation text"/>
    <w:basedOn w:val="Standard"/>
    <w:link w:val="KommentartextZchn"/>
    <w:uiPriority w:val="99"/>
    <w:rsid w:val="004030D5"/>
    <w:rPr>
      <w:sz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30D5"/>
    <w:rPr>
      <w:rFonts w:ascii="Times New Roman" w:hAnsi="Times New Roman"/>
      <w:sz w:val="20"/>
      <w:szCs w:val="20"/>
      <w:lang w:val="fr-FR"/>
    </w:rPr>
  </w:style>
  <w:style w:type="table" w:styleId="Tabellenraster">
    <w:name w:val="Table Grid"/>
    <w:basedOn w:val="NormaleTabelle"/>
    <w:rsid w:val="00987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ArialJustifi">
    <w:name w:val="Style Arial Justifié"/>
    <w:basedOn w:val="Standard"/>
    <w:rsid w:val="0048466C"/>
    <w:pPr>
      <w:spacing w:after="120"/>
      <w:jc w:val="both"/>
    </w:pPr>
    <w:rPr>
      <w:rFonts w:ascii="Arial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EBC9-5437-43A9-8DE3-7CE026EC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1560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Mauron Bays Aline</dc:creator>
  <cp:lastModifiedBy>Aebischer Adrian</cp:lastModifiedBy>
  <cp:revision>4</cp:revision>
  <cp:lastPrinted>2016-01-22T10:31:00Z</cp:lastPrinted>
  <dcterms:created xsi:type="dcterms:W3CDTF">2020-10-02T11:52:00Z</dcterms:created>
  <dcterms:modified xsi:type="dcterms:W3CDTF">2020-10-02T12:02:00Z</dcterms:modified>
</cp:coreProperties>
</file>