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D" w:rsidRPr="000D762F" w:rsidRDefault="00ED738D" w:rsidP="00F63715">
      <w:pPr>
        <w:pStyle w:val="Titre1"/>
        <w:numPr>
          <w:ilvl w:val="0"/>
          <w:numId w:val="0"/>
        </w:numPr>
        <w:ind w:left="851"/>
        <w:rPr>
          <w:rFonts w:cs="Arial"/>
          <w:caps/>
          <w:szCs w:val="28"/>
        </w:rPr>
      </w:pPr>
      <w:r w:rsidRPr="000D762F">
        <w:rPr>
          <w:szCs w:val="28"/>
        </w:rPr>
        <w:t>Pathologie</w:t>
      </w:r>
    </w:p>
    <w:tbl>
      <w:tblPr>
        <w:tblW w:w="9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0"/>
        <w:gridCol w:w="7467"/>
      </w:tblGrid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>Définition </w:t>
            </w: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>Étiologie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>Manifestations cliniques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b/>
                <w:bCs/>
              </w:rPr>
              <w:t>Traitements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Pr="009235C7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>Soins et surveillance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Pr="009235C7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 xml:space="preserve">Informations </w:t>
            </w:r>
            <w:r>
              <w:rPr>
                <w:rFonts w:ascii="Arial" w:hAnsi="Arial" w:cs="Arial"/>
                <w:b/>
                <w:bCs/>
              </w:rPr>
              <w:t>à la personne soignée</w:t>
            </w: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r w:rsidRPr="009235C7">
              <w:rPr>
                <w:rFonts w:ascii="Arial" w:hAnsi="Arial" w:cs="Arial"/>
                <w:b/>
                <w:bCs/>
              </w:rPr>
              <w:t>Prévention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ED738D" w:rsidRDefault="00ED738D" w:rsidP="00ED738D">
      <w:pPr>
        <w:rPr>
          <w:rFonts w:ascii="Arial" w:hAnsi="Arial" w:cs="Arial"/>
          <w:lang w:val="fr-CH"/>
        </w:rPr>
      </w:pPr>
    </w:p>
    <w:p w:rsidR="00ED738D" w:rsidRPr="000D762F" w:rsidRDefault="00ED738D" w:rsidP="00ED738D">
      <w:pPr>
        <w:rPr>
          <w:rFonts w:ascii="Arial" w:hAnsi="Arial" w:cs="Arial"/>
          <w:i/>
          <w:iCs/>
          <w:sz w:val="16"/>
          <w:szCs w:val="16"/>
        </w:rPr>
      </w:pPr>
      <w:r w:rsidRPr="0095123D">
        <w:rPr>
          <w:rFonts w:ascii="Arial" w:hAnsi="Arial" w:cs="Arial"/>
          <w:b/>
          <w:bCs/>
          <w:i/>
          <w:sz w:val="16"/>
          <w:szCs w:val="16"/>
        </w:rPr>
        <w:t>Remarque</w:t>
      </w:r>
      <w:r w:rsidRPr="0095123D">
        <w:rPr>
          <w:rFonts w:ascii="Arial" w:hAnsi="Arial" w:cs="Arial"/>
          <w:i/>
          <w:sz w:val="16"/>
          <w:szCs w:val="16"/>
        </w:rPr>
        <w:t xml:space="preserve"> : </w:t>
      </w:r>
      <w:r w:rsidRPr="0095123D">
        <w:rPr>
          <w:rFonts w:ascii="Arial" w:hAnsi="Arial" w:cs="Arial"/>
          <w:i/>
          <w:iCs/>
          <w:sz w:val="16"/>
          <w:szCs w:val="16"/>
        </w:rPr>
        <w:t>pour les soins et l’information au patient, se référer également au protocole institutionnel</w:t>
      </w:r>
    </w:p>
    <w:p w:rsidR="00B77A53" w:rsidRPr="00ED738D" w:rsidRDefault="00B77A53" w:rsidP="00ED738D"/>
    <w:sectPr w:rsidR="00B77A53" w:rsidRPr="00ED738D" w:rsidSect="00635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9E" w:rsidRDefault="0059519E" w:rsidP="006357C2">
      <w:r>
        <w:separator/>
      </w:r>
    </w:p>
  </w:endnote>
  <w:endnote w:type="continuationSeparator" w:id="0">
    <w:p w:rsidR="0059519E" w:rsidRDefault="0059519E" w:rsidP="006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8" w:rsidRDefault="002102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8" w:rsidRDefault="002102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9E" w:rsidRDefault="0059519E" w:rsidP="00EF2CFB">
    <w:pPr>
      <w:pStyle w:val="01entteetbasdepage"/>
    </w:pPr>
    <w:r>
      <w:t>—</w:t>
    </w:r>
  </w:p>
  <w:tbl>
    <w:tblPr>
      <w:tblStyle w:val="Grilledutablea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50"/>
      <w:gridCol w:w="3330"/>
    </w:tblGrid>
    <w:tr w:rsidR="001A4448" w:rsidRPr="00112720" w:rsidTr="00112720">
      <w:tc>
        <w:tcPr>
          <w:tcW w:w="5850" w:type="dxa"/>
          <w:tcMar>
            <w:left w:w="0" w:type="dxa"/>
          </w:tcMar>
          <w:vAlign w:val="center"/>
        </w:tcPr>
        <w:p w:rsidR="00210218" w:rsidRDefault="00210218" w:rsidP="00210218">
          <w:pPr>
            <w:pStyle w:val="Pieddepage"/>
            <w:spacing w:after="0"/>
            <w:ind w:left="-108"/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>
            <w:rPr>
              <w:rFonts w:ascii="Arial" w:hAnsi="Arial" w:cs="Arial"/>
              <w:noProof/>
              <w:sz w:val="16"/>
              <w:szCs w:val="16"/>
              <w:lang w:eastAsia="fr-CH"/>
            </w:rPr>
            <w:t>D</w:t>
          </w: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irection de l’économie et de l’emploi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DEE</w:t>
          </w:r>
        </w:p>
        <w:p w:rsidR="001A4448" w:rsidRDefault="00210218" w:rsidP="00210218">
          <w:pPr>
            <w:pStyle w:val="Pieddepage"/>
            <w:tabs>
              <w:tab w:val="left" w:pos="6030"/>
            </w:tabs>
            <w:spacing w:after="0"/>
            <w:rPr>
              <w:rFonts w:ascii="Arial" w:hAnsi="Arial" w:cs="Arial"/>
              <w:b/>
              <w:sz w:val="16"/>
              <w:szCs w:val="16"/>
              <w:lang w:val="fr-FR"/>
            </w:rPr>
          </w:pPr>
          <w:r w:rsidRPr="00422512">
            <w:rPr>
              <w:rFonts w:ascii="Arial" w:hAnsi="Arial" w:cs="Arial"/>
              <w:noProof/>
              <w:sz w:val="16"/>
              <w:szCs w:val="16"/>
              <w:lang w:eastAsia="fr-CH"/>
            </w:rPr>
            <w:t xml:space="preserve">Volkswirtschaftsdirektion </w:t>
          </w:r>
          <w:r>
            <w:rPr>
              <w:rFonts w:ascii="Arial" w:hAnsi="Arial" w:cs="Arial"/>
              <w:b/>
              <w:noProof/>
              <w:sz w:val="16"/>
              <w:szCs w:val="16"/>
              <w:lang w:eastAsia="fr-CH"/>
            </w:rPr>
            <w:t>VWD</w:t>
          </w:r>
        </w:p>
      </w:tc>
      <w:tc>
        <w:tcPr>
          <w:tcW w:w="3330" w:type="dxa"/>
          <w:vMerge w:val="restart"/>
        </w:tcPr>
        <w:p w:rsidR="001A4448" w:rsidRPr="00112720" w:rsidRDefault="00112720" w:rsidP="00112720">
          <w:pPr>
            <w:pStyle w:val="Pieddepage"/>
            <w:tabs>
              <w:tab w:val="left" w:pos="6030"/>
            </w:tabs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12720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t>MO</w:t>
          </w:r>
          <w:r w:rsidRPr="00112720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– 3.3. </w:t>
          </w:r>
          <w:r w:rsidR="007F2F1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ASSC </w:t>
          </w:r>
          <w:r w:rsidRPr="00112720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Pathologie</w:t>
          </w:r>
        </w:p>
        <w:p w:rsidR="00112720" w:rsidRPr="00112720" w:rsidRDefault="00112720" w:rsidP="00112720">
          <w:pPr>
            <w:pStyle w:val="Pieddepage"/>
            <w:tabs>
              <w:tab w:val="left" w:pos="6030"/>
            </w:tabs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12720"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  <w:t>RP Soutien à l’apprentissage</w:t>
          </w:r>
          <w:r w:rsidRPr="00112720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07.09.11</w:t>
          </w:r>
        </w:p>
      </w:tc>
    </w:tr>
    <w:tr w:rsidR="001A4448" w:rsidRPr="00112720" w:rsidTr="00112720">
      <w:tc>
        <w:tcPr>
          <w:tcW w:w="5850" w:type="dxa"/>
          <w:tcMar>
            <w:left w:w="0" w:type="dxa"/>
          </w:tcMar>
          <w:vAlign w:val="center"/>
        </w:tcPr>
        <w:p w:rsidR="001A4448" w:rsidRDefault="001A4448" w:rsidP="00112720">
          <w:pPr>
            <w:pStyle w:val="Pieddepage"/>
            <w:tabs>
              <w:tab w:val="left" w:pos="6030"/>
              <w:tab w:val="left" w:pos="6120"/>
            </w:tabs>
            <w:spacing w:after="0"/>
            <w:rPr>
              <w:rFonts w:ascii="Arial" w:hAnsi="Arial" w:cs="Arial"/>
              <w:sz w:val="16"/>
              <w:szCs w:val="16"/>
              <w:lang w:val="fr-FR"/>
            </w:rPr>
          </w:pPr>
        </w:p>
      </w:tc>
      <w:tc>
        <w:tcPr>
          <w:tcW w:w="3330" w:type="dxa"/>
          <w:vMerge/>
        </w:tcPr>
        <w:p w:rsidR="001A4448" w:rsidRPr="00112720" w:rsidRDefault="001A4448" w:rsidP="00112720">
          <w:pPr>
            <w:pStyle w:val="Pieddepage"/>
            <w:tabs>
              <w:tab w:val="left" w:pos="6030"/>
            </w:tabs>
            <w:spacing w:after="0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59519E" w:rsidRPr="00EF2CFB" w:rsidRDefault="0059519E" w:rsidP="00112720">
    <w:pPr>
      <w:pStyle w:val="Pieddepage"/>
      <w:tabs>
        <w:tab w:val="left" w:pos="6030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9E" w:rsidRDefault="0059519E" w:rsidP="006357C2">
      <w:r>
        <w:separator/>
      </w:r>
    </w:p>
  </w:footnote>
  <w:footnote w:type="continuationSeparator" w:id="0">
    <w:p w:rsidR="0059519E" w:rsidRDefault="0059519E" w:rsidP="0063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18" w:rsidRDefault="002102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59519E">
      <w:trPr>
        <w:trHeight w:val="567"/>
      </w:trPr>
      <w:tc>
        <w:tcPr>
          <w:tcW w:w="9298" w:type="dxa"/>
        </w:tcPr>
        <w:p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2966B4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2966B4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9519E" w:rsidRDefault="0059519E" w:rsidP="006357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59519E" w:rsidRPr="004A0F2D" w:rsidTr="00891F74">
      <w:trPr>
        <w:trHeight w:val="1701"/>
      </w:trPr>
      <w:tc>
        <w:tcPr>
          <w:tcW w:w="5500" w:type="dxa"/>
        </w:tcPr>
        <w:p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519E" w:rsidRPr="00885B17" w:rsidRDefault="0059519E" w:rsidP="00891F74"/>
        <w:p w:rsidR="0059519E" w:rsidRDefault="0059519E" w:rsidP="00891F74"/>
        <w:p w:rsidR="0059519E" w:rsidRPr="00885B17" w:rsidRDefault="0059519E" w:rsidP="00891F74"/>
        <w:p w:rsidR="0059519E" w:rsidRPr="00885B17" w:rsidRDefault="0059519E" w:rsidP="00284073"/>
      </w:tc>
      <w:tc>
        <w:tcPr>
          <w:tcW w:w="4139" w:type="dxa"/>
        </w:tcPr>
        <w:p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>Ecole professionnelle santé – social</w:t>
          </w:r>
          <w:r>
            <w:rPr>
              <w:lang w:val="de-DE"/>
            </w:rPr>
            <w:t xml:space="preserve"> ESSG</w:t>
          </w:r>
        </w:p>
        <w:p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</w:p>
        <w:p w:rsidR="0059519E" w:rsidRPr="00920A79" w:rsidRDefault="0059519E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10.5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6"/>
  </w:num>
  <w:num w:numId="7">
    <w:abstractNumId w:val="27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26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7"/>
  </w:num>
  <w:num w:numId="2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102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DC7"/>
    <w:rsid w:val="000C5C68"/>
    <w:rsid w:val="00104D14"/>
    <w:rsid w:val="00112720"/>
    <w:rsid w:val="00143C72"/>
    <w:rsid w:val="00164C2E"/>
    <w:rsid w:val="001A4448"/>
    <w:rsid w:val="00210218"/>
    <w:rsid w:val="00215D12"/>
    <w:rsid w:val="0022523A"/>
    <w:rsid w:val="002430CF"/>
    <w:rsid w:val="002541B4"/>
    <w:rsid w:val="002763DE"/>
    <w:rsid w:val="00284073"/>
    <w:rsid w:val="00294BD7"/>
    <w:rsid w:val="002966B4"/>
    <w:rsid w:val="002B7728"/>
    <w:rsid w:val="002E6E9F"/>
    <w:rsid w:val="002F35C8"/>
    <w:rsid w:val="00330DE2"/>
    <w:rsid w:val="00335CEF"/>
    <w:rsid w:val="003504E7"/>
    <w:rsid w:val="003A65D3"/>
    <w:rsid w:val="003E0C17"/>
    <w:rsid w:val="00413AD0"/>
    <w:rsid w:val="004800C1"/>
    <w:rsid w:val="004947E8"/>
    <w:rsid w:val="00497761"/>
    <w:rsid w:val="004D0B8C"/>
    <w:rsid w:val="004D5C7D"/>
    <w:rsid w:val="004E6687"/>
    <w:rsid w:val="005274F7"/>
    <w:rsid w:val="00530C55"/>
    <w:rsid w:val="00536B5E"/>
    <w:rsid w:val="00574C03"/>
    <w:rsid w:val="00585E07"/>
    <w:rsid w:val="0059519E"/>
    <w:rsid w:val="00596613"/>
    <w:rsid w:val="005E443F"/>
    <w:rsid w:val="005F251F"/>
    <w:rsid w:val="006357C2"/>
    <w:rsid w:val="0067394D"/>
    <w:rsid w:val="00686088"/>
    <w:rsid w:val="006C3B54"/>
    <w:rsid w:val="006F04B5"/>
    <w:rsid w:val="00701489"/>
    <w:rsid w:val="0077317E"/>
    <w:rsid w:val="00781584"/>
    <w:rsid w:val="007A1DC7"/>
    <w:rsid w:val="007B03D9"/>
    <w:rsid w:val="007E572D"/>
    <w:rsid w:val="007F2F1D"/>
    <w:rsid w:val="00837F29"/>
    <w:rsid w:val="00855087"/>
    <w:rsid w:val="00890838"/>
    <w:rsid w:val="00891F74"/>
    <w:rsid w:val="0089444D"/>
    <w:rsid w:val="008E7A94"/>
    <w:rsid w:val="00904277"/>
    <w:rsid w:val="00912A4D"/>
    <w:rsid w:val="0092596A"/>
    <w:rsid w:val="0093417D"/>
    <w:rsid w:val="009451C6"/>
    <w:rsid w:val="00996A1C"/>
    <w:rsid w:val="009D2C3D"/>
    <w:rsid w:val="00A65F28"/>
    <w:rsid w:val="00A749F0"/>
    <w:rsid w:val="00A769FF"/>
    <w:rsid w:val="00A871DB"/>
    <w:rsid w:val="00A94862"/>
    <w:rsid w:val="00B1195A"/>
    <w:rsid w:val="00B1237D"/>
    <w:rsid w:val="00B261E8"/>
    <w:rsid w:val="00B36012"/>
    <w:rsid w:val="00B42389"/>
    <w:rsid w:val="00B46D07"/>
    <w:rsid w:val="00B65927"/>
    <w:rsid w:val="00B76D15"/>
    <w:rsid w:val="00B77A53"/>
    <w:rsid w:val="00BD7AA3"/>
    <w:rsid w:val="00C04BE0"/>
    <w:rsid w:val="00C71380"/>
    <w:rsid w:val="00C87596"/>
    <w:rsid w:val="00CD400D"/>
    <w:rsid w:val="00CE69F0"/>
    <w:rsid w:val="00D20C9A"/>
    <w:rsid w:val="00D23083"/>
    <w:rsid w:val="00D57229"/>
    <w:rsid w:val="00DB6606"/>
    <w:rsid w:val="00DF0E3A"/>
    <w:rsid w:val="00E01286"/>
    <w:rsid w:val="00E11DE6"/>
    <w:rsid w:val="00E20851"/>
    <w:rsid w:val="00E33AFA"/>
    <w:rsid w:val="00E3737D"/>
    <w:rsid w:val="00E50C1D"/>
    <w:rsid w:val="00E80731"/>
    <w:rsid w:val="00EB004C"/>
    <w:rsid w:val="00EB6284"/>
    <w:rsid w:val="00EC122D"/>
    <w:rsid w:val="00ED738D"/>
    <w:rsid w:val="00EE5851"/>
    <w:rsid w:val="00EF2CFB"/>
    <w:rsid w:val="00F06A7C"/>
    <w:rsid w:val="00F1673A"/>
    <w:rsid w:val="00F176C9"/>
    <w:rsid w:val="00F63715"/>
    <w:rsid w:val="00FC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A4448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200342-77AE-424F-9125-9CC5E98D50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9555E5F-0710-4268-8485-B2432DBA7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3EEE7-C9BA-4C41-BEC9-9A06909F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306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pittetg</dc:creator>
  <cp:keywords/>
  <dc:description/>
  <cp:lastModifiedBy>papauxco</cp:lastModifiedBy>
  <cp:revision>2</cp:revision>
  <cp:lastPrinted>2011-02-07T10:11:00Z</cp:lastPrinted>
  <dcterms:created xsi:type="dcterms:W3CDTF">2012-09-04T06:08:00Z</dcterms:created>
  <dcterms:modified xsi:type="dcterms:W3CDTF">2012-09-04T06:08:00Z</dcterms:modified>
  <cp:category/>
</cp:coreProperties>
</file>