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5DD" w:rsidRDefault="00A125DD">
      <w:pPr>
        <w:pStyle w:val="Titre"/>
      </w:pPr>
      <w:r>
        <w:t>S T A T U T S</w:t>
      </w:r>
    </w:p>
    <w:p w:rsidR="00A125DD" w:rsidRDefault="00A125DD">
      <w:pPr>
        <w:pBdr>
          <w:top w:val="single" w:sz="6" w:space="8" w:color="auto" w:shadow="1"/>
          <w:left w:val="single" w:sz="6" w:space="4" w:color="auto" w:shadow="1"/>
          <w:bottom w:val="single" w:sz="6" w:space="1" w:color="auto" w:shadow="1"/>
          <w:right w:val="single" w:sz="6" w:space="4" w:color="auto" w:shadow="1"/>
        </w:pBdr>
        <w:shd w:val="pct15" w:color="auto" w:fill="FFFFFF"/>
        <w:spacing w:line="360" w:lineRule="auto"/>
        <w:jc w:val="center"/>
        <w:rPr>
          <w:b/>
          <w:bCs/>
          <w:sz w:val="28"/>
          <w:szCs w:val="28"/>
        </w:rPr>
      </w:pPr>
      <w:proofErr w:type="gramStart"/>
      <w:r>
        <w:rPr>
          <w:b/>
          <w:bCs/>
          <w:sz w:val="28"/>
          <w:szCs w:val="28"/>
        </w:rPr>
        <w:t>de</w:t>
      </w:r>
      <w:proofErr w:type="gramEnd"/>
      <w:r>
        <w:rPr>
          <w:b/>
          <w:bCs/>
          <w:sz w:val="28"/>
          <w:szCs w:val="28"/>
        </w:rPr>
        <w:t xml:space="preserve"> la corporation d</w:t>
      </w:r>
      <w:r w:rsidR="005D0893">
        <w:rPr>
          <w:b/>
          <w:bCs/>
          <w:sz w:val="28"/>
          <w:szCs w:val="28"/>
        </w:rPr>
        <w:t>u</w:t>
      </w:r>
      <w:r>
        <w:rPr>
          <w:b/>
          <w:bCs/>
          <w:sz w:val="28"/>
          <w:szCs w:val="28"/>
        </w:rPr>
        <w:t xml:space="preserve"> triage </w:t>
      </w:r>
      <w:r w:rsidRPr="0066734A">
        <w:rPr>
          <w:b/>
          <w:bCs/>
          <w:color w:val="0000FF"/>
          <w:sz w:val="28"/>
          <w:szCs w:val="28"/>
        </w:rPr>
        <w:t>forestier</w:t>
      </w:r>
      <w:r>
        <w:rPr>
          <w:b/>
          <w:bCs/>
          <w:sz w:val="28"/>
          <w:szCs w:val="28"/>
        </w:rPr>
        <w:t xml:space="preserve"> de …</w:t>
      </w:r>
      <w:r w:rsidR="005D0893">
        <w:rPr>
          <w:b/>
          <w:bCs/>
          <w:sz w:val="28"/>
          <w:szCs w:val="28"/>
        </w:rPr>
        <w:t xml:space="preserve"> </w:t>
      </w:r>
      <w:r w:rsidR="005D0893" w:rsidRPr="005D0893">
        <w:rPr>
          <w:bCs/>
          <w:i/>
          <w:color w:val="0000FF"/>
          <w:sz w:val="28"/>
          <w:szCs w:val="28"/>
        </w:rPr>
        <w:t>(nom)</w:t>
      </w:r>
    </w:p>
    <w:p w:rsidR="00A125DD" w:rsidRDefault="00A125DD">
      <w:pPr>
        <w:pBdr>
          <w:top w:val="single" w:sz="6" w:space="8" w:color="auto" w:shadow="1"/>
          <w:left w:val="single" w:sz="6" w:space="4" w:color="auto" w:shadow="1"/>
          <w:bottom w:val="single" w:sz="6" w:space="1" w:color="auto" w:shadow="1"/>
          <w:right w:val="single" w:sz="6" w:space="4" w:color="auto" w:shadow="1"/>
        </w:pBdr>
        <w:shd w:val="pct15" w:color="auto" w:fill="FFFFFF"/>
        <w:spacing w:line="360" w:lineRule="auto"/>
        <w:jc w:val="center"/>
        <w:rPr>
          <w:b/>
          <w:bCs/>
          <w:sz w:val="28"/>
          <w:szCs w:val="28"/>
        </w:rPr>
      </w:pPr>
      <w:r>
        <w:rPr>
          <w:b/>
          <w:bCs/>
          <w:sz w:val="28"/>
          <w:szCs w:val="28"/>
        </w:rPr>
        <w:t>(… arrondissement forestier)</w:t>
      </w:r>
    </w:p>
    <w:p w:rsidR="00A125DD" w:rsidRDefault="00A125DD" w:rsidP="004E5AE8">
      <w:pPr>
        <w:pStyle w:val="Titre4"/>
        <w:spacing w:before="120" w:line="240" w:lineRule="auto"/>
      </w:pPr>
      <w:r>
        <w:t xml:space="preserve">Modèle du </w:t>
      </w:r>
      <w:r w:rsidR="004E5AE8">
        <w:t>14 septembre</w:t>
      </w:r>
      <w:r>
        <w:t xml:space="preserve"> 2002 rédigé par A. </w:t>
      </w:r>
      <w:proofErr w:type="spellStart"/>
      <w:r>
        <w:t>Overney</w:t>
      </w:r>
      <w:proofErr w:type="spellEnd"/>
      <w:r>
        <w:t>,</w:t>
      </w:r>
      <w:r w:rsidR="00457EA1">
        <w:t xml:space="preserve"> avocat</w:t>
      </w:r>
      <w:r w:rsidR="00EE7153">
        <w:t xml:space="preserve"> à Fribourg</w:t>
      </w:r>
      <w:r w:rsidR="00457EA1">
        <w:t>,</w:t>
      </w:r>
      <w:r>
        <w:t xml:space="preserve"> </w:t>
      </w:r>
      <w:r w:rsidR="000C7F4C">
        <w:t>pour une corp</w:t>
      </w:r>
      <w:r w:rsidR="000C7F4C">
        <w:t>o</w:t>
      </w:r>
      <w:r w:rsidR="000C7F4C">
        <w:t>ration de droit pu</w:t>
      </w:r>
      <w:r w:rsidR="00457EA1">
        <w:t>blic</w:t>
      </w:r>
      <w:r w:rsidR="000C7F4C">
        <w:t xml:space="preserve"> dotée de la personnalité juridique, avec une gestion en commun</w:t>
      </w:r>
      <w:r w:rsidR="00457EA1">
        <w:t>. D</w:t>
      </w:r>
      <w:r>
        <w:t>es co</w:t>
      </w:r>
      <w:r>
        <w:t>m</w:t>
      </w:r>
      <w:r>
        <w:t>plémen</w:t>
      </w:r>
      <w:r w:rsidR="00457EA1">
        <w:t>ts</w:t>
      </w:r>
      <w:r w:rsidR="00EE7153">
        <w:t>/variantes</w:t>
      </w:r>
      <w:r w:rsidR="00457EA1">
        <w:t xml:space="preserve"> du SFF sont mentionnés en bleu</w:t>
      </w:r>
      <w:r w:rsidR="000C7F4C">
        <w:t>.</w:t>
      </w:r>
    </w:p>
    <w:p w:rsidR="006E7CFF" w:rsidRDefault="006E7CFF">
      <w:pPr>
        <w:spacing w:line="360" w:lineRule="auto"/>
        <w:jc w:val="both"/>
        <w:rPr>
          <w:sz w:val="22"/>
          <w:szCs w:val="22"/>
        </w:rPr>
      </w:pPr>
    </w:p>
    <w:p w:rsidR="00A125DD" w:rsidRDefault="00A125DD">
      <w:pPr>
        <w:jc w:val="center"/>
        <w:rPr>
          <w:rFonts w:ascii="Arial" w:hAnsi="Arial" w:cs="Arial"/>
          <w:b/>
          <w:bCs/>
          <w:smallCaps/>
          <w:sz w:val="22"/>
          <w:szCs w:val="22"/>
        </w:rPr>
      </w:pPr>
      <w:r>
        <w:rPr>
          <w:rFonts w:ascii="Arial" w:hAnsi="Arial" w:cs="Arial"/>
          <w:b/>
          <w:bCs/>
          <w:smallCaps/>
          <w:sz w:val="22"/>
          <w:szCs w:val="22"/>
        </w:rPr>
        <w:t>chapitre premier</w:t>
      </w:r>
    </w:p>
    <w:p w:rsidR="00A125DD" w:rsidRDefault="00A125DD">
      <w:pPr>
        <w:pStyle w:val="Titre3"/>
        <w:rPr>
          <w:rFonts w:ascii="Arial" w:hAnsi="Arial" w:cs="Arial"/>
        </w:rPr>
      </w:pPr>
      <w:r>
        <w:rPr>
          <w:rFonts w:ascii="Arial" w:hAnsi="Arial" w:cs="Arial"/>
        </w:rPr>
        <w:t>Dispositions générales</w:t>
      </w:r>
    </w:p>
    <w:p w:rsidR="00A125DD" w:rsidRDefault="00A125DD">
      <w:pPr>
        <w:jc w:val="both"/>
        <w:rPr>
          <w:sz w:val="22"/>
          <w:szCs w:val="22"/>
        </w:rPr>
      </w:pPr>
    </w:p>
    <w:p w:rsidR="00A125DD" w:rsidRDefault="00A125DD">
      <w:pPr>
        <w:jc w:val="both"/>
        <w:rPr>
          <w:sz w:val="22"/>
          <w:szCs w:val="22"/>
        </w:rPr>
      </w:pPr>
    </w:p>
    <w:p w:rsidR="00A125DD" w:rsidRDefault="00A125DD">
      <w:pPr>
        <w:ind w:left="1701" w:hanging="1701"/>
        <w:jc w:val="both"/>
        <w:rPr>
          <w:rFonts w:ascii="Arial" w:hAnsi="Arial" w:cs="Arial"/>
          <w:b/>
          <w:bCs/>
          <w:sz w:val="22"/>
          <w:szCs w:val="22"/>
        </w:rPr>
      </w:pPr>
      <w:r>
        <w:rPr>
          <w:rFonts w:ascii="Arial" w:hAnsi="Arial" w:cs="Arial"/>
          <w:b/>
          <w:bCs/>
          <w:sz w:val="22"/>
          <w:szCs w:val="22"/>
        </w:rPr>
        <w:t>Nom et</w:t>
      </w:r>
      <w:r>
        <w:rPr>
          <w:sz w:val="22"/>
          <w:szCs w:val="22"/>
        </w:rPr>
        <w:tab/>
      </w:r>
      <w:r>
        <w:rPr>
          <w:rFonts w:ascii="Arial" w:hAnsi="Arial" w:cs="Arial"/>
          <w:b/>
          <w:bCs/>
          <w:sz w:val="22"/>
          <w:szCs w:val="22"/>
        </w:rPr>
        <w:t>Article premier</w:t>
      </w:r>
    </w:p>
    <w:p w:rsidR="00A125DD" w:rsidRDefault="00A125DD">
      <w:pPr>
        <w:ind w:left="1701" w:hanging="1701"/>
        <w:jc w:val="both"/>
        <w:rPr>
          <w:rFonts w:ascii="Arial" w:hAnsi="Arial" w:cs="Arial"/>
          <w:b/>
          <w:bCs/>
          <w:sz w:val="22"/>
          <w:szCs w:val="22"/>
        </w:rPr>
      </w:pPr>
      <w:proofErr w:type="gramStart"/>
      <w:r>
        <w:rPr>
          <w:rFonts w:ascii="Arial" w:hAnsi="Arial" w:cs="Arial"/>
          <w:b/>
          <w:bCs/>
          <w:sz w:val="22"/>
          <w:szCs w:val="22"/>
        </w:rPr>
        <w:t>membres</w:t>
      </w:r>
      <w:proofErr w:type="gramEnd"/>
      <w:r>
        <w:rPr>
          <w:rFonts w:ascii="Arial" w:hAnsi="Arial" w:cs="Arial"/>
          <w:b/>
          <w:bCs/>
          <w:sz w:val="22"/>
          <w:szCs w:val="22"/>
        </w:rPr>
        <w:tab/>
      </w:r>
    </w:p>
    <w:p w:rsidR="00A125DD" w:rsidRDefault="00A125DD">
      <w:pPr>
        <w:pStyle w:val="Retraitcorpsdetexte3"/>
        <w:tabs>
          <w:tab w:val="clear" w:pos="1701"/>
        </w:tabs>
        <w:rPr>
          <w:rFonts w:ascii="Arial" w:hAnsi="Arial" w:cs="Arial"/>
        </w:rPr>
      </w:pPr>
      <w:r>
        <w:tab/>
      </w:r>
      <w:r w:rsidR="00AB68E1" w:rsidRPr="00AB68E1">
        <w:rPr>
          <w:rFonts w:ascii="Arial" w:hAnsi="Arial" w:cs="Arial"/>
          <w:vertAlign w:val="superscript"/>
        </w:rPr>
        <w:t>1</w:t>
      </w:r>
      <w:r w:rsidR="006E7CFF">
        <w:rPr>
          <w:rFonts w:ascii="Arial" w:hAnsi="Arial" w:cs="Arial"/>
          <w:vertAlign w:val="superscript"/>
        </w:rPr>
        <w:t xml:space="preserve"> </w:t>
      </w:r>
      <w:r>
        <w:rPr>
          <w:rFonts w:ascii="Arial" w:hAnsi="Arial" w:cs="Arial"/>
        </w:rPr>
        <w:t xml:space="preserve">Les communes de … ainsi que l'Etat de Fribourg </w:t>
      </w:r>
      <w:r>
        <w:rPr>
          <w:rFonts w:ascii="Arial" w:hAnsi="Arial" w:cs="Arial"/>
          <w:color w:val="0000FF"/>
        </w:rPr>
        <w:t>pour la forêt dom</w:t>
      </w:r>
      <w:r>
        <w:rPr>
          <w:rFonts w:ascii="Arial" w:hAnsi="Arial" w:cs="Arial"/>
          <w:color w:val="0000FF"/>
        </w:rPr>
        <w:t>a</w:t>
      </w:r>
      <w:r>
        <w:rPr>
          <w:rFonts w:ascii="Arial" w:hAnsi="Arial" w:cs="Arial"/>
          <w:color w:val="0000FF"/>
        </w:rPr>
        <w:t xml:space="preserve">niale de … </w:t>
      </w:r>
      <w:r>
        <w:rPr>
          <w:rFonts w:ascii="Arial" w:hAnsi="Arial" w:cs="Arial"/>
          <w:i/>
          <w:iCs/>
          <w:color w:val="0000FF"/>
        </w:rPr>
        <w:t>(et d'éventuels autres propriétaires de forêts publiques)</w:t>
      </w:r>
      <w:r>
        <w:rPr>
          <w:rFonts w:ascii="Arial" w:hAnsi="Arial" w:cs="Arial"/>
          <w:color w:val="0000FF"/>
        </w:rPr>
        <w:t xml:space="preserve"> </w:t>
      </w:r>
      <w:r w:rsidR="00FE1B42">
        <w:rPr>
          <w:rFonts w:ascii="Arial" w:hAnsi="Arial" w:cs="Arial"/>
          <w:color w:val="0000FF"/>
        </w:rPr>
        <w:t xml:space="preserve">(ci-après les membres) </w:t>
      </w:r>
      <w:r>
        <w:rPr>
          <w:rFonts w:ascii="Arial" w:hAnsi="Arial" w:cs="Arial"/>
        </w:rPr>
        <w:t>forment, sous la dénomination "Corporation d</w:t>
      </w:r>
      <w:r w:rsidR="00CF5383">
        <w:rPr>
          <w:rFonts w:ascii="Arial" w:hAnsi="Arial" w:cs="Arial"/>
        </w:rPr>
        <w:t>u</w:t>
      </w:r>
      <w:r>
        <w:rPr>
          <w:rFonts w:ascii="Arial" w:hAnsi="Arial" w:cs="Arial"/>
        </w:rPr>
        <w:t xml:space="preserve"> triage </w:t>
      </w:r>
      <w:r w:rsidRPr="00AB68E1">
        <w:rPr>
          <w:rFonts w:ascii="Arial" w:hAnsi="Arial" w:cs="Arial"/>
          <w:color w:val="0000FF"/>
        </w:rPr>
        <w:t>fore</w:t>
      </w:r>
      <w:r w:rsidRPr="00AB68E1">
        <w:rPr>
          <w:rFonts w:ascii="Arial" w:hAnsi="Arial" w:cs="Arial"/>
          <w:color w:val="0000FF"/>
        </w:rPr>
        <w:t>s</w:t>
      </w:r>
      <w:r w:rsidRPr="00AB68E1">
        <w:rPr>
          <w:rFonts w:ascii="Arial" w:hAnsi="Arial" w:cs="Arial"/>
          <w:color w:val="0000FF"/>
        </w:rPr>
        <w:t>tier</w:t>
      </w:r>
      <w:r w:rsidR="00CF5383">
        <w:rPr>
          <w:rFonts w:ascii="Arial" w:hAnsi="Arial" w:cs="Arial"/>
        </w:rPr>
        <w:t xml:space="preserve"> de …" (ci-après</w:t>
      </w:r>
      <w:r>
        <w:rPr>
          <w:rFonts w:ascii="Arial" w:hAnsi="Arial" w:cs="Arial"/>
        </w:rPr>
        <w:t xml:space="preserve"> la corporation de triage) une corporation de triage au sens de l'article 11 de la loi </w:t>
      </w:r>
      <w:r w:rsidR="005D0893" w:rsidRPr="005D0893">
        <w:rPr>
          <w:rFonts w:ascii="Arial" w:hAnsi="Arial" w:cs="Arial"/>
          <w:color w:val="0000FF"/>
        </w:rPr>
        <w:t>du 2 mars 1999</w:t>
      </w:r>
      <w:r w:rsidR="005D0893">
        <w:rPr>
          <w:rFonts w:ascii="Arial" w:hAnsi="Arial" w:cs="Arial"/>
        </w:rPr>
        <w:t xml:space="preserve"> </w:t>
      </w:r>
      <w:r>
        <w:rPr>
          <w:rFonts w:ascii="Arial" w:hAnsi="Arial" w:cs="Arial"/>
        </w:rPr>
        <w:t>sur les forêts et la protection contre les catastrophes naturelles et des articles 2 à 16 de son règlement d'exéc</w:t>
      </w:r>
      <w:r>
        <w:rPr>
          <w:rFonts w:ascii="Arial" w:hAnsi="Arial" w:cs="Arial"/>
        </w:rPr>
        <w:t>u</w:t>
      </w:r>
      <w:r>
        <w:rPr>
          <w:rFonts w:ascii="Arial" w:hAnsi="Arial" w:cs="Arial"/>
        </w:rPr>
        <w:t>tion</w:t>
      </w:r>
      <w:r w:rsidR="00450B40" w:rsidRPr="00450B40">
        <w:rPr>
          <w:rFonts w:ascii="Arial" w:hAnsi="Arial" w:cs="Arial"/>
          <w:color w:val="0000FF"/>
        </w:rPr>
        <w:t xml:space="preserve"> </w:t>
      </w:r>
      <w:r w:rsidR="00450B40" w:rsidRPr="005D0893">
        <w:rPr>
          <w:rFonts w:ascii="Arial" w:hAnsi="Arial" w:cs="Arial"/>
          <w:color w:val="0000FF"/>
        </w:rPr>
        <w:t xml:space="preserve">du </w:t>
      </w:r>
      <w:r w:rsidR="00450B40">
        <w:rPr>
          <w:rFonts w:ascii="Arial" w:hAnsi="Arial" w:cs="Arial"/>
          <w:color w:val="0000FF"/>
        </w:rPr>
        <w:t>11 décembre 2001</w:t>
      </w:r>
      <w:r>
        <w:rPr>
          <w:rFonts w:ascii="Arial" w:hAnsi="Arial" w:cs="Arial"/>
        </w:rPr>
        <w:t xml:space="preserve">. </w:t>
      </w:r>
    </w:p>
    <w:p w:rsidR="00A125DD" w:rsidRDefault="00A125DD">
      <w:pPr>
        <w:ind w:left="1701" w:hanging="1701"/>
        <w:jc w:val="both"/>
        <w:rPr>
          <w:sz w:val="22"/>
          <w:szCs w:val="22"/>
        </w:rPr>
      </w:pPr>
    </w:p>
    <w:p w:rsidR="00A125DD" w:rsidRDefault="00A125DD">
      <w:pPr>
        <w:ind w:left="1701" w:hanging="1701"/>
        <w:jc w:val="both"/>
        <w:rPr>
          <w:rFonts w:ascii="Arial" w:hAnsi="Arial" w:cs="Arial"/>
          <w:sz w:val="22"/>
          <w:szCs w:val="22"/>
        </w:rPr>
      </w:pPr>
      <w:r>
        <w:rPr>
          <w:sz w:val="22"/>
          <w:szCs w:val="22"/>
        </w:rPr>
        <w:tab/>
      </w:r>
      <w:r w:rsidR="00AB68E1" w:rsidRPr="00AB68E1">
        <w:rPr>
          <w:rFonts w:ascii="Arial" w:hAnsi="Arial" w:cs="Arial"/>
          <w:sz w:val="22"/>
          <w:szCs w:val="22"/>
          <w:vertAlign w:val="superscript"/>
        </w:rPr>
        <w:t>2</w:t>
      </w:r>
      <w:r w:rsidR="006E7CFF">
        <w:rPr>
          <w:rFonts w:ascii="Arial" w:hAnsi="Arial" w:cs="Arial"/>
          <w:sz w:val="22"/>
          <w:szCs w:val="22"/>
          <w:vertAlign w:val="superscript"/>
        </w:rPr>
        <w:t xml:space="preserve"> </w:t>
      </w:r>
      <w:r>
        <w:rPr>
          <w:rFonts w:ascii="Arial" w:hAnsi="Arial" w:cs="Arial"/>
          <w:sz w:val="22"/>
          <w:szCs w:val="22"/>
        </w:rPr>
        <w:t>La corporation de triage est une personne morale de droit public dotée de la personnalité juridique.</w:t>
      </w:r>
    </w:p>
    <w:p w:rsidR="00AB68E1" w:rsidRDefault="00AB68E1">
      <w:pPr>
        <w:ind w:left="1701" w:hanging="1701"/>
        <w:jc w:val="both"/>
        <w:rPr>
          <w:rFonts w:ascii="Arial" w:hAnsi="Arial" w:cs="Arial"/>
          <w:sz w:val="22"/>
          <w:szCs w:val="22"/>
        </w:rPr>
      </w:pPr>
    </w:p>
    <w:p w:rsidR="00A125DD" w:rsidRPr="00AB68E1" w:rsidRDefault="00AB68E1" w:rsidP="00AB68E1">
      <w:pPr>
        <w:ind w:left="1701"/>
        <w:jc w:val="both"/>
        <w:rPr>
          <w:rFonts w:ascii="Arial" w:hAnsi="Arial" w:cs="Arial"/>
          <w:color w:val="0000FF"/>
          <w:sz w:val="22"/>
          <w:szCs w:val="22"/>
        </w:rPr>
      </w:pPr>
      <w:r w:rsidRPr="00AB68E1">
        <w:rPr>
          <w:rFonts w:ascii="Arial" w:hAnsi="Arial" w:cs="Arial"/>
          <w:color w:val="0000FF"/>
          <w:sz w:val="22"/>
          <w:szCs w:val="22"/>
          <w:vertAlign w:val="superscript"/>
        </w:rPr>
        <w:t>3</w:t>
      </w:r>
      <w:r w:rsidR="006E7CFF">
        <w:rPr>
          <w:rFonts w:ascii="Arial" w:hAnsi="Arial" w:cs="Arial"/>
          <w:color w:val="0000FF"/>
          <w:sz w:val="22"/>
          <w:szCs w:val="22"/>
          <w:vertAlign w:val="superscript"/>
        </w:rPr>
        <w:t xml:space="preserve"> </w:t>
      </w:r>
      <w:r w:rsidRPr="00AB68E1">
        <w:rPr>
          <w:rFonts w:ascii="Arial" w:hAnsi="Arial" w:cs="Arial"/>
          <w:color w:val="0000FF"/>
          <w:sz w:val="22"/>
          <w:szCs w:val="22"/>
        </w:rPr>
        <w:t xml:space="preserve">En cas de fusion de communes, </w:t>
      </w:r>
      <w:r w:rsidR="00B3063D">
        <w:rPr>
          <w:rFonts w:ascii="Arial" w:hAnsi="Arial" w:cs="Arial"/>
          <w:color w:val="0000FF"/>
          <w:sz w:val="22"/>
          <w:szCs w:val="22"/>
        </w:rPr>
        <w:t>la commune issue de la fusion reprend les droits et les obligations de la ou des communes membres de la co</w:t>
      </w:r>
      <w:r w:rsidR="00B3063D">
        <w:rPr>
          <w:rFonts w:ascii="Arial" w:hAnsi="Arial" w:cs="Arial"/>
          <w:color w:val="0000FF"/>
          <w:sz w:val="22"/>
          <w:szCs w:val="22"/>
        </w:rPr>
        <w:t>r</w:t>
      </w:r>
      <w:r w:rsidR="00B3063D">
        <w:rPr>
          <w:rFonts w:ascii="Arial" w:hAnsi="Arial" w:cs="Arial"/>
          <w:color w:val="0000FF"/>
          <w:sz w:val="22"/>
          <w:szCs w:val="22"/>
        </w:rPr>
        <w:t>poration</w:t>
      </w:r>
      <w:r>
        <w:rPr>
          <w:rFonts w:ascii="Arial" w:hAnsi="Arial" w:cs="Arial"/>
          <w:color w:val="0000FF"/>
          <w:sz w:val="22"/>
          <w:szCs w:val="22"/>
        </w:rPr>
        <w:t>.</w:t>
      </w:r>
    </w:p>
    <w:p w:rsidR="00AB68E1" w:rsidRDefault="00AB68E1">
      <w:pPr>
        <w:ind w:left="1701" w:hanging="1701"/>
        <w:jc w:val="both"/>
        <w:rPr>
          <w:rFonts w:ascii="Arial" w:hAnsi="Arial" w:cs="Arial"/>
          <w:sz w:val="22"/>
          <w:szCs w:val="22"/>
        </w:rPr>
      </w:pPr>
    </w:p>
    <w:p w:rsidR="00A125DD" w:rsidRDefault="00A125DD">
      <w:pPr>
        <w:ind w:left="1701" w:hanging="1701"/>
        <w:jc w:val="both"/>
        <w:rPr>
          <w:rFonts w:ascii="Arial" w:hAnsi="Arial" w:cs="Arial"/>
          <w:sz w:val="22"/>
          <w:szCs w:val="22"/>
        </w:rPr>
      </w:pPr>
    </w:p>
    <w:p w:rsidR="00A125DD" w:rsidRDefault="00A125DD">
      <w:pPr>
        <w:ind w:left="1701" w:hanging="1701"/>
        <w:jc w:val="both"/>
        <w:rPr>
          <w:rFonts w:ascii="Arial" w:hAnsi="Arial" w:cs="Arial"/>
          <w:b/>
          <w:bCs/>
          <w:sz w:val="22"/>
          <w:szCs w:val="22"/>
        </w:rPr>
      </w:pPr>
      <w:r>
        <w:rPr>
          <w:rFonts w:ascii="Arial" w:hAnsi="Arial" w:cs="Arial"/>
          <w:b/>
          <w:bCs/>
          <w:sz w:val="22"/>
          <w:szCs w:val="22"/>
        </w:rPr>
        <w:t>Buts</w:t>
      </w:r>
      <w:r>
        <w:rPr>
          <w:sz w:val="22"/>
          <w:szCs w:val="22"/>
        </w:rPr>
        <w:tab/>
      </w:r>
      <w:r>
        <w:rPr>
          <w:rFonts w:ascii="Arial" w:hAnsi="Arial" w:cs="Arial"/>
          <w:b/>
          <w:bCs/>
          <w:sz w:val="22"/>
          <w:szCs w:val="22"/>
        </w:rPr>
        <w:t>Article 2</w:t>
      </w:r>
    </w:p>
    <w:p w:rsidR="00A125DD" w:rsidRDefault="00A125DD">
      <w:pPr>
        <w:ind w:left="1701" w:hanging="1701"/>
        <w:jc w:val="both"/>
        <w:rPr>
          <w:sz w:val="22"/>
          <w:szCs w:val="22"/>
        </w:rPr>
      </w:pPr>
      <w:r>
        <w:rPr>
          <w:sz w:val="22"/>
          <w:szCs w:val="22"/>
        </w:rPr>
        <w:tab/>
      </w:r>
    </w:p>
    <w:p w:rsidR="00A125DD" w:rsidRDefault="00A125DD">
      <w:pPr>
        <w:ind w:left="1701" w:hanging="1701"/>
        <w:jc w:val="both"/>
        <w:rPr>
          <w:rFonts w:ascii="Arial" w:hAnsi="Arial" w:cs="Arial"/>
          <w:sz w:val="22"/>
          <w:szCs w:val="22"/>
        </w:rPr>
      </w:pPr>
      <w:r>
        <w:rPr>
          <w:sz w:val="22"/>
          <w:szCs w:val="22"/>
        </w:rPr>
        <w:tab/>
      </w:r>
      <w:r>
        <w:rPr>
          <w:rFonts w:ascii="Arial" w:hAnsi="Arial" w:cs="Arial"/>
          <w:sz w:val="22"/>
          <w:szCs w:val="22"/>
        </w:rPr>
        <w:t>La corporation de triage a pour buts :</w:t>
      </w:r>
    </w:p>
    <w:p w:rsidR="00A125DD" w:rsidRDefault="00A125DD">
      <w:pPr>
        <w:ind w:left="1701" w:hanging="1701"/>
        <w:jc w:val="both"/>
        <w:rPr>
          <w:rFonts w:ascii="Arial" w:hAnsi="Arial" w:cs="Arial"/>
          <w:sz w:val="22"/>
          <w:szCs w:val="22"/>
        </w:rPr>
      </w:pPr>
    </w:p>
    <w:p w:rsidR="00A125DD" w:rsidRDefault="00A125DD">
      <w:pPr>
        <w:ind w:left="2268" w:hanging="567"/>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de gérer en commun les forêts </w:t>
      </w:r>
      <w:r w:rsidR="00AB68E1" w:rsidRPr="00AB68E1">
        <w:rPr>
          <w:rFonts w:ascii="Arial" w:hAnsi="Arial" w:cs="Arial"/>
          <w:color w:val="0000FF"/>
          <w:sz w:val="22"/>
          <w:szCs w:val="22"/>
        </w:rPr>
        <w:t>appartenant à</w:t>
      </w:r>
      <w:r>
        <w:rPr>
          <w:rFonts w:ascii="Arial" w:hAnsi="Arial" w:cs="Arial"/>
          <w:sz w:val="22"/>
          <w:szCs w:val="22"/>
        </w:rPr>
        <w:t xml:space="preserve"> ses membres en vue de faciliter la collaboration et d'améliorer leur gestion, leur exploit</w:t>
      </w:r>
      <w:r>
        <w:rPr>
          <w:rFonts w:ascii="Arial" w:hAnsi="Arial" w:cs="Arial"/>
          <w:sz w:val="22"/>
          <w:szCs w:val="22"/>
        </w:rPr>
        <w:t>a</w:t>
      </w:r>
      <w:r>
        <w:rPr>
          <w:rFonts w:ascii="Arial" w:hAnsi="Arial" w:cs="Arial"/>
          <w:sz w:val="22"/>
          <w:szCs w:val="22"/>
        </w:rPr>
        <w:t>tion et la surveillance des forêts;</w:t>
      </w:r>
    </w:p>
    <w:p w:rsidR="00A125DD" w:rsidRDefault="00A125DD" w:rsidP="006E7CFF">
      <w:pPr>
        <w:spacing w:before="120"/>
        <w:ind w:left="2268" w:hanging="567"/>
        <w:jc w:val="both"/>
        <w:rPr>
          <w:rFonts w:ascii="Arial" w:hAnsi="Arial" w:cs="Arial"/>
          <w:sz w:val="22"/>
          <w:szCs w:val="22"/>
        </w:rPr>
      </w:pPr>
      <w:r>
        <w:rPr>
          <w:rFonts w:ascii="Arial" w:hAnsi="Arial" w:cs="Arial"/>
          <w:sz w:val="22"/>
          <w:szCs w:val="22"/>
        </w:rPr>
        <w:t>b)</w:t>
      </w:r>
      <w:r>
        <w:rPr>
          <w:rFonts w:ascii="Arial" w:hAnsi="Arial" w:cs="Arial"/>
          <w:sz w:val="22"/>
          <w:szCs w:val="22"/>
        </w:rPr>
        <w:tab/>
        <w:t>de coordonner les travaux forestiers;</w:t>
      </w:r>
    </w:p>
    <w:p w:rsidR="00A125DD" w:rsidRDefault="00A125DD" w:rsidP="006E7CFF">
      <w:pPr>
        <w:spacing w:before="120"/>
        <w:ind w:left="2268"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7F5991">
        <w:rPr>
          <w:rFonts w:ascii="Arial" w:hAnsi="Arial" w:cs="Arial"/>
          <w:iCs/>
          <w:color w:val="0000FF"/>
          <w:sz w:val="22"/>
          <w:szCs w:val="22"/>
        </w:rPr>
        <w:t>d'engager un forestier diplômé</w:t>
      </w:r>
      <w:r w:rsidR="00CA7F00" w:rsidRPr="007F5991">
        <w:rPr>
          <w:rFonts w:ascii="Arial" w:hAnsi="Arial" w:cs="Arial"/>
          <w:iCs/>
          <w:color w:val="0000FF"/>
          <w:sz w:val="22"/>
          <w:szCs w:val="22"/>
        </w:rPr>
        <w:t xml:space="preserve"> ou une forestière diplômée</w:t>
      </w:r>
      <w:r w:rsidRPr="007F5991">
        <w:rPr>
          <w:rFonts w:ascii="Arial" w:hAnsi="Arial" w:cs="Arial"/>
          <w:iCs/>
          <w:color w:val="0000FF"/>
          <w:sz w:val="22"/>
          <w:szCs w:val="22"/>
        </w:rPr>
        <w:t>,</w:t>
      </w:r>
      <w:r>
        <w:rPr>
          <w:rFonts w:ascii="Arial" w:hAnsi="Arial" w:cs="Arial"/>
          <w:sz w:val="22"/>
          <w:szCs w:val="22"/>
        </w:rPr>
        <w:t xml:space="preserve"> de constituer et maintenir une équipe forestière permanente co</w:t>
      </w:r>
      <w:r>
        <w:rPr>
          <w:rFonts w:ascii="Arial" w:hAnsi="Arial" w:cs="Arial"/>
          <w:sz w:val="22"/>
          <w:szCs w:val="22"/>
        </w:rPr>
        <w:t>m</w:t>
      </w:r>
      <w:r w:rsidR="00C01F1A">
        <w:rPr>
          <w:rFonts w:ascii="Arial" w:hAnsi="Arial" w:cs="Arial"/>
          <w:sz w:val="22"/>
          <w:szCs w:val="22"/>
        </w:rPr>
        <w:t>mune </w:t>
      </w:r>
      <w:r w:rsidR="00C01F1A" w:rsidRPr="00C01F1A">
        <w:rPr>
          <w:rFonts w:ascii="Arial" w:hAnsi="Arial" w:cs="Arial"/>
          <w:color w:val="0000FF"/>
          <w:sz w:val="22"/>
          <w:szCs w:val="22"/>
        </w:rPr>
        <w:t>;</w:t>
      </w:r>
    </w:p>
    <w:p w:rsidR="00A125DD" w:rsidRPr="00C01F1A" w:rsidRDefault="00C01F1A" w:rsidP="00C01F1A">
      <w:pPr>
        <w:spacing w:before="120" w:after="120"/>
        <w:ind w:left="2268" w:hanging="567"/>
        <w:jc w:val="both"/>
        <w:rPr>
          <w:rFonts w:ascii="Arial" w:hAnsi="Arial" w:cs="Arial"/>
          <w:color w:val="0000FF"/>
          <w:sz w:val="22"/>
          <w:szCs w:val="22"/>
        </w:rPr>
      </w:pPr>
      <w:r w:rsidRPr="00C01F1A">
        <w:rPr>
          <w:rFonts w:ascii="Arial" w:hAnsi="Arial" w:cs="Arial"/>
          <w:color w:val="0000FF"/>
          <w:sz w:val="22"/>
          <w:szCs w:val="22"/>
        </w:rPr>
        <w:t>d)</w:t>
      </w:r>
      <w:r w:rsidRPr="00C01F1A">
        <w:rPr>
          <w:rFonts w:ascii="Arial" w:hAnsi="Arial" w:cs="Arial"/>
          <w:color w:val="0000FF"/>
          <w:sz w:val="22"/>
          <w:szCs w:val="22"/>
        </w:rPr>
        <w:tab/>
        <w:t xml:space="preserve">de </w:t>
      </w:r>
      <w:r w:rsidR="00280B0D">
        <w:rPr>
          <w:rFonts w:ascii="Arial" w:hAnsi="Arial" w:cs="Arial"/>
          <w:color w:val="0000FF"/>
          <w:sz w:val="22"/>
          <w:szCs w:val="22"/>
        </w:rPr>
        <w:t>promouvoir les mesures de sécurité au travail par l’</w:t>
      </w:r>
      <w:r w:rsidRPr="00C01F1A">
        <w:rPr>
          <w:rFonts w:ascii="Arial" w:hAnsi="Arial" w:cs="Arial"/>
          <w:color w:val="0000FF"/>
          <w:sz w:val="22"/>
          <w:szCs w:val="22"/>
        </w:rPr>
        <w:t>application</w:t>
      </w:r>
      <w:r w:rsidR="00280B0D">
        <w:rPr>
          <w:rFonts w:ascii="Arial" w:hAnsi="Arial" w:cs="Arial"/>
          <w:color w:val="0000FF"/>
          <w:sz w:val="22"/>
          <w:szCs w:val="22"/>
        </w:rPr>
        <w:t xml:space="preserve"> de</w:t>
      </w:r>
      <w:r w:rsidRPr="00C01F1A">
        <w:rPr>
          <w:rFonts w:ascii="Arial" w:hAnsi="Arial" w:cs="Arial"/>
          <w:color w:val="0000FF"/>
          <w:sz w:val="22"/>
          <w:szCs w:val="22"/>
        </w:rPr>
        <w:t xml:space="preserve"> la solution de branche « forêt » ;</w:t>
      </w:r>
    </w:p>
    <w:p w:rsidR="00C01F1A" w:rsidRDefault="00C01F1A">
      <w:pPr>
        <w:ind w:left="2268" w:hanging="567"/>
        <w:jc w:val="both"/>
        <w:rPr>
          <w:rFonts w:ascii="Arial" w:hAnsi="Arial" w:cs="Arial"/>
          <w:color w:val="0000FF"/>
          <w:sz w:val="22"/>
          <w:szCs w:val="22"/>
        </w:rPr>
      </w:pPr>
      <w:r w:rsidRPr="00C01F1A">
        <w:rPr>
          <w:rFonts w:ascii="Arial" w:hAnsi="Arial" w:cs="Arial"/>
          <w:color w:val="0000FF"/>
          <w:sz w:val="22"/>
          <w:szCs w:val="22"/>
        </w:rPr>
        <w:t xml:space="preserve">e) </w:t>
      </w:r>
      <w:r w:rsidRPr="00C01F1A">
        <w:rPr>
          <w:rFonts w:ascii="Arial" w:hAnsi="Arial" w:cs="Arial"/>
          <w:color w:val="0000FF"/>
          <w:sz w:val="22"/>
          <w:szCs w:val="22"/>
        </w:rPr>
        <w:tab/>
        <w:t>de représenter et de défendre les intérêts de la propriété forestière de ses membres</w:t>
      </w:r>
      <w:r w:rsidR="005A603C">
        <w:rPr>
          <w:rFonts w:ascii="Arial" w:hAnsi="Arial" w:cs="Arial"/>
          <w:color w:val="0000FF"/>
          <w:sz w:val="22"/>
          <w:szCs w:val="22"/>
        </w:rPr>
        <w:t> ;</w:t>
      </w:r>
    </w:p>
    <w:p w:rsidR="005A603C" w:rsidRPr="00C01F1A" w:rsidRDefault="005A603C" w:rsidP="00280B0D">
      <w:pPr>
        <w:spacing w:before="120" w:after="120"/>
        <w:ind w:left="2268" w:hanging="567"/>
        <w:jc w:val="both"/>
        <w:rPr>
          <w:rFonts w:ascii="Arial" w:hAnsi="Arial" w:cs="Arial"/>
          <w:color w:val="0000FF"/>
          <w:sz w:val="22"/>
          <w:szCs w:val="22"/>
        </w:rPr>
      </w:pPr>
      <w:r>
        <w:rPr>
          <w:rFonts w:ascii="Arial" w:hAnsi="Arial" w:cs="Arial"/>
          <w:color w:val="0000FF"/>
          <w:sz w:val="22"/>
          <w:szCs w:val="22"/>
        </w:rPr>
        <w:t>f)</w:t>
      </w:r>
      <w:r>
        <w:rPr>
          <w:rFonts w:ascii="Arial" w:hAnsi="Arial" w:cs="Arial"/>
          <w:color w:val="0000FF"/>
          <w:sz w:val="22"/>
          <w:szCs w:val="22"/>
        </w:rPr>
        <w:tab/>
        <w:t>de mettre en application les principes de la certification des forêts.</w:t>
      </w:r>
    </w:p>
    <w:p w:rsidR="00A125DD" w:rsidRDefault="00A125DD">
      <w:pPr>
        <w:ind w:left="1701" w:hanging="1701"/>
        <w:jc w:val="both"/>
        <w:rPr>
          <w:rFonts w:ascii="Arial" w:hAnsi="Arial" w:cs="Arial"/>
          <w:sz w:val="22"/>
          <w:szCs w:val="22"/>
        </w:rPr>
      </w:pPr>
    </w:p>
    <w:p w:rsidR="00A125DD" w:rsidRDefault="00A125DD">
      <w:pPr>
        <w:ind w:left="1701" w:hanging="1701"/>
        <w:jc w:val="both"/>
        <w:rPr>
          <w:sz w:val="22"/>
          <w:szCs w:val="22"/>
        </w:rPr>
      </w:pPr>
      <w:r>
        <w:rPr>
          <w:rFonts w:ascii="Arial" w:hAnsi="Arial" w:cs="Arial"/>
          <w:b/>
          <w:bCs/>
          <w:sz w:val="22"/>
          <w:szCs w:val="22"/>
        </w:rPr>
        <w:lastRenderedPageBreak/>
        <w:t>Siège</w:t>
      </w:r>
      <w:r>
        <w:rPr>
          <w:sz w:val="22"/>
          <w:szCs w:val="22"/>
        </w:rPr>
        <w:tab/>
      </w:r>
      <w:r>
        <w:rPr>
          <w:rFonts w:ascii="Arial" w:hAnsi="Arial" w:cs="Arial"/>
          <w:b/>
          <w:bCs/>
          <w:sz w:val="22"/>
          <w:szCs w:val="22"/>
        </w:rPr>
        <w:t>Article 3</w:t>
      </w:r>
    </w:p>
    <w:p w:rsidR="00A125DD" w:rsidRDefault="00A125DD">
      <w:pPr>
        <w:ind w:left="1701" w:hanging="1701"/>
        <w:jc w:val="both"/>
        <w:rPr>
          <w:sz w:val="22"/>
          <w:szCs w:val="22"/>
        </w:rPr>
      </w:pPr>
    </w:p>
    <w:p w:rsidR="00A125DD" w:rsidRDefault="00A125DD">
      <w:pPr>
        <w:ind w:left="1701" w:hanging="1701"/>
        <w:jc w:val="both"/>
        <w:rPr>
          <w:rFonts w:ascii="Arial" w:hAnsi="Arial" w:cs="Arial"/>
          <w:sz w:val="22"/>
          <w:szCs w:val="22"/>
        </w:rPr>
      </w:pPr>
      <w:r>
        <w:rPr>
          <w:sz w:val="22"/>
          <w:szCs w:val="22"/>
        </w:rPr>
        <w:tab/>
      </w:r>
      <w:r>
        <w:rPr>
          <w:rFonts w:ascii="Arial" w:hAnsi="Arial" w:cs="Arial"/>
          <w:sz w:val="22"/>
          <w:szCs w:val="22"/>
        </w:rPr>
        <w:t>Le siège de la corporation de triage est à ….</w:t>
      </w:r>
    </w:p>
    <w:p w:rsidR="00A125DD" w:rsidRDefault="00A125DD">
      <w:pPr>
        <w:ind w:left="1701" w:hanging="1701"/>
        <w:jc w:val="both"/>
        <w:rPr>
          <w:rFonts w:ascii="Arial" w:hAnsi="Arial" w:cs="Arial"/>
          <w:sz w:val="22"/>
          <w:szCs w:val="22"/>
        </w:rPr>
      </w:pPr>
    </w:p>
    <w:p w:rsidR="002C3C27" w:rsidRDefault="002C3C27">
      <w:pPr>
        <w:ind w:left="1701" w:hanging="1701"/>
        <w:jc w:val="both"/>
        <w:rPr>
          <w:rFonts w:ascii="Arial" w:hAnsi="Arial" w:cs="Arial"/>
          <w:sz w:val="22"/>
          <w:szCs w:val="22"/>
        </w:rPr>
      </w:pPr>
    </w:p>
    <w:p w:rsidR="00A125DD" w:rsidRDefault="00A125DD">
      <w:pPr>
        <w:ind w:left="1701" w:hanging="1701"/>
        <w:jc w:val="both"/>
        <w:rPr>
          <w:rFonts w:ascii="Arial" w:hAnsi="Arial" w:cs="Arial"/>
          <w:b/>
          <w:bCs/>
          <w:sz w:val="22"/>
          <w:szCs w:val="22"/>
        </w:rPr>
      </w:pPr>
      <w:r>
        <w:rPr>
          <w:rFonts w:ascii="Arial" w:hAnsi="Arial" w:cs="Arial"/>
          <w:b/>
          <w:bCs/>
          <w:sz w:val="22"/>
          <w:szCs w:val="22"/>
        </w:rPr>
        <w:t>Durée</w:t>
      </w:r>
      <w:r>
        <w:rPr>
          <w:sz w:val="22"/>
          <w:szCs w:val="22"/>
        </w:rPr>
        <w:tab/>
      </w:r>
      <w:r>
        <w:rPr>
          <w:rFonts w:ascii="Arial" w:hAnsi="Arial" w:cs="Arial"/>
          <w:b/>
          <w:bCs/>
          <w:sz w:val="22"/>
          <w:szCs w:val="22"/>
        </w:rPr>
        <w:t>Article 4</w:t>
      </w:r>
    </w:p>
    <w:p w:rsidR="00A125DD" w:rsidRDefault="00A125DD">
      <w:pPr>
        <w:ind w:left="1701" w:hanging="1701"/>
        <w:jc w:val="both"/>
        <w:rPr>
          <w:sz w:val="22"/>
          <w:szCs w:val="22"/>
        </w:rPr>
      </w:pPr>
    </w:p>
    <w:p w:rsidR="00A125DD" w:rsidRDefault="00A125DD">
      <w:pPr>
        <w:ind w:left="1701" w:hanging="1701"/>
        <w:jc w:val="both"/>
        <w:rPr>
          <w:rFonts w:ascii="Arial" w:hAnsi="Arial" w:cs="Arial"/>
          <w:sz w:val="22"/>
          <w:szCs w:val="22"/>
        </w:rPr>
      </w:pPr>
      <w:r>
        <w:rPr>
          <w:sz w:val="22"/>
          <w:szCs w:val="22"/>
        </w:rPr>
        <w:tab/>
      </w:r>
      <w:r>
        <w:rPr>
          <w:rFonts w:ascii="Arial" w:hAnsi="Arial" w:cs="Arial"/>
          <w:sz w:val="22"/>
          <w:szCs w:val="22"/>
        </w:rPr>
        <w:t>La durée de la corporation de triage est illimitée</w:t>
      </w:r>
      <w:r w:rsidR="005A603C">
        <w:rPr>
          <w:rFonts w:ascii="Arial" w:hAnsi="Arial" w:cs="Arial"/>
          <w:sz w:val="22"/>
          <w:szCs w:val="22"/>
        </w:rPr>
        <w:t xml:space="preserve"> </w:t>
      </w:r>
      <w:r w:rsidR="005A603C" w:rsidRPr="005A603C">
        <w:rPr>
          <w:rFonts w:ascii="Arial" w:hAnsi="Arial" w:cs="Arial"/>
          <w:color w:val="0000FF"/>
          <w:sz w:val="22"/>
          <w:szCs w:val="22"/>
        </w:rPr>
        <w:t>(indéterminée)</w:t>
      </w:r>
      <w:r>
        <w:rPr>
          <w:rFonts w:ascii="Arial" w:hAnsi="Arial" w:cs="Arial"/>
          <w:sz w:val="22"/>
          <w:szCs w:val="22"/>
        </w:rPr>
        <w:t>.</w:t>
      </w:r>
    </w:p>
    <w:p w:rsidR="00A125DD" w:rsidRDefault="00A125DD">
      <w:pPr>
        <w:ind w:left="1701" w:hanging="1701"/>
        <w:jc w:val="both"/>
        <w:rPr>
          <w:rFonts w:ascii="Arial" w:hAnsi="Arial" w:cs="Arial"/>
          <w:sz w:val="22"/>
          <w:szCs w:val="22"/>
        </w:rPr>
      </w:pPr>
    </w:p>
    <w:p w:rsidR="00A125DD" w:rsidRPr="006E7CFF" w:rsidRDefault="00A125DD">
      <w:pPr>
        <w:ind w:left="1701" w:hanging="1701"/>
        <w:jc w:val="both"/>
        <w:rPr>
          <w:rFonts w:ascii="Arial" w:hAnsi="Arial" w:cs="Arial"/>
          <w:iCs/>
          <w:sz w:val="22"/>
          <w:szCs w:val="22"/>
        </w:rPr>
      </w:pPr>
    </w:p>
    <w:p w:rsidR="00A125DD" w:rsidRDefault="00A125DD">
      <w:pPr>
        <w:ind w:left="1701" w:hanging="1701"/>
        <w:jc w:val="both"/>
        <w:rPr>
          <w:rFonts w:ascii="Arial" w:hAnsi="Arial" w:cs="Arial"/>
          <w:sz w:val="22"/>
          <w:szCs w:val="22"/>
        </w:rPr>
      </w:pPr>
    </w:p>
    <w:p w:rsidR="00A125DD" w:rsidRDefault="00A125DD">
      <w:pPr>
        <w:ind w:left="1701" w:hanging="1701"/>
        <w:jc w:val="center"/>
        <w:rPr>
          <w:rFonts w:ascii="Arial" w:hAnsi="Arial" w:cs="Arial"/>
          <w:b/>
          <w:bCs/>
          <w:smallCaps/>
          <w:sz w:val="22"/>
          <w:szCs w:val="22"/>
        </w:rPr>
      </w:pPr>
      <w:r>
        <w:rPr>
          <w:rFonts w:ascii="Arial" w:hAnsi="Arial" w:cs="Arial"/>
          <w:b/>
          <w:bCs/>
          <w:smallCaps/>
          <w:sz w:val="22"/>
          <w:szCs w:val="22"/>
        </w:rPr>
        <w:t>Chapitre II</w:t>
      </w:r>
    </w:p>
    <w:p w:rsidR="00A125DD" w:rsidRDefault="00A125DD">
      <w:pPr>
        <w:ind w:left="1701" w:hanging="1701"/>
        <w:jc w:val="center"/>
        <w:rPr>
          <w:rFonts w:ascii="Arial" w:hAnsi="Arial" w:cs="Arial"/>
          <w:b/>
          <w:bCs/>
          <w:sz w:val="22"/>
          <w:szCs w:val="22"/>
        </w:rPr>
      </w:pPr>
      <w:r>
        <w:rPr>
          <w:rFonts w:ascii="Arial" w:hAnsi="Arial" w:cs="Arial"/>
          <w:b/>
          <w:bCs/>
          <w:sz w:val="22"/>
          <w:szCs w:val="22"/>
        </w:rPr>
        <w:t>Organisation</w:t>
      </w:r>
    </w:p>
    <w:p w:rsidR="00A125DD" w:rsidRDefault="00A125DD">
      <w:pPr>
        <w:ind w:left="1701" w:hanging="1701"/>
        <w:jc w:val="center"/>
        <w:rPr>
          <w:rFonts w:ascii="Arial" w:hAnsi="Arial" w:cs="Arial"/>
          <w:b/>
          <w:bCs/>
          <w:sz w:val="22"/>
          <w:szCs w:val="22"/>
        </w:rPr>
      </w:pPr>
    </w:p>
    <w:p w:rsidR="00A125DD" w:rsidRDefault="00A125DD">
      <w:pPr>
        <w:ind w:left="1701" w:hanging="1701"/>
        <w:jc w:val="center"/>
        <w:rPr>
          <w:rFonts w:ascii="Arial" w:hAnsi="Arial" w:cs="Arial"/>
          <w:b/>
          <w:bCs/>
          <w:sz w:val="22"/>
          <w:szCs w:val="22"/>
        </w:rPr>
      </w:pPr>
    </w:p>
    <w:p w:rsidR="00A125DD" w:rsidRDefault="00A125DD">
      <w:pPr>
        <w:ind w:left="1701" w:hanging="1701"/>
        <w:jc w:val="center"/>
        <w:rPr>
          <w:rFonts w:ascii="Arial" w:hAnsi="Arial" w:cs="Arial"/>
          <w:b/>
          <w:bCs/>
          <w:sz w:val="22"/>
          <w:szCs w:val="22"/>
        </w:rPr>
      </w:pPr>
      <w:r>
        <w:rPr>
          <w:rFonts w:ascii="Arial" w:hAnsi="Arial" w:cs="Arial"/>
          <w:b/>
          <w:bCs/>
          <w:sz w:val="22"/>
          <w:szCs w:val="22"/>
        </w:rPr>
        <w:t>A. En général</w:t>
      </w:r>
    </w:p>
    <w:p w:rsidR="00A125DD" w:rsidRDefault="00A125DD">
      <w:pPr>
        <w:ind w:left="1701" w:hanging="1701"/>
        <w:jc w:val="both"/>
        <w:rPr>
          <w:sz w:val="22"/>
          <w:szCs w:val="22"/>
        </w:rPr>
      </w:pPr>
    </w:p>
    <w:p w:rsidR="00A125DD" w:rsidRDefault="00A125DD">
      <w:pPr>
        <w:ind w:left="1701" w:hanging="1701"/>
        <w:jc w:val="both"/>
        <w:rPr>
          <w:sz w:val="22"/>
          <w:szCs w:val="22"/>
        </w:rPr>
      </w:pPr>
    </w:p>
    <w:p w:rsidR="00A125DD" w:rsidRDefault="00A125DD">
      <w:pPr>
        <w:ind w:left="1701" w:hanging="1701"/>
        <w:jc w:val="both"/>
        <w:rPr>
          <w:sz w:val="22"/>
          <w:szCs w:val="22"/>
        </w:rPr>
      </w:pPr>
      <w:r>
        <w:rPr>
          <w:rFonts w:ascii="Arial" w:hAnsi="Arial" w:cs="Arial"/>
          <w:b/>
          <w:bCs/>
          <w:sz w:val="22"/>
          <w:szCs w:val="22"/>
        </w:rPr>
        <w:t>Organes</w:t>
      </w:r>
      <w:r>
        <w:rPr>
          <w:sz w:val="22"/>
          <w:szCs w:val="22"/>
        </w:rPr>
        <w:tab/>
      </w:r>
      <w:r>
        <w:rPr>
          <w:rFonts w:ascii="Arial" w:hAnsi="Arial" w:cs="Arial"/>
          <w:b/>
          <w:bCs/>
          <w:sz w:val="22"/>
          <w:szCs w:val="22"/>
        </w:rPr>
        <w:t>Article 5</w:t>
      </w:r>
    </w:p>
    <w:p w:rsidR="00A125DD" w:rsidRDefault="00A125DD">
      <w:pPr>
        <w:ind w:left="1701" w:hanging="1701"/>
        <w:jc w:val="both"/>
        <w:rPr>
          <w:sz w:val="22"/>
          <w:szCs w:val="22"/>
        </w:rPr>
      </w:pPr>
    </w:p>
    <w:p w:rsidR="00A125DD" w:rsidRDefault="00A125DD">
      <w:pPr>
        <w:ind w:left="1701" w:hanging="1701"/>
        <w:jc w:val="both"/>
        <w:rPr>
          <w:rFonts w:ascii="Arial" w:hAnsi="Arial" w:cs="Arial"/>
          <w:sz w:val="22"/>
          <w:szCs w:val="22"/>
        </w:rPr>
      </w:pPr>
      <w:r>
        <w:rPr>
          <w:sz w:val="22"/>
          <w:szCs w:val="22"/>
        </w:rPr>
        <w:tab/>
      </w:r>
      <w:r>
        <w:rPr>
          <w:rFonts w:ascii="Arial" w:hAnsi="Arial" w:cs="Arial"/>
          <w:sz w:val="22"/>
          <w:szCs w:val="22"/>
        </w:rPr>
        <w:t>Les organes de la corporation de triage sont :</w:t>
      </w:r>
    </w:p>
    <w:p w:rsidR="00A125DD" w:rsidRDefault="00A125DD">
      <w:pPr>
        <w:ind w:left="1701" w:hanging="1701"/>
        <w:jc w:val="both"/>
        <w:rPr>
          <w:rFonts w:ascii="Arial" w:hAnsi="Arial" w:cs="Arial"/>
          <w:sz w:val="10"/>
          <w:szCs w:val="10"/>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rPr>
        <w:t>a)</w:t>
      </w:r>
      <w:r>
        <w:rPr>
          <w:rFonts w:ascii="Arial" w:hAnsi="Arial" w:cs="Arial"/>
          <w:sz w:val="22"/>
          <w:szCs w:val="22"/>
        </w:rPr>
        <w:tab/>
        <w:t xml:space="preserve">l'assemblée </w:t>
      </w:r>
      <w:r w:rsidR="002606EB">
        <w:rPr>
          <w:rFonts w:ascii="Arial" w:hAnsi="Arial" w:cs="Arial"/>
          <w:sz w:val="22"/>
          <w:szCs w:val="22"/>
        </w:rPr>
        <w:t>générale</w:t>
      </w:r>
      <w:r>
        <w:rPr>
          <w:rFonts w:ascii="Arial" w:hAnsi="Arial" w:cs="Arial"/>
          <w:sz w:val="22"/>
          <w:szCs w:val="22"/>
        </w:rPr>
        <w:t> ;</w:t>
      </w: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t>b)</w:t>
      </w:r>
      <w:r>
        <w:rPr>
          <w:rFonts w:ascii="Arial" w:hAnsi="Arial" w:cs="Arial"/>
          <w:sz w:val="22"/>
          <w:szCs w:val="22"/>
        </w:rPr>
        <w:tab/>
        <w:t>le comité</w:t>
      </w:r>
      <w:r w:rsidR="002606EB">
        <w:rPr>
          <w:rFonts w:ascii="Arial" w:hAnsi="Arial" w:cs="Arial"/>
          <w:sz w:val="22"/>
          <w:szCs w:val="22"/>
        </w:rPr>
        <w:t xml:space="preserve"> </w:t>
      </w:r>
      <w:r>
        <w:rPr>
          <w:rFonts w:ascii="Arial" w:hAnsi="Arial" w:cs="Arial"/>
          <w:sz w:val="22"/>
          <w:szCs w:val="22"/>
        </w:rPr>
        <w:t>;</w:t>
      </w:r>
    </w:p>
    <w:p w:rsidR="00CA7F00" w:rsidRDefault="00A125DD">
      <w:pPr>
        <w:tabs>
          <w:tab w:val="left" w:pos="2127"/>
        </w:tabs>
        <w:ind w:left="1701" w:hanging="1701"/>
        <w:jc w:val="both"/>
        <w:rPr>
          <w:rFonts w:ascii="Arial" w:hAnsi="Arial" w:cs="Arial"/>
          <w:color w:val="0000FF"/>
          <w:sz w:val="22"/>
          <w:szCs w:val="22"/>
        </w:rPr>
      </w:pPr>
      <w:r>
        <w:rPr>
          <w:rFonts w:ascii="Arial" w:hAnsi="Arial" w:cs="Arial"/>
          <w:sz w:val="22"/>
          <w:szCs w:val="22"/>
        </w:rPr>
        <w:tab/>
        <w:t>c)</w:t>
      </w:r>
      <w:r>
        <w:rPr>
          <w:rFonts w:ascii="Arial" w:hAnsi="Arial" w:cs="Arial"/>
          <w:sz w:val="22"/>
          <w:szCs w:val="22"/>
        </w:rPr>
        <w:tab/>
      </w:r>
      <w:r w:rsidR="002606EB">
        <w:rPr>
          <w:rFonts w:ascii="Arial" w:hAnsi="Arial" w:cs="Arial"/>
          <w:sz w:val="22"/>
          <w:szCs w:val="22"/>
        </w:rPr>
        <w:t xml:space="preserve">les vérificateurs </w:t>
      </w:r>
      <w:r w:rsidR="00CA7F00" w:rsidRPr="00CA7F00">
        <w:rPr>
          <w:rFonts w:ascii="Arial" w:hAnsi="Arial" w:cs="Arial"/>
          <w:color w:val="0000FF"/>
          <w:sz w:val="22"/>
          <w:szCs w:val="22"/>
        </w:rPr>
        <w:t xml:space="preserve">ou les vérificatrices </w:t>
      </w:r>
      <w:r w:rsidR="002606EB">
        <w:rPr>
          <w:rFonts w:ascii="Arial" w:hAnsi="Arial" w:cs="Arial"/>
          <w:sz w:val="22"/>
          <w:szCs w:val="22"/>
        </w:rPr>
        <w:t>des comptes</w:t>
      </w:r>
      <w:r w:rsidR="00CA7F00">
        <w:rPr>
          <w:rFonts w:ascii="Arial" w:hAnsi="Arial" w:cs="Arial"/>
          <w:sz w:val="22"/>
          <w:szCs w:val="22"/>
        </w:rPr>
        <w:t xml:space="preserve"> </w:t>
      </w:r>
      <w:r w:rsidR="00CA7F00">
        <w:rPr>
          <w:rFonts w:ascii="Arial" w:hAnsi="Arial" w:cs="Arial"/>
          <w:color w:val="0000FF"/>
          <w:sz w:val="22"/>
          <w:szCs w:val="22"/>
        </w:rPr>
        <w:t xml:space="preserve">(ci-après les </w:t>
      </w:r>
    </w:p>
    <w:p w:rsidR="00A125DD" w:rsidRDefault="00CA7F00">
      <w:pPr>
        <w:tabs>
          <w:tab w:val="left" w:pos="2127"/>
        </w:tabs>
        <w:ind w:left="1701" w:hanging="1701"/>
        <w:jc w:val="both"/>
        <w:rPr>
          <w:rFonts w:ascii="Arial" w:hAnsi="Arial" w:cs="Arial"/>
          <w:sz w:val="22"/>
          <w:szCs w:val="22"/>
        </w:rPr>
      </w:pPr>
      <w:r>
        <w:rPr>
          <w:rFonts w:ascii="Arial" w:hAnsi="Arial" w:cs="Arial"/>
          <w:color w:val="0000FF"/>
          <w:sz w:val="22"/>
          <w:szCs w:val="22"/>
        </w:rPr>
        <w:tab/>
      </w:r>
      <w:r>
        <w:rPr>
          <w:rFonts w:ascii="Arial" w:hAnsi="Arial" w:cs="Arial"/>
          <w:color w:val="0000FF"/>
          <w:sz w:val="22"/>
          <w:szCs w:val="22"/>
        </w:rPr>
        <w:tab/>
      </w:r>
      <w:proofErr w:type="gramStart"/>
      <w:r>
        <w:rPr>
          <w:rFonts w:ascii="Arial" w:hAnsi="Arial" w:cs="Arial"/>
          <w:color w:val="0000FF"/>
          <w:sz w:val="22"/>
          <w:szCs w:val="22"/>
        </w:rPr>
        <w:t>vérif</w:t>
      </w:r>
      <w:r>
        <w:rPr>
          <w:rFonts w:ascii="Arial" w:hAnsi="Arial" w:cs="Arial"/>
          <w:color w:val="0000FF"/>
          <w:sz w:val="22"/>
          <w:szCs w:val="22"/>
        </w:rPr>
        <w:t>i</w:t>
      </w:r>
      <w:r>
        <w:rPr>
          <w:rFonts w:ascii="Arial" w:hAnsi="Arial" w:cs="Arial"/>
          <w:color w:val="0000FF"/>
          <w:sz w:val="22"/>
          <w:szCs w:val="22"/>
        </w:rPr>
        <w:t>cateurs</w:t>
      </w:r>
      <w:proofErr w:type="gramEnd"/>
      <w:r>
        <w:rPr>
          <w:rFonts w:ascii="Arial" w:hAnsi="Arial" w:cs="Arial"/>
          <w:color w:val="0000FF"/>
          <w:sz w:val="22"/>
          <w:szCs w:val="22"/>
        </w:rPr>
        <w:t xml:space="preserve"> des comptes)</w:t>
      </w:r>
      <w:r w:rsidR="00A125DD">
        <w:rPr>
          <w:rFonts w:ascii="Arial" w:hAnsi="Arial" w:cs="Arial"/>
          <w:sz w:val="22"/>
          <w:szCs w:val="22"/>
        </w:rPr>
        <w:t>.</w:t>
      </w:r>
    </w:p>
    <w:p w:rsidR="00A125DD" w:rsidRDefault="00A125DD">
      <w:pPr>
        <w:tabs>
          <w:tab w:val="left" w:pos="2127"/>
        </w:tabs>
        <w:ind w:left="1701" w:hanging="1701"/>
        <w:jc w:val="both"/>
        <w:rPr>
          <w:rFonts w:ascii="Arial" w:hAnsi="Arial" w:cs="Arial"/>
          <w:color w:val="0000FF"/>
          <w:sz w:val="16"/>
          <w:szCs w:val="22"/>
        </w:rPr>
      </w:pPr>
    </w:p>
    <w:p w:rsidR="00A125DD" w:rsidRPr="001029EF" w:rsidRDefault="00A125DD" w:rsidP="001029EF">
      <w:pPr>
        <w:tabs>
          <w:tab w:val="left" w:pos="2127"/>
        </w:tabs>
        <w:ind w:left="993" w:hanging="993"/>
        <w:jc w:val="both"/>
        <w:rPr>
          <w:rFonts w:ascii="Arial" w:hAnsi="Arial" w:cs="Arial"/>
          <w:i/>
          <w:iCs/>
          <w:color w:val="0000FF"/>
          <w:sz w:val="18"/>
          <w:szCs w:val="18"/>
        </w:rPr>
      </w:pPr>
      <w:r w:rsidRPr="001029EF">
        <w:rPr>
          <w:rFonts w:ascii="Arial" w:hAnsi="Arial" w:cs="Arial"/>
          <w:b/>
          <w:bCs/>
          <w:i/>
          <w:iCs/>
          <w:color w:val="0000FF"/>
          <w:sz w:val="18"/>
          <w:szCs w:val="18"/>
        </w:rPr>
        <w:t>Remarque</w:t>
      </w:r>
      <w:r w:rsidRPr="001029EF">
        <w:rPr>
          <w:rFonts w:ascii="Arial" w:hAnsi="Arial" w:cs="Arial"/>
          <w:i/>
          <w:iCs/>
          <w:color w:val="0000FF"/>
          <w:sz w:val="18"/>
          <w:szCs w:val="18"/>
        </w:rPr>
        <w:t xml:space="preserve">: </w:t>
      </w:r>
      <w:r w:rsidR="00C01F1A">
        <w:rPr>
          <w:rFonts w:ascii="Arial" w:hAnsi="Arial" w:cs="Arial"/>
          <w:i/>
          <w:iCs/>
          <w:color w:val="0000FF"/>
          <w:sz w:val="18"/>
          <w:szCs w:val="18"/>
        </w:rPr>
        <w:t xml:space="preserve">vu l’art. 8 RFCN </w:t>
      </w:r>
      <w:r w:rsidRPr="001029EF">
        <w:rPr>
          <w:rFonts w:ascii="Arial" w:hAnsi="Arial" w:cs="Arial"/>
          <w:i/>
          <w:iCs/>
          <w:color w:val="0000FF"/>
          <w:sz w:val="18"/>
          <w:szCs w:val="18"/>
        </w:rPr>
        <w:t>il faut créer les 3 organes même si la corporation est formée de 3 à 4 communes; il n'est pas possible de f</w:t>
      </w:r>
      <w:r w:rsidRPr="001029EF">
        <w:rPr>
          <w:rFonts w:ascii="Arial" w:hAnsi="Arial" w:cs="Arial"/>
          <w:i/>
          <w:iCs/>
          <w:color w:val="0000FF"/>
          <w:sz w:val="18"/>
          <w:szCs w:val="18"/>
        </w:rPr>
        <w:t>u</w:t>
      </w:r>
      <w:r w:rsidRPr="001029EF">
        <w:rPr>
          <w:rFonts w:ascii="Arial" w:hAnsi="Arial" w:cs="Arial"/>
          <w:i/>
          <w:iCs/>
          <w:color w:val="0000FF"/>
          <w:sz w:val="18"/>
          <w:szCs w:val="18"/>
        </w:rPr>
        <w:t>sionner l'assemblée générale et le comité.</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p>
    <w:p w:rsidR="00A125DD" w:rsidRDefault="00A125DD">
      <w:pPr>
        <w:pStyle w:val="Titre2"/>
        <w:rPr>
          <w:rFonts w:ascii="Arial" w:hAnsi="Arial" w:cs="Arial"/>
        </w:rPr>
      </w:pPr>
      <w:r>
        <w:rPr>
          <w:rFonts w:ascii="Arial" w:hAnsi="Arial" w:cs="Arial"/>
        </w:rPr>
        <w:t>Incompatibilité</w:t>
      </w:r>
      <w:r>
        <w:rPr>
          <w:rFonts w:ascii="Arial" w:hAnsi="Arial" w:cs="Arial"/>
        </w:rPr>
        <w:tab/>
        <w:t>Article 6</w:t>
      </w:r>
    </w:p>
    <w:p w:rsidR="00A125DD" w:rsidRDefault="00A125DD">
      <w:pPr>
        <w:pStyle w:val="Retraitcorpsdetexte3"/>
        <w:tabs>
          <w:tab w:val="clear" w:pos="1701"/>
          <w:tab w:val="left" w:pos="2127"/>
        </w:tabs>
        <w:rPr>
          <w:rFonts w:ascii="Arial" w:hAnsi="Arial" w:cs="Arial"/>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t xml:space="preserve">Les parents et alliés, jusqu’au degré de neveux y compris, ainsi que les conjoints de frères et sœurs, ne peuvent, en même temps, faire partie du comité </w:t>
      </w:r>
      <w:r w:rsidR="00F700DB">
        <w:rPr>
          <w:rFonts w:ascii="Arial" w:hAnsi="Arial" w:cs="Arial"/>
          <w:sz w:val="22"/>
          <w:szCs w:val="22"/>
        </w:rPr>
        <w:t>et</w:t>
      </w:r>
      <w:r>
        <w:rPr>
          <w:rFonts w:ascii="Arial" w:hAnsi="Arial" w:cs="Arial"/>
          <w:sz w:val="22"/>
          <w:szCs w:val="22"/>
        </w:rPr>
        <w:t xml:space="preserve"> </w:t>
      </w:r>
      <w:r w:rsidR="002606EB">
        <w:rPr>
          <w:rFonts w:ascii="Arial" w:hAnsi="Arial" w:cs="Arial"/>
          <w:sz w:val="22"/>
          <w:szCs w:val="22"/>
        </w:rPr>
        <w:t>des vérificateurs des comptes</w:t>
      </w:r>
      <w:r w:rsidR="00765689">
        <w:rPr>
          <w:rFonts w:ascii="Arial" w:hAnsi="Arial" w:cs="Arial"/>
          <w:sz w:val="22"/>
          <w:szCs w:val="22"/>
        </w:rPr>
        <w:t xml:space="preserve">. </w:t>
      </w:r>
      <w:r>
        <w:rPr>
          <w:rFonts w:ascii="Arial" w:hAnsi="Arial" w:cs="Arial"/>
          <w:sz w:val="22"/>
          <w:szCs w:val="22"/>
        </w:rPr>
        <w:t>Les mêmes règles sont appl</w:t>
      </w:r>
      <w:r>
        <w:rPr>
          <w:rFonts w:ascii="Arial" w:hAnsi="Arial" w:cs="Arial"/>
          <w:sz w:val="22"/>
          <w:szCs w:val="22"/>
        </w:rPr>
        <w:t>i</w:t>
      </w:r>
      <w:r>
        <w:rPr>
          <w:rFonts w:ascii="Arial" w:hAnsi="Arial" w:cs="Arial"/>
          <w:sz w:val="22"/>
          <w:szCs w:val="22"/>
        </w:rPr>
        <w:t xml:space="preserve">cables au secrétaire-comptable et au forestier </w:t>
      </w:r>
      <w:r w:rsidR="001E33A9">
        <w:rPr>
          <w:rFonts w:ascii="Arial" w:hAnsi="Arial" w:cs="Arial"/>
          <w:sz w:val="22"/>
          <w:szCs w:val="22"/>
        </w:rPr>
        <w:t xml:space="preserve">ou à la forestière </w:t>
      </w:r>
      <w:r>
        <w:rPr>
          <w:rFonts w:ascii="Arial" w:hAnsi="Arial" w:cs="Arial"/>
          <w:sz w:val="22"/>
          <w:szCs w:val="22"/>
        </w:rPr>
        <w:t xml:space="preserve">de triage </w:t>
      </w:r>
      <w:r w:rsidR="001E33A9">
        <w:rPr>
          <w:rFonts w:ascii="Arial" w:hAnsi="Arial" w:cs="Arial"/>
          <w:sz w:val="22"/>
          <w:szCs w:val="22"/>
        </w:rPr>
        <w:t xml:space="preserve">(ci-après, le forestier de triage) </w:t>
      </w:r>
      <w:r>
        <w:rPr>
          <w:rFonts w:ascii="Arial" w:hAnsi="Arial" w:cs="Arial"/>
          <w:sz w:val="22"/>
          <w:szCs w:val="22"/>
        </w:rPr>
        <w:t xml:space="preserve">par rapport aux membres du comité et </w:t>
      </w:r>
      <w:r w:rsidR="00F700DB">
        <w:rPr>
          <w:rFonts w:ascii="Arial" w:hAnsi="Arial" w:cs="Arial"/>
          <w:sz w:val="22"/>
          <w:szCs w:val="22"/>
        </w:rPr>
        <w:t>aux</w:t>
      </w:r>
      <w:r w:rsidR="002606EB">
        <w:rPr>
          <w:rFonts w:ascii="Arial" w:hAnsi="Arial" w:cs="Arial"/>
          <w:sz w:val="22"/>
          <w:szCs w:val="22"/>
        </w:rPr>
        <w:t xml:space="preserve"> vérific</w:t>
      </w:r>
      <w:r w:rsidR="002606EB">
        <w:rPr>
          <w:rFonts w:ascii="Arial" w:hAnsi="Arial" w:cs="Arial"/>
          <w:sz w:val="22"/>
          <w:szCs w:val="22"/>
        </w:rPr>
        <w:t>a</w:t>
      </w:r>
      <w:r w:rsidR="002606EB">
        <w:rPr>
          <w:rFonts w:ascii="Arial" w:hAnsi="Arial" w:cs="Arial"/>
          <w:sz w:val="22"/>
          <w:szCs w:val="22"/>
        </w:rPr>
        <w:t>teurs des comptes</w:t>
      </w:r>
      <w:r w:rsidR="00765689">
        <w:rPr>
          <w:rFonts w:ascii="Arial" w:hAnsi="Arial" w:cs="Arial"/>
          <w:sz w:val="22"/>
          <w:szCs w:val="22"/>
        </w:rPr>
        <w:t>.</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center"/>
        <w:rPr>
          <w:rFonts w:ascii="Arial" w:hAnsi="Arial" w:cs="Arial"/>
          <w:b/>
          <w:bCs/>
          <w:sz w:val="22"/>
          <w:szCs w:val="22"/>
        </w:rPr>
      </w:pPr>
      <w:r>
        <w:rPr>
          <w:rFonts w:ascii="Arial" w:hAnsi="Arial" w:cs="Arial"/>
          <w:b/>
          <w:bCs/>
          <w:sz w:val="22"/>
          <w:szCs w:val="22"/>
        </w:rPr>
        <w:t xml:space="preserve">B. L'assemblée </w:t>
      </w:r>
      <w:r w:rsidR="002606EB">
        <w:rPr>
          <w:rFonts w:ascii="Arial" w:hAnsi="Arial" w:cs="Arial"/>
          <w:b/>
          <w:bCs/>
          <w:sz w:val="22"/>
          <w:szCs w:val="22"/>
        </w:rPr>
        <w:t>générale</w:t>
      </w:r>
    </w:p>
    <w:p w:rsidR="00A125DD" w:rsidRDefault="00A125DD">
      <w:pPr>
        <w:pStyle w:val="Retraitcorpsdetexte3"/>
        <w:tabs>
          <w:tab w:val="clear" w:pos="1701"/>
          <w:tab w:val="left" w:pos="2127"/>
        </w:tabs>
      </w:pPr>
    </w:p>
    <w:p w:rsidR="00A125DD" w:rsidRDefault="00A125DD">
      <w:pPr>
        <w:pStyle w:val="Retraitcorpsdetexte3"/>
        <w:tabs>
          <w:tab w:val="clear" w:pos="1701"/>
          <w:tab w:val="left" w:pos="2127"/>
        </w:tabs>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En général</w:t>
      </w:r>
      <w:r>
        <w:rPr>
          <w:sz w:val="22"/>
          <w:szCs w:val="22"/>
        </w:rPr>
        <w:tab/>
      </w:r>
      <w:r>
        <w:rPr>
          <w:rFonts w:ascii="Arial" w:hAnsi="Arial" w:cs="Arial"/>
          <w:b/>
          <w:bCs/>
          <w:sz w:val="22"/>
          <w:szCs w:val="22"/>
        </w:rPr>
        <w:t>Article 7</w:t>
      </w:r>
    </w:p>
    <w:p w:rsidR="00A125DD" w:rsidRDefault="00A125DD">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rPr>
        <w:t xml:space="preserve">L'assemblée </w:t>
      </w:r>
      <w:r w:rsidR="002606EB">
        <w:rPr>
          <w:rFonts w:ascii="Arial" w:hAnsi="Arial" w:cs="Arial"/>
          <w:sz w:val="22"/>
          <w:szCs w:val="22"/>
        </w:rPr>
        <w:t>générale</w:t>
      </w:r>
      <w:r>
        <w:rPr>
          <w:rFonts w:ascii="Arial" w:hAnsi="Arial" w:cs="Arial"/>
          <w:sz w:val="22"/>
          <w:szCs w:val="22"/>
        </w:rPr>
        <w:t xml:space="preserve"> est l'organe suprême de la corporation de triage. Chaque membre </w:t>
      </w:r>
      <w:r w:rsidR="002606EB">
        <w:rPr>
          <w:rFonts w:ascii="Arial" w:hAnsi="Arial" w:cs="Arial"/>
          <w:sz w:val="22"/>
          <w:szCs w:val="22"/>
        </w:rPr>
        <w:t xml:space="preserve">y désigne </w:t>
      </w:r>
      <w:r>
        <w:rPr>
          <w:rFonts w:ascii="Arial" w:hAnsi="Arial" w:cs="Arial"/>
          <w:sz w:val="22"/>
          <w:szCs w:val="22"/>
        </w:rPr>
        <w:t>un délégué</w:t>
      </w:r>
      <w:r w:rsidR="00BF6251">
        <w:rPr>
          <w:rFonts w:ascii="Arial" w:hAnsi="Arial" w:cs="Arial"/>
          <w:sz w:val="22"/>
          <w:szCs w:val="22"/>
        </w:rPr>
        <w:t xml:space="preserve"> </w:t>
      </w:r>
      <w:r w:rsidR="00BF6251">
        <w:rPr>
          <w:rFonts w:ascii="Arial" w:hAnsi="Arial" w:cs="Arial"/>
          <w:color w:val="0000FF"/>
          <w:sz w:val="22"/>
          <w:szCs w:val="22"/>
        </w:rPr>
        <w:t>ou une déléguée (ci-après un d</w:t>
      </w:r>
      <w:r w:rsidR="00BF6251">
        <w:rPr>
          <w:rFonts w:ascii="Arial" w:hAnsi="Arial" w:cs="Arial"/>
          <w:color w:val="0000FF"/>
          <w:sz w:val="22"/>
          <w:szCs w:val="22"/>
        </w:rPr>
        <w:t>é</w:t>
      </w:r>
      <w:r w:rsidR="00BF6251">
        <w:rPr>
          <w:rFonts w:ascii="Arial" w:hAnsi="Arial" w:cs="Arial"/>
          <w:color w:val="0000FF"/>
          <w:sz w:val="22"/>
          <w:szCs w:val="22"/>
        </w:rPr>
        <w:t>légué)</w:t>
      </w:r>
      <w:r>
        <w:rPr>
          <w:rFonts w:ascii="Arial" w:hAnsi="Arial" w:cs="Arial"/>
          <w:sz w:val="22"/>
          <w:szCs w:val="22"/>
        </w:rPr>
        <w:t>. En cas de fusion de communes, le nombre de délégués est r</w:t>
      </w:r>
      <w:r>
        <w:rPr>
          <w:rFonts w:ascii="Arial" w:hAnsi="Arial" w:cs="Arial"/>
          <w:sz w:val="22"/>
          <w:szCs w:val="22"/>
        </w:rPr>
        <w:t>é</w:t>
      </w:r>
      <w:r>
        <w:rPr>
          <w:rFonts w:ascii="Arial" w:hAnsi="Arial" w:cs="Arial"/>
          <w:sz w:val="22"/>
          <w:szCs w:val="22"/>
        </w:rPr>
        <w:t>duit en cons</w:t>
      </w:r>
      <w:r>
        <w:rPr>
          <w:rFonts w:ascii="Arial" w:hAnsi="Arial" w:cs="Arial"/>
          <w:sz w:val="22"/>
          <w:szCs w:val="22"/>
        </w:rPr>
        <w:t>é</w:t>
      </w:r>
      <w:r>
        <w:rPr>
          <w:rFonts w:ascii="Arial" w:hAnsi="Arial" w:cs="Arial"/>
          <w:sz w:val="22"/>
          <w:szCs w:val="22"/>
        </w:rPr>
        <w:t>quence.</w:t>
      </w:r>
    </w:p>
    <w:p w:rsidR="00A125DD" w:rsidRDefault="00A125DD">
      <w:pPr>
        <w:tabs>
          <w:tab w:val="left" w:pos="2127"/>
        </w:tabs>
        <w:ind w:left="1701" w:hanging="1701"/>
        <w:jc w:val="both"/>
        <w:rPr>
          <w:rFonts w:ascii="Arial" w:hAnsi="Arial" w:cs="Arial"/>
          <w:sz w:val="22"/>
          <w:szCs w:val="22"/>
        </w:rPr>
      </w:pPr>
    </w:p>
    <w:p w:rsidR="00A125DD" w:rsidRDefault="00A36FD9">
      <w:pPr>
        <w:tabs>
          <w:tab w:val="left" w:pos="2127"/>
        </w:tabs>
        <w:ind w:left="1701" w:hanging="1701"/>
        <w:jc w:val="both"/>
        <w:rPr>
          <w:rFonts w:ascii="Arial" w:hAnsi="Arial" w:cs="Arial"/>
          <w:sz w:val="22"/>
          <w:szCs w:val="22"/>
        </w:rPr>
      </w:pPr>
      <w:r>
        <w:rPr>
          <w:rFonts w:ascii="Arial" w:hAnsi="Arial" w:cs="Arial"/>
          <w:sz w:val="22"/>
          <w:szCs w:val="22"/>
        </w:rPr>
        <w:br w:type="page"/>
      </w:r>
    </w:p>
    <w:p w:rsidR="00A125DD" w:rsidRDefault="00A125DD">
      <w:pPr>
        <w:pStyle w:val="Titre2"/>
        <w:rPr>
          <w:rFonts w:ascii="Arial" w:hAnsi="Arial" w:cs="Arial"/>
        </w:rPr>
      </w:pPr>
      <w:r>
        <w:rPr>
          <w:rFonts w:ascii="Arial" w:hAnsi="Arial" w:cs="Arial"/>
        </w:rPr>
        <w:lastRenderedPageBreak/>
        <w:t>Désignation</w:t>
      </w:r>
      <w:r>
        <w:rPr>
          <w:rFonts w:ascii="Arial" w:hAnsi="Arial" w:cs="Arial"/>
        </w:rPr>
        <w:tab/>
        <w:t>Article 8</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t>Les délégués représentants les communes et leurs suppléants sont d</w:t>
      </w:r>
      <w:r>
        <w:rPr>
          <w:rFonts w:ascii="Arial" w:hAnsi="Arial" w:cs="Arial"/>
          <w:sz w:val="22"/>
          <w:szCs w:val="22"/>
        </w:rPr>
        <w:t>é</w:t>
      </w:r>
      <w:r>
        <w:rPr>
          <w:rFonts w:ascii="Arial" w:hAnsi="Arial" w:cs="Arial"/>
          <w:sz w:val="22"/>
          <w:szCs w:val="22"/>
        </w:rPr>
        <w:t>signés par le conseil communal, conformément à l’article 115 alinéa 4 de la loi sur les communes. L’ingénieur ou l’ingénieure du … arrondiss</w:t>
      </w:r>
      <w:r>
        <w:rPr>
          <w:rFonts w:ascii="Arial" w:hAnsi="Arial" w:cs="Arial"/>
          <w:sz w:val="22"/>
          <w:szCs w:val="22"/>
        </w:rPr>
        <w:t>e</w:t>
      </w:r>
      <w:r>
        <w:rPr>
          <w:rFonts w:ascii="Arial" w:hAnsi="Arial" w:cs="Arial"/>
          <w:sz w:val="22"/>
          <w:szCs w:val="22"/>
        </w:rPr>
        <w:t>ment forestier (ci-après l’ingénieur d’arrondissement) représente l'Etat de Fribourg. Si l'ingénieur d'arrondissement fait parti</w:t>
      </w:r>
      <w:r w:rsidR="00F700DB">
        <w:rPr>
          <w:rFonts w:ascii="Arial" w:hAnsi="Arial" w:cs="Arial"/>
          <w:sz w:val="22"/>
          <w:szCs w:val="22"/>
        </w:rPr>
        <w:t>e</w:t>
      </w:r>
      <w:r>
        <w:rPr>
          <w:rFonts w:ascii="Arial" w:hAnsi="Arial" w:cs="Arial"/>
          <w:sz w:val="22"/>
          <w:szCs w:val="22"/>
        </w:rPr>
        <w:t xml:space="preserve"> du comité, l'Etat de Fribourg désigne un autre délégué. </w:t>
      </w:r>
    </w:p>
    <w:p w:rsidR="00A125DD" w:rsidRDefault="00A125DD">
      <w:pPr>
        <w:pStyle w:val="Retraitcorpsdetexte"/>
        <w:rPr>
          <w:i w:val="0"/>
          <w:iCs w:val="0"/>
        </w:rPr>
      </w:pPr>
    </w:p>
    <w:p w:rsidR="002C3C27" w:rsidRDefault="002C3C27">
      <w:pPr>
        <w:pStyle w:val="Retraitcorpsdetexte3"/>
        <w:tabs>
          <w:tab w:val="clear" w:pos="1701"/>
          <w:tab w:val="left" w:pos="2127"/>
        </w:tabs>
        <w:rPr>
          <w:rFonts w:ascii="Arial" w:hAnsi="Arial" w:cs="Arial"/>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Convocation</w:t>
      </w:r>
      <w:r>
        <w:rPr>
          <w:sz w:val="22"/>
          <w:szCs w:val="22"/>
        </w:rPr>
        <w:tab/>
      </w:r>
      <w:r>
        <w:rPr>
          <w:rFonts w:ascii="Arial" w:hAnsi="Arial" w:cs="Arial"/>
          <w:b/>
          <w:bCs/>
          <w:sz w:val="22"/>
          <w:szCs w:val="22"/>
        </w:rPr>
        <w:t>Article 9</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Pr>
          <w:rFonts w:ascii="Arial" w:hAnsi="Arial" w:cs="Arial"/>
          <w:sz w:val="22"/>
          <w:szCs w:val="22"/>
        </w:rPr>
        <w:t xml:space="preserve">L'assemblée </w:t>
      </w:r>
      <w:r w:rsidR="002606EB">
        <w:rPr>
          <w:rFonts w:ascii="Arial" w:hAnsi="Arial" w:cs="Arial"/>
          <w:sz w:val="22"/>
          <w:szCs w:val="22"/>
        </w:rPr>
        <w:t xml:space="preserve">générale </w:t>
      </w:r>
      <w:r>
        <w:rPr>
          <w:rFonts w:ascii="Arial" w:hAnsi="Arial" w:cs="Arial"/>
          <w:sz w:val="22"/>
          <w:szCs w:val="22"/>
        </w:rPr>
        <w:t>est convoquée par avis adressé à chaque dél</w:t>
      </w:r>
      <w:r>
        <w:rPr>
          <w:rFonts w:ascii="Arial" w:hAnsi="Arial" w:cs="Arial"/>
          <w:sz w:val="22"/>
          <w:szCs w:val="22"/>
        </w:rPr>
        <w:t>é</w:t>
      </w:r>
      <w:r>
        <w:rPr>
          <w:rFonts w:ascii="Arial" w:hAnsi="Arial" w:cs="Arial"/>
          <w:sz w:val="22"/>
          <w:szCs w:val="22"/>
        </w:rPr>
        <w:t>gué ainsi qu’au forestier de triage</w:t>
      </w:r>
      <w:r>
        <w:rPr>
          <w:rFonts w:ascii="Arial" w:hAnsi="Arial" w:cs="Arial"/>
          <w:color w:val="0000FF"/>
          <w:sz w:val="22"/>
          <w:szCs w:val="22"/>
        </w:rPr>
        <w:t xml:space="preserve"> </w:t>
      </w:r>
      <w:r>
        <w:rPr>
          <w:rFonts w:ascii="Arial" w:hAnsi="Arial" w:cs="Arial"/>
          <w:sz w:val="22"/>
          <w:szCs w:val="22"/>
        </w:rPr>
        <w:t>au moins 20 jours à l'avance. La co</w:t>
      </w:r>
      <w:r>
        <w:rPr>
          <w:rFonts w:ascii="Arial" w:hAnsi="Arial" w:cs="Arial"/>
          <w:sz w:val="22"/>
          <w:szCs w:val="22"/>
        </w:rPr>
        <w:t>n</w:t>
      </w:r>
      <w:r>
        <w:rPr>
          <w:rFonts w:ascii="Arial" w:hAnsi="Arial" w:cs="Arial"/>
          <w:sz w:val="22"/>
          <w:szCs w:val="22"/>
        </w:rPr>
        <w:t>vocation comprend l’ordre du jour établi par le comité ainsi que les d</w:t>
      </w:r>
      <w:r>
        <w:rPr>
          <w:rFonts w:ascii="Arial" w:hAnsi="Arial" w:cs="Arial"/>
          <w:sz w:val="22"/>
          <w:szCs w:val="22"/>
        </w:rPr>
        <w:t>o</w:t>
      </w:r>
      <w:r>
        <w:rPr>
          <w:rFonts w:ascii="Arial" w:hAnsi="Arial" w:cs="Arial"/>
          <w:sz w:val="22"/>
          <w:szCs w:val="22"/>
        </w:rPr>
        <w:t>cuments y relatifs. L'inobservation de cette formalité entraîne l'annulabil</w:t>
      </w:r>
      <w:r>
        <w:rPr>
          <w:rFonts w:ascii="Arial" w:hAnsi="Arial" w:cs="Arial"/>
          <w:sz w:val="22"/>
          <w:szCs w:val="22"/>
        </w:rPr>
        <w:t>i</w:t>
      </w:r>
      <w:r>
        <w:rPr>
          <w:rFonts w:ascii="Arial" w:hAnsi="Arial" w:cs="Arial"/>
          <w:sz w:val="22"/>
          <w:szCs w:val="22"/>
        </w:rPr>
        <w:t>té des déc</w:t>
      </w:r>
      <w:r>
        <w:rPr>
          <w:rFonts w:ascii="Arial" w:hAnsi="Arial" w:cs="Arial"/>
          <w:sz w:val="22"/>
          <w:szCs w:val="22"/>
        </w:rPr>
        <w:t>i</w:t>
      </w:r>
      <w:r>
        <w:rPr>
          <w:rFonts w:ascii="Arial" w:hAnsi="Arial" w:cs="Arial"/>
          <w:sz w:val="22"/>
          <w:szCs w:val="22"/>
        </w:rPr>
        <w:t>sions.</w:t>
      </w:r>
    </w:p>
    <w:p w:rsidR="00A125DD" w:rsidRDefault="00A125DD">
      <w:pPr>
        <w:tabs>
          <w:tab w:val="left" w:pos="2127"/>
        </w:tabs>
        <w:ind w:left="1701" w:hanging="1701"/>
        <w:jc w:val="both"/>
        <w:rPr>
          <w:rFonts w:ascii="Arial" w:hAnsi="Arial" w:cs="Arial"/>
          <w:sz w:val="22"/>
          <w:szCs w:val="22"/>
        </w:rPr>
      </w:pPr>
    </w:p>
    <w:p w:rsidR="00A125DD" w:rsidRPr="001029EF" w:rsidRDefault="00A125DD">
      <w:pPr>
        <w:pStyle w:val="Retraitcorpsdetexte3"/>
        <w:tabs>
          <w:tab w:val="clear" w:pos="1701"/>
          <w:tab w:val="left" w:pos="2127"/>
        </w:tabs>
        <w:rPr>
          <w:rFonts w:ascii="Arial" w:hAnsi="Arial" w:cs="Arial"/>
          <w:i/>
          <w:iCs/>
          <w:color w:val="0000FF"/>
          <w:sz w:val="18"/>
          <w:szCs w:val="18"/>
        </w:rPr>
      </w:pPr>
      <w:r w:rsidRPr="001029EF">
        <w:rPr>
          <w:rFonts w:ascii="Arial" w:hAnsi="Arial" w:cs="Arial"/>
          <w:i/>
          <w:iCs/>
          <w:color w:val="0000FF"/>
          <w:sz w:val="18"/>
          <w:szCs w:val="18"/>
        </w:rPr>
        <w:tab/>
      </w:r>
      <w:r w:rsidRPr="001029EF">
        <w:rPr>
          <w:rFonts w:ascii="Arial" w:hAnsi="Arial" w:cs="Arial"/>
          <w:b/>
          <w:bCs/>
          <w:i/>
          <w:iCs/>
          <w:color w:val="0000FF"/>
          <w:sz w:val="18"/>
          <w:szCs w:val="18"/>
        </w:rPr>
        <w:t>Remarque</w:t>
      </w:r>
      <w:r w:rsidRPr="001029EF">
        <w:rPr>
          <w:rFonts w:ascii="Arial" w:hAnsi="Arial" w:cs="Arial"/>
          <w:i/>
          <w:iCs/>
          <w:color w:val="0000FF"/>
          <w:sz w:val="18"/>
          <w:szCs w:val="18"/>
        </w:rPr>
        <w:t>: si l'ingénieur d'arrondissement n'est pas délégué, il est également invité à l'assemblée</w:t>
      </w:r>
      <w:r w:rsidR="002606EB" w:rsidRPr="001029EF">
        <w:rPr>
          <w:rFonts w:ascii="Arial" w:hAnsi="Arial" w:cs="Arial"/>
          <w:i/>
          <w:iCs/>
          <w:color w:val="0000FF"/>
          <w:sz w:val="18"/>
          <w:szCs w:val="18"/>
        </w:rPr>
        <w:t xml:space="preserve"> générale</w:t>
      </w:r>
      <w:r w:rsidRPr="001029EF">
        <w:rPr>
          <w:rFonts w:ascii="Arial" w:hAnsi="Arial" w:cs="Arial"/>
          <w:i/>
          <w:iCs/>
          <w:color w:val="0000FF"/>
          <w:sz w:val="18"/>
          <w:szCs w:val="18"/>
        </w:rPr>
        <w:t>.</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jc w:val="both"/>
        <w:rPr>
          <w:rFonts w:ascii="Arial" w:hAnsi="Arial" w:cs="Arial"/>
          <w:b/>
          <w:bCs/>
          <w:sz w:val="22"/>
          <w:szCs w:val="22"/>
        </w:rPr>
      </w:pPr>
      <w:r>
        <w:rPr>
          <w:rFonts w:ascii="Arial" w:hAnsi="Arial" w:cs="Arial"/>
          <w:sz w:val="22"/>
          <w:szCs w:val="22"/>
          <w:vertAlign w:val="superscript"/>
        </w:rPr>
        <w:t>2</w:t>
      </w:r>
      <w:r w:rsidR="006E7CFF">
        <w:rPr>
          <w:rFonts w:ascii="Arial" w:hAnsi="Arial" w:cs="Arial"/>
          <w:sz w:val="22"/>
          <w:szCs w:val="22"/>
          <w:vertAlign w:val="superscript"/>
        </w:rPr>
        <w:t xml:space="preserve"> </w:t>
      </w:r>
      <w:r>
        <w:rPr>
          <w:rFonts w:ascii="Arial" w:hAnsi="Arial" w:cs="Arial"/>
          <w:sz w:val="22"/>
          <w:szCs w:val="22"/>
        </w:rPr>
        <w:t xml:space="preserve">L'assemblée </w:t>
      </w:r>
      <w:r w:rsidR="002606EB">
        <w:rPr>
          <w:rFonts w:ascii="Arial" w:hAnsi="Arial" w:cs="Arial"/>
          <w:sz w:val="22"/>
          <w:szCs w:val="22"/>
        </w:rPr>
        <w:t xml:space="preserve">générale </w:t>
      </w:r>
      <w:r>
        <w:rPr>
          <w:rFonts w:ascii="Arial" w:hAnsi="Arial" w:cs="Arial"/>
          <w:sz w:val="22"/>
          <w:szCs w:val="22"/>
        </w:rPr>
        <w:t>se réunit au moins deux fois par année, au d</w:t>
      </w:r>
      <w:r>
        <w:rPr>
          <w:rFonts w:ascii="Arial" w:hAnsi="Arial" w:cs="Arial"/>
          <w:sz w:val="22"/>
          <w:szCs w:val="22"/>
        </w:rPr>
        <w:t>é</w:t>
      </w:r>
      <w:r>
        <w:rPr>
          <w:rFonts w:ascii="Arial" w:hAnsi="Arial" w:cs="Arial"/>
          <w:sz w:val="22"/>
          <w:szCs w:val="22"/>
        </w:rPr>
        <w:t>but du mois de septembre pour approuver le budget et durant la première semaine de mars pour la clôture des comptes. Elle peut se réunir à la demande du comité, d'un ou de plusieurs membres, de l'ingénieur d’arrondissement ou du forestier de triage.</w:t>
      </w:r>
    </w:p>
    <w:p w:rsidR="00A125DD" w:rsidRDefault="00A125DD">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sz w:val="22"/>
          <w:szCs w:val="22"/>
        </w:rPr>
      </w:pPr>
      <w:r>
        <w:rPr>
          <w:rFonts w:ascii="Arial" w:hAnsi="Arial" w:cs="Arial"/>
          <w:b/>
          <w:bCs/>
          <w:sz w:val="22"/>
          <w:szCs w:val="22"/>
        </w:rPr>
        <w:t>Attributions</w:t>
      </w:r>
      <w:r>
        <w:rPr>
          <w:sz w:val="22"/>
          <w:szCs w:val="22"/>
        </w:rPr>
        <w:tab/>
      </w:r>
      <w:r>
        <w:rPr>
          <w:rFonts w:ascii="Arial" w:hAnsi="Arial" w:cs="Arial"/>
          <w:b/>
          <w:bCs/>
          <w:sz w:val="22"/>
          <w:szCs w:val="22"/>
        </w:rPr>
        <w:t>Article 10</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Pr>
          <w:rFonts w:ascii="Arial" w:hAnsi="Arial" w:cs="Arial"/>
          <w:sz w:val="22"/>
          <w:szCs w:val="22"/>
        </w:rPr>
        <w:t xml:space="preserve">L'assemblée </w:t>
      </w:r>
      <w:r w:rsidR="002606EB">
        <w:rPr>
          <w:rFonts w:ascii="Arial" w:hAnsi="Arial" w:cs="Arial"/>
          <w:sz w:val="22"/>
          <w:szCs w:val="22"/>
        </w:rPr>
        <w:t xml:space="preserve">générale </w:t>
      </w:r>
      <w:r>
        <w:rPr>
          <w:rFonts w:ascii="Arial" w:hAnsi="Arial" w:cs="Arial"/>
          <w:sz w:val="22"/>
          <w:szCs w:val="22"/>
        </w:rPr>
        <w:t>:</w:t>
      </w:r>
    </w:p>
    <w:p w:rsidR="00A125DD" w:rsidRDefault="00A125DD">
      <w:pPr>
        <w:ind w:left="2127" w:hanging="426"/>
        <w:jc w:val="both"/>
        <w:rPr>
          <w:rFonts w:ascii="Arial" w:hAnsi="Arial" w:cs="Arial"/>
          <w:sz w:val="22"/>
          <w:szCs w:val="22"/>
        </w:rPr>
      </w:pP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élit son président ou sa présidente</w:t>
      </w:r>
      <w:r w:rsidR="002606EB">
        <w:rPr>
          <w:rFonts w:ascii="Arial" w:hAnsi="Arial" w:cs="Arial"/>
        </w:rPr>
        <w:t xml:space="preserve"> (ci-après, le président)</w:t>
      </w:r>
      <w:r>
        <w:rPr>
          <w:rFonts w:ascii="Arial" w:hAnsi="Arial" w:cs="Arial"/>
        </w:rPr>
        <w:t>, son vice-président ou sa vice-présidente parmi ses membres et son ou sa secrétaire choisi(e) parmi ses membres ou en dehors de l'asse</w:t>
      </w:r>
      <w:r>
        <w:rPr>
          <w:rFonts w:ascii="Arial" w:hAnsi="Arial" w:cs="Arial"/>
        </w:rPr>
        <w:t>m</w:t>
      </w:r>
      <w:r>
        <w:rPr>
          <w:rFonts w:ascii="Arial" w:hAnsi="Arial" w:cs="Arial"/>
        </w:rPr>
        <w:t>blée</w:t>
      </w:r>
      <w:r w:rsidR="002606EB">
        <w:rPr>
          <w:rFonts w:ascii="Arial" w:hAnsi="Arial" w:cs="Arial"/>
        </w:rPr>
        <w:t xml:space="preserve"> générale</w:t>
      </w:r>
      <w:r>
        <w:rPr>
          <w:rFonts w:ascii="Arial" w:hAnsi="Arial" w:cs="Arial"/>
        </w:rPr>
        <w:t xml:space="preserve">; le président de l'assemblée </w:t>
      </w:r>
      <w:r w:rsidR="002606EB">
        <w:rPr>
          <w:rFonts w:ascii="Arial" w:hAnsi="Arial" w:cs="Arial"/>
        </w:rPr>
        <w:t>générale</w:t>
      </w:r>
      <w:r>
        <w:rPr>
          <w:rFonts w:ascii="Arial" w:hAnsi="Arial" w:cs="Arial"/>
        </w:rPr>
        <w:t xml:space="preserve"> peut aussi être le président ou la présidente du comité</w:t>
      </w:r>
      <w:r w:rsidR="002606EB">
        <w:rPr>
          <w:rFonts w:ascii="Arial" w:hAnsi="Arial" w:cs="Arial"/>
        </w:rPr>
        <w:t xml:space="preserve"> </w:t>
      </w:r>
      <w:r>
        <w:rPr>
          <w:rFonts w:ascii="Arial" w:hAnsi="Arial" w:cs="Arial"/>
        </w:rPr>
        <w:t>;</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élit</w:t>
      </w:r>
      <w:r w:rsidR="004F0DBE">
        <w:rPr>
          <w:rFonts w:ascii="Arial" w:hAnsi="Arial" w:cs="Arial"/>
        </w:rPr>
        <w:t xml:space="preserve"> le président ou la présidente et les autres</w:t>
      </w:r>
      <w:r>
        <w:rPr>
          <w:rFonts w:ascii="Arial" w:hAnsi="Arial" w:cs="Arial"/>
        </w:rPr>
        <w:t xml:space="preserve"> membres du com</w:t>
      </w:r>
      <w:r>
        <w:rPr>
          <w:rFonts w:ascii="Arial" w:hAnsi="Arial" w:cs="Arial"/>
        </w:rPr>
        <w:t>i</w:t>
      </w:r>
      <w:r>
        <w:rPr>
          <w:rFonts w:ascii="Arial" w:hAnsi="Arial" w:cs="Arial"/>
        </w:rPr>
        <w:t>té</w:t>
      </w:r>
      <w:r w:rsidR="002606EB">
        <w:rPr>
          <w:rFonts w:ascii="Arial" w:hAnsi="Arial" w:cs="Arial"/>
        </w:rPr>
        <w:t xml:space="preserve"> </w:t>
      </w:r>
      <w:r>
        <w:rPr>
          <w:rFonts w:ascii="Arial" w:hAnsi="Arial" w:cs="Arial"/>
        </w:rPr>
        <w:t xml:space="preserve">; </w:t>
      </w:r>
    </w:p>
    <w:p w:rsidR="00A125DD" w:rsidRDefault="00BD0839" w:rsidP="00CC7121">
      <w:pPr>
        <w:pStyle w:val="Retraitcorpsdetexte2"/>
        <w:numPr>
          <w:ilvl w:val="0"/>
          <w:numId w:val="1"/>
        </w:numPr>
        <w:tabs>
          <w:tab w:val="clear" w:pos="1701"/>
        </w:tabs>
        <w:spacing w:after="60"/>
        <w:ind w:left="2126" w:hanging="425"/>
        <w:rPr>
          <w:rFonts w:ascii="Arial" w:hAnsi="Arial" w:cs="Arial"/>
        </w:rPr>
      </w:pPr>
      <w:r w:rsidRPr="00CC7121">
        <w:rPr>
          <w:rFonts w:ascii="Arial" w:hAnsi="Arial" w:cs="Arial"/>
        </w:rPr>
        <w:t>adopte</w:t>
      </w:r>
      <w:r>
        <w:rPr>
          <w:rFonts w:ascii="Arial" w:hAnsi="Arial" w:cs="Arial"/>
        </w:rPr>
        <w:t xml:space="preserve"> </w:t>
      </w:r>
      <w:r w:rsidR="00A125DD">
        <w:rPr>
          <w:rFonts w:ascii="Arial" w:hAnsi="Arial" w:cs="Arial"/>
        </w:rPr>
        <w:t>le budget,</w:t>
      </w:r>
      <w:r w:rsidRPr="00BD0839">
        <w:rPr>
          <w:rFonts w:ascii="Arial" w:hAnsi="Arial" w:cs="Arial"/>
        </w:rPr>
        <w:t xml:space="preserve"> </w:t>
      </w:r>
      <w:r>
        <w:rPr>
          <w:rFonts w:ascii="Arial" w:hAnsi="Arial" w:cs="Arial"/>
        </w:rPr>
        <w:t>approuve</w:t>
      </w:r>
      <w:r w:rsidR="00A125DD">
        <w:rPr>
          <w:rFonts w:ascii="Arial" w:hAnsi="Arial" w:cs="Arial"/>
        </w:rPr>
        <w:t xml:space="preserve"> les comptes et le rapport de gestion pré</w:t>
      </w:r>
      <w:r w:rsidR="004F0DBE">
        <w:rPr>
          <w:rFonts w:ascii="Arial" w:hAnsi="Arial" w:cs="Arial"/>
        </w:rPr>
        <w:t>senté par le com</w:t>
      </w:r>
      <w:r w:rsidR="004F0DBE">
        <w:rPr>
          <w:rFonts w:ascii="Arial" w:hAnsi="Arial" w:cs="Arial"/>
        </w:rPr>
        <w:t>i</w:t>
      </w:r>
      <w:r w:rsidR="004F0DBE">
        <w:rPr>
          <w:rFonts w:ascii="Arial" w:hAnsi="Arial" w:cs="Arial"/>
        </w:rPr>
        <w:t>té</w:t>
      </w:r>
      <w:r w:rsidR="00A125DD">
        <w:rPr>
          <w:rFonts w:ascii="Arial" w:hAnsi="Arial" w:cs="Arial"/>
        </w:rPr>
        <w:t> ;</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approuve le plan de travail annuel é</w:t>
      </w:r>
      <w:r w:rsidR="004F0DBE">
        <w:rPr>
          <w:rFonts w:ascii="Arial" w:hAnsi="Arial" w:cs="Arial"/>
        </w:rPr>
        <w:t>tabli par le comité</w:t>
      </w:r>
      <w:r>
        <w:rPr>
          <w:rFonts w:ascii="Arial" w:hAnsi="Arial" w:cs="Arial"/>
        </w:rPr>
        <w:t> ;</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approuve et vote les dépenses d'investissement, les crédits suppl</w:t>
      </w:r>
      <w:r>
        <w:rPr>
          <w:rFonts w:ascii="Arial" w:hAnsi="Arial" w:cs="Arial"/>
        </w:rPr>
        <w:t>é</w:t>
      </w:r>
      <w:r>
        <w:rPr>
          <w:rFonts w:ascii="Arial" w:hAnsi="Arial" w:cs="Arial"/>
        </w:rPr>
        <w:t>mentaires qui s'y rapportent ainsi que la couverture des dépenses de la corporation de triage pour les cinq années suivantes ;</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approuve les tarifs pour le bois-énergie (bois de feu et copeaux), f</w:t>
      </w:r>
      <w:r>
        <w:rPr>
          <w:rFonts w:ascii="Arial" w:hAnsi="Arial" w:cs="Arial"/>
        </w:rPr>
        <w:t>a</w:t>
      </w:r>
      <w:r>
        <w:rPr>
          <w:rFonts w:ascii="Arial" w:hAnsi="Arial" w:cs="Arial"/>
        </w:rPr>
        <w:t>vorise la promotion de cet assortiment ;</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vote les dépenses non prévues au budget ;</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entérine la répartition du résultat financier entre les membres selon la clef de répartition prévue à l'article 21 ;</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adopte les règlements ;</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décide des modifications des statuts et de l'admission de nouveaux membres </w:t>
      </w:r>
      <w:r w:rsidR="00C442A2" w:rsidRPr="00CC7121">
        <w:rPr>
          <w:rFonts w:ascii="Arial" w:hAnsi="Arial" w:cs="Arial"/>
        </w:rPr>
        <w:t>(fixe les conditions d’entrée sur proposition du comité)</w:t>
      </w:r>
      <w:r>
        <w:rPr>
          <w:rFonts w:ascii="Arial" w:hAnsi="Arial" w:cs="Arial"/>
        </w:rPr>
        <w:t>;</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 xml:space="preserve">élit les </w:t>
      </w:r>
      <w:r w:rsidR="004F0DBE">
        <w:rPr>
          <w:rFonts w:ascii="Arial" w:hAnsi="Arial" w:cs="Arial"/>
        </w:rPr>
        <w:t>vérificateurs des comptes </w:t>
      </w:r>
      <w:r>
        <w:rPr>
          <w:rFonts w:ascii="Arial" w:hAnsi="Arial" w:cs="Arial"/>
        </w:rPr>
        <w:t>;</w:t>
      </w:r>
    </w:p>
    <w:p w:rsidR="00A125DD"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lastRenderedPageBreak/>
        <w:t>décide de la dissolution de la corporation de triage ;</w:t>
      </w:r>
    </w:p>
    <w:p w:rsidR="00BD0839" w:rsidRDefault="00A125DD" w:rsidP="00CC7121">
      <w:pPr>
        <w:pStyle w:val="Retraitcorpsdetexte2"/>
        <w:numPr>
          <w:ilvl w:val="0"/>
          <w:numId w:val="1"/>
        </w:numPr>
        <w:tabs>
          <w:tab w:val="clear" w:pos="1701"/>
        </w:tabs>
        <w:spacing w:after="60"/>
        <w:ind w:left="2126" w:hanging="425"/>
        <w:rPr>
          <w:rFonts w:ascii="Arial" w:hAnsi="Arial" w:cs="Arial"/>
        </w:rPr>
      </w:pPr>
      <w:r>
        <w:rPr>
          <w:rFonts w:ascii="Arial" w:hAnsi="Arial" w:cs="Arial"/>
        </w:rPr>
        <w:t>approuve la clef de répartition ;</w:t>
      </w:r>
    </w:p>
    <w:p w:rsidR="00A125DD" w:rsidRPr="00637124" w:rsidRDefault="00A125DD" w:rsidP="00CC7121">
      <w:pPr>
        <w:pStyle w:val="Retraitcorpsdetexte2"/>
        <w:numPr>
          <w:ilvl w:val="0"/>
          <w:numId w:val="1"/>
        </w:numPr>
        <w:tabs>
          <w:tab w:val="clear" w:pos="1701"/>
        </w:tabs>
        <w:spacing w:after="60"/>
        <w:ind w:left="2126" w:hanging="425"/>
        <w:rPr>
          <w:rFonts w:ascii="Arial" w:hAnsi="Arial" w:cs="Arial"/>
          <w:color w:val="0000FF"/>
        </w:rPr>
      </w:pPr>
      <w:r w:rsidRPr="004A4975">
        <w:rPr>
          <w:rFonts w:ascii="Arial" w:hAnsi="Arial" w:cs="Arial"/>
          <w:strike/>
          <w:color w:val="0000FF"/>
        </w:rPr>
        <w:t>ra</w:t>
      </w:r>
      <w:r w:rsidR="00C442A2" w:rsidRPr="004A4975">
        <w:rPr>
          <w:rFonts w:ascii="Arial" w:hAnsi="Arial" w:cs="Arial"/>
          <w:strike/>
          <w:color w:val="0000FF"/>
        </w:rPr>
        <w:t>tifie l'engagement du personnel ;</w:t>
      </w:r>
      <w:r w:rsidR="00637124" w:rsidRPr="00637124">
        <w:rPr>
          <w:rFonts w:ascii="Arial" w:hAnsi="Arial" w:cs="Arial"/>
          <w:color w:val="0000FF"/>
        </w:rPr>
        <w:t xml:space="preserve"> </w:t>
      </w:r>
      <w:proofErr w:type="spellStart"/>
      <w:r w:rsidR="00637124" w:rsidRPr="00637124">
        <w:rPr>
          <w:rFonts w:ascii="Arial" w:hAnsi="Arial" w:cs="Arial"/>
          <w:i/>
          <w:color w:val="0000FF"/>
          <w:sz w:val="16"/>
          <w:szCs w:val="16"/>
        </w:rPr>
        <w:t>A.Pagani</w:t>
      </w:r>
      <w:proofErr w:type="spellEnd"/>
      <w:r w:rsidR="00637124" w:rsidRPr="00637124">
        <w:rPr>
          <w:rFonts w:ascii="Arial" w:hAnsi="Arial" w:cs="Arial"/>
          <w:i/>
          <w:color w:val="0000FF"/>
          <w:sz w:val="16"/>
          <w:szCs w:val="16"/>
        </w:rPr>
        <w:t>, juriste,</w:t>
      </w:r>
      <w:r w:rsidR="00AC6CA7">
        <w:rPr>
          <w:rFonts w:ascii="Arial" w:hAnsi="Arial" w:cs="Arial"/>
          <w:i/>
          <w:color w:val="0000FF"/>
          <w:sz w:val="16"/>
          <w:szCs w:val="16"/>
        </w:rPr>
        <w:t xml:space="preserve"> </w:t>
      </w:r>
      <w:r w:rsidR="00637124" w:rsidRPr="00637124">
        <w:rPr>
          <w:rFonts w:ascii="Arial" w:hAnsi="Arial" w:cs="Arial"/>
          <w:i/>
          <w:color w:val="0000FF"/>
          <w:sz w:val="16"/>
          <w:szCs w:val="16"/>
        </w:rPr>
        <w:t>propose de biffer cette di</w:t>
      </w:r>
      <w:r w:rsidR="00637124" w:rsidRPr="00637124">
        <w:rPr>
          <w:rFonts w:ascii="Arial" w:hAnsi="Arial" w:cs="Arial"/>
          <w:i/>
          <w:color w:val="0000FF"/>
          <w:sz w:val="16"/>
          <w:szCs w:val="16"/>
        </w:rPr>
        <w:t>s</w:t>
      </w:r>
      <w:r w:rsidR="00637124" w:rsidRPr="00637124">
        <w:rPr>
          <w:rFonts w:ascii="Arial" w:hAnsi="Arial" w:cs="Arial"/>
          <w:i/>
          <w:color w:val="0000FF"/>
          <w:sz w:val="16"/>
          <w:szCs w:val="16"/>
        </w:rPr>
        <w:t>position</w:t>
      </w:r>
      <w:r w:rsidR="00AC6CA7">
        <w:rPr>
          <w:rFonts w:ascii="Arial" w:hAnsi="Arial" w:cs="Arial"/>
          <w:i/>
          <w:color w:val="0000FF"/>
          <w:sz w:val="16"/>
          <w:szCs w:val="16"/>
        </w:rPr>
        <w:t> ; c’est le comité (l’exécutif) qui a les compétences d’engagement du personnel.</w:t>
      </w:r>
    </w:p>
    <w:p w:rsidR="00C442A2" w:rsidRDefault="00C442A2" w:rsidP="00492083">
      <w:pPr>
        <w:numPr>
          <w:ilvl w:val="0"/>
          <w:numId w:val="1"/>
        </w:numPr>
        <w:tabs>
          <w:tab w:val="left" w:pos="2260"/>
        </w:tabs>
        <w:ind w:left="2126" w:hanging="425"/>
        <w:jc w:val="both"/>
        <w:rPr>
          <w:rFonts w:ascii="Arial" w:hAnsi="Arial" w:cs="Arial"/>
          <w:color w:val="0000FF"/>
          <w:sz w:val="22"/>
          <w:szCs w:val="22"/>
        </w:rPr>
      </w:pPr>
      <w:r>
        <w:rPr>
          <w:rFonts w:ascii="Arial" w:hAnsi="Arial" w:cs="Arial"/>
          <w:color w:val="0000FF"/>
          <w:sz w:val="22"/>
          <w:szCs w:val="22"/>
        </w:rPr>
        <w:t>f</w:t>
      </w:r>
      <w:r w:rsidRPr="00C442A2">
        <w:rPr>
          <w:rFonts w:ascii="Arial" w:hAnsi="Arial" w:cs="Arial"/>
          <w:color w:val="0000FF"/>
          <w:sz w:val="22"/>
          <w:szCs w:val="22"/>
        </w:rPr>
        <w:t>ixe les indemnités des membres du comité e</w:t>
      </w:r>
      <w:r w:rsidR="00492083">
        <w:rPr>
          <w:rFonts w:ascii="Arial" w:hAnsi="Arial" w:cs="Arial"/>
          <w:color w:val="0000FF"/>
          <w:sz w:val="22"/>
          <w:szCs w:val="22"/>
        </w:rPr>
        <w:t>t des vérificateurs des comptes ;</w:t>
      </w:r>
    </w:p>
    <w:p w:rsidR="00492083" w:rsidRPr="00C442A2" w:rsidRDefault="00492083" w:rsidP="00BD0839">
      <w:pPr>
        <w:numPr>
          <w:ilvl w:val="0"/>
          <w:numId w:val="1"/>
        </w:numPr>
        <w:tabs>
          <w:tab w:val="left" w:pos="2260"/>
        </w:tabs>
        <w:spacing w:after="240"/>
        <w:ind w:left="2126" w:hanging="425"/>
        <w:jc w:val="both"/>
        <w:rPr>
          <w:rFonts w:ascii="Arial" w:hAnsi="Arial" w:cs="Arial"/>
          <w:color w:val="0000FF"/>
          <w:sz w:val="22"/>
          <w:szCs w:val="22"/>
        </w:rPr>
      </w:pPr>
      <w:r>
        <w:rPr>
          <w:rFonts w:ascii="Arial" w:hAnsi="Arial" w:cs="Arial"/>
          <w:color w:val="0000FF"/>
          <w:sz w:val="22"/>
          <w:szCs w:val="22"/>
        </w:rPr>
        <w:t>décide les emprunts.</w:t>
      </w:r>
    </w:p>
    <w:p w:rsidR="00A125DD" w:rsidRDefault="00A125DD">
      <w:pPr>
        <w:ind w:left="1701"/>
        <w:jc w:val="both"/>
        <w:rPr>
          <w:rFonts w:ascii="Arial" w:hAnsi="Arial" w:cs="Arial"/>
          <w:sz w:val="22"/>
          <w:szCs w:val="22"/>
        </w:rPr>
      </w:pPr>
      <w:r>
        <w:rPr>
          <w:rFonts w:ascii="Arial" w:hAnsi="Arial" w:cs="Arial"/>
          <w:sz w:val="22"/>
          <w:szCs w:val="22"/>
          <w:vertAlign w:val="superscript"/>
        </w:rPr>
        <w:t>2</w:t>
      </w:r>
      <w:r w:rsidR="006E7CFF">
        <w:rPr>
          <w:rFonts w:ascii="Arial" w:hAnsi="Arial" w:cs="Arial"/>
          <w:sz w:val="22"/>
          <w:szCs w:val="22"/>
          <w:vertAlign w:val="superscript"/>
        </w:rPr>
        <w:t xml:space="preserve"> </w:t>
      </w:r>
      <w:r>
        <w:rPr>
          <w:rFonts w:ascii="Arial" w:hAnsi="Arial" w:cs="Arial"/>
          <w:sz w:val="22"/>
          <w:szCs w:val="22"/>
        </w:rPr>
        <w:t>Elle exerce en outre toutes les attributions qui ne sont pas conférées à un autre organe par la loi ou par les statuts.</w:t>
      </w:r>
    </w:p>
    <w:p w:rsidR="00A125DD" w:rsidRDefault="00A125DD">
      <w:pPr>
        <w:tabs>
          <w:tab w:val="left" w:pos="1701"/>
        </w:tabs>
        <w:ind w:left="1701" w:hanging="1701"/>
        <w:jc w:val="both"/>
        <w:rPr>
          <w:rFonts w:ascii="Arial" w:hAnsi="Arial" w:cs="Arial"/>
          <w:b/>
          <w:bCs/>
          <w:sz w:val="22"/>
          <w:szCs w:val="22"/>
        </w:rPr>
      </w:pPr>
    </w:p>
    <w:p w:rsidR="00A125DD" w:rsidRDefault="00A125DD">
      <w:pPr>
        <w:tabs>
          <w:tab w:val="left" w:pos="1701"/>
        </w:tabs>
        <w:ind w:left="1701" w:hanging="1701"/>
        <w:jc w:val="both"/>
        <w:rPr>
          <w:rFonts w:ascii="Arial" w:hAnsi="Arial" w:cs="Arial"/>
          <w:b/>
          <w:bCs/>
          <w:sz w:val="22"/>
          <w:szCs w:val="22"/>
        </w:rPr>
      </w:pPr>
    </w:p>
    <w:p w:rsidR="00A125DD" w:rsidRDefault="00A125DD">
      <w:pPr>
        <w:pStyle w:val="Retraitcorpsdetexte"/>
        <w:rPr>
          <w:rFonts w:ascii="Arial" w:hAnsi="Arial" w:cs="Arial"/>
          <w:b/>
          <w:bCs/>
          <w:i w:val="0"/>
          <w:iCs w:val="0"/>
        </w:rPr>
      </w:pPr>
      <w:r>
        <w:rPr>
          <w:rFonts w:ascii="Arial" w:hAnsi="Arial" w:cs="Arial"/>
          <w:b/>
          <w:bCs/>
          <w:i w:val="0"/>
          <w:iCs w:val="0"/>
        </w:rPr>
        <w:t>Délibération</w:t>
      </w:r>
      <w:r>
        <w:rPr>
          <w:rFonts w:ascii="Arial" w:hAnsi="Arial" w:cs="Arial"/>
          <w:b/>
          <w:bCs/>
          <w:i w:val="0"/>
          <w:iCs w:val="0"/>
        </w:rPr>
        <w:tab/>
        <w:t>Article 11</w:t>
      </w:r>
    </w:p>
    <w:p w:rsidR="00A125DD" w:rsidRDefault="00A125DD">
      <w:pPr>
        <w:pStyle w:val="Retraitcorpsdetexte"/>
        <w:rPr>
          <w:i w:val="0"/>
          <w:iCs w:val="0"/>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Pr>
          <w:rFonts w:ascii="Arial" w:hAnsi="Arial" w:cs="Arial"/>
          <w:sz w:val="22"/>
          <w:szCs w:val="22"/>
        </w:rPr>
        <w:t>Chaque délégué dispose au moins d'une voix et d'une voix suppléme</w:t>
      </w:r>
      <w:r>
        <w:rPr>
          <w:rFonts w:ascii="Arial" w:hAnsi="Arial" w:cs="Arial"/>
          <w:sz w:val="22"/>
          <w:szCs w:val="22"/>
        </w:rPr>
        <w:t>n</w:t>
      </w:r>
      <w:r>
        <w:rPr>
          <w:rFonts w:ascii="Arial" w:hAnsi="Arial" w:cs="Arial"/>
          <w:sz w:val="22"/>
          <w:szCs w:val="22"/>
        </w:rPr>
        <w:t xml:space="preserve">taire par tranche </w:t>
      </w:r>
      <w:r w:rsidR="00EE7153">
        <w:rPr>
          <w:rFonts w:ascii="Arial" w:hAnsi="Arial" w:cs="Arial"/>
          <w:color w:val="0000FF"/>
          <w:sz w:val="22"/>
          <w:szCs w:val="22"/>
        </w:rPr>
        <w:t xml:space="preserve">entamée </w:t>
      </w:r>
      <w:r>
        <w:rPr>
          <w:rFonts w:ascii="Arial" w:hAnsi="Arial" w:cs="Arial"/>
          <w:sz w:val="22"/>
          <w:szCs w:val="22"/>
        </w:rPr>
        <w:t>de …</w:t>
      </w:r>
      <w:r w:rsidR="007202C2">
        <w:rPr>
          <w:rFonts w:ascii="Arial" w:hAnsi="Arial" w:cs="Arial"/>
          <w:sz w:val="22"/>
          <w:szCs w:val="22"/>
        </w:rPr>
        <w:t xml:space="preserve"> </w:t>
      </w:r>
      <w:r w:rsidR="007202C2" w:rsidRPr="007202C2">
        <w:rPr>
          <w:rFonts w:ascii="Arial" w:hAnsi="Arial" w:cs="Arial"/>
          <w:i/>
          <w:color w:val="0000FF"/>
          <w:sz w:val="22"/>
          <w:szCs w:val="22"/>
        </w:rPr>
        <w:t>(p. ex. 50)</w:t>
      </w:r>
      <w:r>
        <w:rPr>
          <w:rFonts w:ascii="Arial" w:hAnsi="Arial" w:cs="Arial"/>
          <w:sz w:val="22"/>
          <w:szCs w:val="22"/>
        </w:rPr>
        <w:t xml:space="preserve"> ha de forêts, la première tranche de 0 à … </w:t>
      </w:r>
      <w:r w:rsidR="007202C2" w:rsidRPr="007202C2">
        <w:rPr>
          <w:rFonts w:ascii="Arial" w:hAnsi="Arial" w:cs="Arial"/>
          <w:i/>
          <w:color w:val="0000FF"/>
          <w:sz w:val="22"/>
          <w:szCs w:val="22"/>
        </w:rPr>
        <w:t>(p. ex. 50)</w:t>
      </w:r>
      <w:r w:rsidR="007202C2">
        <w:rPr>
          <w:rFonts w:ascii="Arial" w:hAnsi="Arial" w:cs="Arial"/>
          <w:i/>
          <w:color w:val="0000FF"/>
          <w:sz w:val="22"/>
          <w:szCs w:val="22"/>
        </w:rPr>
        <w:t xml:space="preserve"> </w:t>
      </w:r>
      <w:r>
        <w:rPr>
          <w:rFonts w:ascii="Arial" w:hAnsi="Arial" w:cs="Arial"/>
          <w:sz w:val="22"/>
          <w:szCs w:val="22"/>
        </w:rPr>
        <w:t>ha donnant déjà droit à une voix suppl</w:t>
      </w:r>
      <w:r>
        <w:rPr>
          <w:rFonts w:ascii="Arial" w:hAnsi="Arial" w:cs="Arial"/>
          <w:sz w:val="22"/>
          <w:szCs w:val="22"/>
        </w:rPr>
        <w:t>é</w:t>
      </w:r>
      <w:r>
        <w:rPr>
          <w:rFonts w:ascii="Arial" w:hAnsi="Arial" w:cs="Arial"/>
          <w:sz w:val="22"/>
          <w:szCs w:val="22"/>
        </w:rPr>
        <w:t>mentaire</w:t>
      </w:r>
      <w:r w:rsidR="00EE7153">
        <w:rPr>
          <w:rFonts w:ascii="Arial" w:hAnsi="Arial" w:cs="Arial"/>
          <w:sz w:val="22"/>
          <w:szCs w:val="22"/>
        </w:rPr>
        <w:t xml:space="preserve"> </w:t>
      </w:r>
      <w:r w:rsidR="00EE7153" w:rsidRPr="00EE7153">
        <w:rPr>
          <w:rFonts w:ascii="Arial" w:hAnsi="Arial" w:cs="Arial"/>
          <w:i/>
          <w:color w:val="0000FF"/>
          <w:sz w:val="22"/>
          <w:szCs w:val="22"/>
        </w:rPr>
        <w:t>(variante : …, la première tranche de 0 à … ha donnant droit à la première voix)</w:t>
      </w:r>
      <w:r>
        <w:rPr>
          <w:rFonts w:ascii="Arial" w:hAnsi="Arial" w:cs="Arial"/>
          <w:sz w:val="22"/>
          <w:szCs w:val="22"/>
        </w:rPr>
        <w:t xml:space="preserve">. Toutefois, un délégué ne peut avoir plus de </w:t>
      </w:r>
      <w:proofErr w:type="gramStart"/>
      <w:r>
        <w:rPr>
          <w:rFonts w:ascii="Arial" w:hAnsi="Arial" w:cs="Arial"/>
          <w:sz w:val="22"/>
          <w:szCs w:val="22"/>
        </w:rPr>
        <w:t>…</w:t>
      </w:r>
      <w:r>
        <w:rPr>
          <w:rFonts w:ascii="Arial" w:hAnsi="Arial" w:cs="Arial"/>
          <w:i/>
          <w:iCs/>
          <w:color w:val="0000FF"/>
          <w:sz w:val="22"/>
          <w:szCs w:val="22"/>
        </w:rPr>
        <w:t>(</w:t>
      </w:r>
      <w:proofErr w:type="gramEnd"/>
      <w:r>
        <w:rPr>
          <w:rFonts w:ascii="Arial" w:hAnsi="Arial" w:cs="Arial"/>
          <w:i/>
          <w:iCs/>
          <w:color w:val="0000FF"/>
          <w:sz w:val="22"/>
          <w:szCs w:val="22"/>
        </w:rPr>
        <w:t>max. 5)</w:t>
      </w:r>
      <w:r>
        <w:rPr>
          <w:rFonts w:ascii="Arial" w:hAnsi="Arial" w:cs="Arial"/>
          <w:i/>
          <w:iCs/>
          <w:sz w:val="22"/>
          <w:szCs w:val="22"/>
        </w:rPr>
        <w:t xml:space="preserve"> </w:t>
      </w:r>
      <w:r>
        <w:rPr>
          <w:rFonts w:ascii="Arial" w:hAnsi="Arial" w:cs="Arial"/>
          <w:sz w:val="22"/>
          <w:szCs w:val="22"/>
        </w:rPr>
        <w:t>voix.</w:t>
      </w:r>
    </w:p>
    <w:p w:rsidR="00A125DD" w:rsidRDefault="00A125DD">
      <w:pPr>
        <w:tabs>
          <w:tab w:val="left" w:pos="2127"/>
        </w:tabs>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2 </w:t>
      </w:r>
      <w:r>
        <w:rPr>
          <w:rFonts w:ascii="Arial" w:hAnsi="Arial" w:cs="Arial"/>
          <w:sz w:val="22"/>
          <w:szCs w:val="22"/>
        </w:rPr>
        <w:t>Le fores</w:t>
      </w:r>
      <w:r w:rsidR="001E33A9">
        <w:rPr>
          <w:rFonts w:ascii="Arial" w:hAnsi="Arial" w:cs="Arial"/>
          <w:sz w:val="22"/>
          <w:szCs w:val="22"/>
        </w:rPr>
        <w:t>tier de triage</w:t>
      </w:r>
      <w:r>
        <w:rPr>
          <w:rFonts w:ascii="Arial" w:hAnsi="Arial" w:cs="Arial"/>
          <w:sz w:val="22"/>
          <w:szCs w:val="22"/>
        </w:rPr>
        <w:t xml:space="preserve"> participe d'office à l’assemblée </w:t>
      </w:r>
      <w:r w:rsidR="004F0DBE">
        <w:rPr>
          <w:rFonts w:ascii="Arial" w:hAnsi="Arial" w:cs="Arial"/>
          <w:sz w:val="22"/>
          <w:szCs w:val="22"/>
        </w:rPr>
        <w:t>générale</w:t>
      </w:r>
      <w:r>
        <w:rPr>
          <w:rFonts w:ascii="Arial" w:hAnsi="Arial" w:cs="Arial"/>
          <w:sz w:val="22"/>
          <w:szCs w:val="22"/>
        </w:rPr>
        <w:t>. Il y a voix consultative.</w:t>
      </w:r>
    </w:p>
    <w:p w:rsidR="00A125DD" w:rsidRDefault="00A125DD">
      <w:pPr>
        <w:pStyle w:val="Retraitcorpsdetexte3"/>
        <w:tabs>
          <w:tab w:val="clear" w:pos="1701"/>
          <w:tab w:val="left" w:pos="2127"/>
        </w:tabs>
        <w:rPr>
          <w:rFonts w:ascii="Arial" w:hAnsi="Arial" w:cs="Arial"/>
        </w:rPr>
      </w:pPr>
    </w:p>
    <w:p w:rsidR="00A125DD" w:rsidRPr="001029EF" w:rsidRDefault="00A125DD">
      <w:pPr>
        <w:pStyle w:val="Retraitcorpsdetexte3"/>
        <w:tabs>
          <w:tab w:val="clear" w:pos="1701"/>
          <w:tab w:val="left" w:pos="2127"/>
        </w:tabs>
        <w:rPr>
          <w:rFonts w:ascii="Arial" w:hAnsi="Arial" w:cs="Arial"/>
          <w:i/>
          <w:iCs/>
          <w:color w:val="0000FF"/>
          <w:sz w:val="18"/>
          <w:szCs w:val="18"/>
        </w:rPr>
      </w:pPr>
      <w:r w:rsidRPr="001029EF">
        <w:rPr>
          <w:rFonts w:ascii="Arial" w:hAnsi="Arial" w:cs="Arial"/>
          <w:i/>
          <w:iCs/>
          <w:color w:val="0000FF"/>
          <w:sz w:val="18"/>
          <w:szCs w:val="18"/>
        </w:rPr>
        <w:tab/>
      </w:r>
      <w:r w:rsidRPr="001029EF">
        <w:rPr>
          <w:rFonts w:ascii="Arial" w:hAnsi="Arial" w:cs="Arial"/>
          <w:b/>
          <w:bCs/>
          <w:i/>
          <w:iCs/>
          <w:color w:val="0000FF"/>
          <w:sz w:val="18"/>
          <w:szCs w:val="18"/>
        </w:rPr>
        <w:t>Remarque</w:t>
      </w:r>
      <w:r w:rsidRPr="001029EF">
        <w:rPr>
          <w:rFonts w:ascii="Arial" w:hAnsi="Arial" w:cs="Arial"/>
          <w:i/>
          <w:iCs/>
          <w:color w:val="0000FF"/>
          <w:sz w:val="18"/>
          <w:szCs w:val="18"/>
        </w:rPr>
        <w:t>: cet alinéa s'applique aussi à l'ingénieur d'arrondissement s'il n'est pas dél</w:t>
      </w:r>
      <w:r w:rsidRPr="001029EF">
        <w:rPr>
          <w:rFonts w:ascii="Arial" w:hAnsi="Arial" w:cs="Arial"/>
          <w:i/>
          <w:iCs/>
          <w:color w:val="0000FF"/>
          <w:sz w:val="18"/>
          <w:szCs w:val="18"/>
        </w:rPr>
        <w:t>é</w:t>
      </w:r>
      <w:r w:rsidRPr="001029EF">
        <w:rPr>
          <w:rFonts w:ascii="Arial" w:hAnsi="Arial" w:cs="Arial"/>
          <w:i/>
          <w:iCs/>
          <w:color w:val="0000FF"/>
          <w:sz w:val="18"/>
          <w:szCs w:val="18"/>
        </w:rPr>
        <w:t>gué.</w:t>
      </w:r>
    </w:p>
    <w:p w:rsidR="00A125DD" w:rsidRDefault="00A125DD">
      <w:pPr>
        <w:pStyle w:val="Retraitcorpsdetexte3"/>
        <w:tabs>
          <w:tab w:val="clear" w:pos="1701"/>
          <w:tab w:val="left" w:pos="2127"/>
        </w:tabs>
        <w:rPr>
          <w:rFonts w:ascii="Arial" w:hAnsi="Arial" w:cs="Arial"/>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 xml:space="preserve">3 </w:t>
      </w:r>
      <w:r>
        <w:rPr>
          <w:rFonts w:ascii="Arial" w:hAnsi="Arial" w:cs="Arial"/>
          <w:sz w:val="22"/>
          <w:szCs w:val="22"/>
        </w:rPr>
        <w:t xml:space="preserve">Les membres de l'assemblée </w:t>
      </w:r>
      <w:r w:rsidR="004F0DBE">
        <w:rPr>
          <w:rFonts w:ascii="Arial" w:hAnsi="Arial" w:cs="Arial"/>
          <w:sz w:val="22"/>
          <w:szCs w:val="22"/>
        </w:rPr>
        <w:t xml:space="preserve">générale </w:t>
      </w:r>
      <w:r>
        <w:rPr>
          <w:rFonts w:ascii="Arial" w:hAnsi="Arial" w:cs="Arial"/>
          <w:sz w:val="22"/>
          <w:szCs w:val="22"/>
        </w:rPr>
        <w:t>qui sont élus au comité pe</w:t>
      </w:r>
      <w:r>
        <w:rPr>
          <w:rFonts w:ascii="Arial" w:hAnsi="Arial" w:cs="Arial"/>
          <w:sz w:val="22"/>
          <w:szCs w:val="22"/>
        </w:rPr>
        <w:t>r</w:t>
      </w:r>
      <w:r>
        <w:rPr>
          <w:rFonts w:ascii="Arial" w:hAnsi="Arial" w:cs="Arial"/>
          <w:sz w:val="22"/>
          <w:szCs w:val="22"/>
        </w:rPr>
        <w:t xml:space="preserve">dent leur qualité de délégué à l'exception du président si ce dernier préside </w:t>
      </w:r>
      <w:r w:rsidR="004F0DBE">
        <w:rPr>
          <w:rFonts w:ascii="Arial" w:hAnsi="Arial" w:cs="Arial"/>
          <w:sz w:val="22"/>
          <w:szCs w:val="22"/>
        </w:rPr>
        <w:t xml:space="preserve">également </w:t>
      </w:r>
      <w:r>
        <w:rPr>
          <w:rFonts w:ascii="Arial" w:hAnsi="Arial" w:cs="Arial"/>
          <w:sz w:val="22"/>
          <w:szCs w:val="22"/>
        </w:rPr>
        <w:t xml:space="preserve">le comité. </w:t>
      </w:r>
    </w:p>
    <w:p w:rsidR="00A125DD" w:rsidRDefault="00A125DD">
      <w:pPr>
        <w:tabs>
          <w:tab w:val="left" w:pos="1701"/>
        </w:tabs>
        <w:ind w:left="1701" w:hanging="1701"/>
        <w:jc w:val="both"/>
        <w:rPr>
          <w:rFonts w:ascii="Arial" w:hAnsi="Arial" w:cs="Arial"/>
          <w:b/>
          <w:bCs/>
          <w:sz w:val="22"/>
          <w:szCs w:val="22"/>
        </w:rPr>
      </w:pPr>
    </w:p>
    <w:p w:rsidR="00A125DD" w:rsidRDefault="00A125DD">
      <w:pPr>
        <w:tabs>
          <w:tab w:val="left" w:pos="1701"/>
        </w:tabs>
        <w:ind w:left="1701" w:hanging="1701"/>
        <w:jc w:val="both"/>
        <w:rPr>
          <w:rFonts w:ascii="Arial" w:hAnsi="Arial" w:cs="Arial"/>
          <w:b/>
          <w:bCs/>
          <w:sz w:val="22"/>
          <w:szCs w:val="22"/>
        </w:rPr>
      </w:pPr>
    </w:p>
    <w:p w:rsidR="00A125DD" w:rsidRDefault="00A125DD">
      <w:pPr>
        <w:tabs>
          <w:tab w:val="left" w:pos="1701"/>
        </w:tabs>
        <w:ind w:left="1701" w:hanging="1701"/>
        <w:jc w:val="both"/>
        <w:rPr>
          <w:rFonts w:ascii="Arial" w:hAnsi="Arial" w:cs="Arial"/>
          <w:b/>
          <w:bCs/>
          <w:sz w:val="22"/>
          <w:szCs w:val="22"/>
        </w:rPr>
      </w:pPr>
      <w:r>
        <w:rPr>
          <w:rFonts w:ascii="Arial" w:hAnsi="Arial" w:cs="Arial"/>
          <w:b/>
          <w:bCs/>
          <w:sz w:val="22"/>
          <w:szCs w:val="22"/>
        </w:rPr>
        <w:t>Décisions</w:t>
      </w:r>
      <w:r>
        <w:rPr>
          <w:sz w:val="22"/>
          <w:szCs w:val="22"/>
        </w:rPr>
        <w:tab/>
      </w:r>
      <w:r>
        <w:rPr>
          <w:rFonts w:ascii="Arial" w:hAnsi="Arial" w:cs="Arial"/>
          <w:b/>
          <w:bCs/>
          <w:sz w:val="22"/>
          <w:szCs w:val="22"/>
        </w:rPr>
        <w:t>Article 12</w:t>
      </w:r>
    </w:p>
    <w:p w:rsidR="00A125DD" w:rsidRPr="00424439" w:rsidRDefault="00424439">
      <w:pPr>
        <w:tabs>
          <w:tab w:val="left" w:pos="1701"/>
        </w:tabs>
        <w:ind w:left="2268" w:hanging="2268"/>
        <w:jc w:val="both"/>
        <w:rPr>
          <w:color w:val="0000FF"/>
          <w:sz w:val="22"/>
          <w:szCs w:val="22"/>
        </w:rPr>
      </w:pPr>
      <w:r w:rsidRPr="00424439">
        <w:rPr>
          <w:rFonts w:ascii="Arial" w:hAnsi="Arial" w:cs="Arial"/>
          <w:b/>
          <w:bCs/>
          <w:color w:val="0000FF"/>
          <w:sz w:val="22"/>
          <w:szCs w:val="22"/>
        </w:rPr>
        <w:t>Récusation</w:t>
      </w:r>
    </w:p>
    <w:p w:rsidR="00A125DD" w:rsidRDefault="00A125DD">
      <w:pPr>
        <w:tabs>
          <w:tab w:val="left" w:pos="1701"/>
        </w:tabs>
        <w:ind w:left="1701" w:hanging="1701"/>
        <w:jc w:val="both"/>
        <w:rPr>
          <w:rFonts w:ascii="Arial" w:hAnsi="Arial" w:cs="Arial"/>
          <w:sz w:val="22"/>
          <w:szCs w:val="22"/>
        </w:rPr>
      </w:pPr>
      <w:r>
        <w:rPr>
          <w:sz w:val="22"/>
          <w:szCs w:val="22"/>
        </w:rPr>
        <w:tab/>
      </w:r>
      <w:r w:rsidR="006E7CFF" w:rsidRPr="006E7CFF">
        <w:rPr>
          <w:rFonts w:ascii="Arial" w:hAnsi="Arial" w:cs="Arial"/>
          <w:color w:val="0000FF"/>
          <w:sz w:val="22"/>
          <w:szCs w:val="22"/>
          <w:vertAlign w:val="superscript"/>
        </w:rPr>
        <w:t>1</w:t>
      </w:r>
      <w:r w:rsidR="006E7CFF">
        <w:rPr>
          <w:sz w:val="22"/>
          <w:szCs w:val="22"/>
        </w:rPr>
        <w:t xml:space="preserve"> </w:t>
      </w:r>
      <w:r>
        <w:rPr>
          <w:rFonts w:ascii="Arial" w:hAnsi="Arial" w:cs="Arial"/>
          <w:sz w:val="22"/>
          <w:szCs w:val="22"/>
        </w:rPr>
        <w:t xml:space="preserve">L'assemblée </w:t>
      </w:r>
      <w:r w:rsidR="004F0DBE">
        <w:rPr>
          <w:rFonts w:ascii="Arial" w:hAnsi="Arial" w:cs="Arial"/>
          <w:sz w:val="22"/>
          <w:szCs w:val="22"/>
        </w:rPr>
        <w:t xml:space="preserve">générale </w:t>
      </w:r>
      <w:r>
        <w:rPr>
          <w:rFonts w:ascii="Arial" w:hAnsi="Arial" w:cs="Arial"/>
          <w:sz w:val="22"/>
          <w:szCs w:val="22"/>
        </w:rPr>
        <w:t>ne peut délibérer valablement qu'en présence de la majorité de ses membres. Les décisions sont prises à la majorité des voix exprimées, les abstentions n’étant pas comptées. En cas d'égalité, le pr</w:t>
      </w:r>
      <w:r>
        <w:rPr>
          <w:rFonts w:ascii="Arial" w:hAnsi="Arial" w:cs="Arial"/>
          <w:sz w:val="22"/>
          <w:szCs w:val="22"/>
        </w:rPr>
        <w:t>é</w:t>
      </w:r>
      <w:r>
        <w:rPr>
          <w:rFonts w:ascii="Arial" w:hAnsi="Arial" w:cs="Arial"/>
          <w:sz w:val="22"/>
          <w:szCs w:val="22"/>
        </w:rPr>
        <w:t>sident départage.</w:t>
      </w:r>
    </w:p>
    <w:p w:rsidR="00A125DD" w:rsidRDefault="00A125DD">
      <w:pPr>
        <w:tabs>
          <w:tab w:val="left" w:pos="1701"/>
        </w:tabs>
        <w:ind w:left="1701" w:hanging="1701"/>
        <w:jc w:val="both"/>
        <w:rPr>
          <w:rFonts w:ascii="Arial" w:hAnsi="Arial" w:cs="Arial"/>
          <w:sz w:val="22"/>
          <w:szCs w:val="22"/>
        </w:rPr>
      </w:pPr>
    </w:p>
    <w:p w:rsidR="00A125DD" w:rsidRDefault="00A125DD">
      <w:pPr>
        <w:pStyle w:val="Retraitcorpsdetexte3"/>
        <w:tabs>
          <w:tab w:val="clear" w:pos="1701"/>
          <w:tab w:val="left" w:pos="2127"/>
        </w:tabs>
        <w:rPr>
          <w:rFonts w:ascii="Arial" w:hAnsi="Arial" w:cs="Arial"/>
          <w:iCs/>
          <w:color w:val="0000FF"/>
        </w:rPr>
      </w:pPr>
      <w:r w:rsidRPr="001029EF">
        <w:rPr>
          <w:rFonts w:ascii="Arial" w:hAnsi="Arial" w:cs="Arial"/>
          <w:i/>
          <w:iCs/>
          <w:color w:val="0000FF"/>
          <w:sz w:val="18"/>
          <w:szCs w:val="18"/>
        </w:rPr>
        <w:tab/>
      </w:r>
      <w:r w:rsidR="006E7CFF" w:rsidRPr="006E7CFF">
        <w:rPr>
          <w:rFonts w:ascii="Arial" w:hAnsi="Arial" w:cs="Arial"/>
          <w:i/>
          <w:iCs/>
          <w:color w:val="0000FF"/>
          <w:vertAlign w:val="superscript"/>
        </w:rPr>
        <w:t>2</w:t>
      </w:r>
      <w:r w:rsidR="006E7CFF">
        <w:rPr>
          <w:rFonts w:ascii="Arial" w:hAnsi="Arial" w:cs="Arial"/>
          <w:i/>
          <w:iCs/>
          <w:color w:val="0000FF"/>
          <w:sz w:val="18"/>
          <w:szCs w:val="18"/>
        </w:rPr>
        <w:t xml:space="preserve"> </w:t>
      </w:r>
      <w:r w:rsidRPr="00EE3BF1">
        <w:rPr>
          <w:rFonts w:ascii="Arial" w:hAnsi="Arial" w:cs="Arial"/>
          <w:iCs/>
          <w:color w:val="0000FF"/>
        </w:rPr>
        <w:t>Un procès-verbal des séances est tenu.</w:t>
      </w:r>
    </w:p>
    <w:p w:rsidR="00272D04" w:rsidRDefault="00424439">
      <w:pPr>
        <w:pStyle w:val="Retraitcorpsdetexte3"/>
        <w:tabs>
          <w:tab w:val="clear" w:pos="1701"/>
          <w:tab w:val="left" w:pos="2127"/>
        </w:tabs>
        <w:rPr>
          <w:rFonts w:ascii="Arial" w:hAnsi="Arial" w:cs="Arial"/>
          <w:i/>
          <w:iCs/>
          <w:color w:val="0000FF"/>
          <w:sz w:val="18"/>
          <w:szCs w:val="18"/>
        </w:rPr>
      </w:pPr>
      <w:r>
        <w:rPr>
          <w:rFonts w:ascii="Arial" w:hAnsi="Arial" w:cs="Arial"/>
          <w:i/>
          <w:iCs/>
          <w:color w:val="0000FF"/>
          <w:sz w:val="18"/>
          <w:szCs w:val="18"/>
        </w:rPr>
        <w:tab/>
      </w:r>
    </w:p>
    <w:p w:rsidR="00424439" w:rsidRDefault="00424439">
      <w:pPr>
        <w:pStyle w:val="Retraitcorpsdetexte3"/>
        <w:tabs>
          <w:tab w:val="clear" w:pos="1701"/>
          <w:tab w:val="left" w:pos="2127"/>
        </w:tabs>
        <w:rPr>
          <w:rFonts w:ascii="Arial" w:hAnsi="Arial" w:cs="Arial"/>
          <w:i/>
          <w:iCs/>
          <w:color w:val="0000FF"/>
          <w:sz w:val="18"/>
          <w:szCs w:val="18"/>
        </w:rPr>
      </w:pPr>
      <w:r>
        <w:rPr>
          <w:rFonts w:ascii="Arial" w:hAnsi="Arial" w:cs="Arial"/>
          <w:i/>
          <w:iCs/>
          <w:color w:val="0000FF"/>
          <w:sz w:val="18"/>
          <w:szCs w:val="18"/>
        </w:rPr>
        <w:tab/>
      </w:r>
      <w:r w:rsidR="00A36FD9" w:rsidRPr="00A36FD9">
        <w:rPr>
          <w:rFonts w:ascii="Arial" w:hAnsi="Arial" w:cs="Arial"/>
          <w:b/>
          <w:i/>
          <w:iCs/>
          <w:color w:val="0000FF"/>
          <w:sz w:val="18"/>
          <w:szCs w:val="18"/>
        </w:rPr>
        <w:t>Remarque </w:t>
      </w:r>
      <w:r w:rsidR="00A36FD9">
        <w:rPr>
          <w:rFonts w:ascii="Arial" w:hAnsi="Arial" w:cs="Arial"/>
          <w:i/>
          <w:iCs/>
          <w:color w:val="0000FF"/>
          <w:sz w:val="18"/>
          <w:szCs w:val="18"/>
        </w:rPr>
        <w:t xml:space="preserve">: </w:t>
      </w:r>
      <w:r>
        <w:rPr>
          <w:rFonts w:ascii="Arial" w:hAnsi="Arial" w:cs="Arial"/>
          <w:i/>
          <w:iCs/>
          <w:color w:val="0000FF"/>
          <w:sz w:val="18"/>
          <w:szCs w:val="18"/>
        </w:rPr>
        <w:t>3</w:t>
      </w:r>
      <w:r w:rsidRPr="00424439">
        <w:rPr>
          <w:rFonts w:ascii="Arial" w:hAnsi="Arial" w:cs="Arial"/>
          <w:i/>
          <w:iCs/>
          <w:color w:val="0000FF"/>
          <w:sz w:val="18"/>
          <w:szCs w:val="18"/>
          <w:vertAlign w:val="superscript"/>
        </w:rPr>
        <w:t>e</w:t>
      </w:r>
      <w:r>
        <w:rPr>
          <w:rFonts w:ascii="Arial" w:hAnsi="Arial" w:cs="Arial"/>
          <w:i/>
          <w:iCs/>
          <w:color w:val="0000FF"/>
          <w:sz w:val="18"/>
          <w:szCs w:val="18"/>
        </w:rPr>
        <w:t xml:space="preserve"> alinéa facultatif, car </w:t>
      </w:r>
      <w:r w:rsidR="00A36FD9">
        <w:rPr>
          <w:rFonts w:ascii="Arial" w:hAnsi="Arial" w:cs="Arial"/>
          <w:i/>
          <w:iCs/>
          <w:color w:val="0000FF"/>
          <w:sz w:val="18"/>
          <w:szCs w:val="18"/>
        </w:rPr>
        <w:t xml:space="preserve">selon A. </w:t>
      </w:r>
      <w:proofErr w:type="spellStart"/>
      <w:r w:rsidR="00A36FD9">
        <w:rPr>
          <w:rFonts w:ascii="Arial" w:hAnsi="Arial" w:cs="Arial"/>
          <w:i/>
          <w:iCs/>
          <w:color w:val="0000FF"/>
          <w:sz w:val="18"/>
          <w:szCs w:val="18"/>
        </w:rPr>
        <w:t>Overney</w:t>
      </w:r>
      <w:proofErr w:type="spellEnd"/>
      <w:r w:rsidR="00A36FD9">
        <w:rPr>
          <w:rFonts w:ascii="Arial" w:hAnsi="Arial" w:cs="Arial"/>
          <w:i/>
          <w:iCs/>
          <w:color w:val="0000FF"/>
          <w:sz w:val="18"/>
          <w:szCs w:val="18"/>
        </w:rPr>
        <w:t xml:space="preserve"> </w:t>
      </w:r>
      <w:r>
        <w:rPr>
          <w:rFonts w:ascii="Arial" w:hAnsi="Arial" w:cs="Arial"/>
          <w:i/>
          <w:iCs/>
          <w:color w:val="0000FF"/>
          <w:sz w:val="18"/>
          <w:szCs w:val="18"/>
        </w:rPr>
        <w:t>la récusation est réglée par les art</w:t>
      </w:r>
      <w:r>
        <w:rPr>
          <w:rFonts w:ascii="Arial" w:hAnsi="Arial" w:cs="Arial"/>
          <w:i/>
          <w:iCs/>
          <w:color w:val="0000FF"/>
          <w:sz w:val="18"/>
          <w:szCs w:val="18"/>
        </w:rPr>
        <w:t>i</w:t>
      </w:r>
      <w:r>
        <w:rPr>
          <w:rFonts w:ascii="Arial" w:hAnsi="Arial" w:cs="Arial"/>
          <w:i/>
          <w:iCs/>
          <w:color w:val="0000FF"/>
          <w:sz w:val="18"/>
          <w:szCs w:val="18"/>
        </w:rPr>
        <w:t>cles 21 à 26 du CPJA</w:t>
      </w:r>
      <w:r w:rsidR="00A36FD9">
        <w:rPr>
          <w:rFonts w:ascii="Arial" w:hAnsi="Arial" w:cs="Arial"/>
          <w:i/>
          <w:iCs/>
          <w:color w:val="0000FF"/>
          <w:sz w:val="18"/>
          <w:szCs w:val="18"/>
        </w:rPr>
        <w:t>.</w:t>
      </w:r>
    </w:p>
    <w:p w:rsidR="00272D04" w:rsidRDefault="00272D04" w:rsidP="00272D04">
      <w:pPr>
        <w:pStyle w:val="Retraitcorpsdetexte3"/>
        <w:tabs>
          <w:tab w:val="clear" w:pos="1701"/>
          <w:tab w:val="left" w:pos="2127"/>
        </w:tabs>
        <w:rPr>
          <w:rFonts w:ascii="Arial" w:hAnsi="Arial" w:cs="Arial"/>
          <w:iCs/>
          <w:color w:val="0000FF"/>
        </w:rPr>
      </w:pPr>
      <w:r w:rsidRPr="001029EF">
        <w:rPr>
          <w:rFonts w:ascii="Arial" w:hAnsi="Arial" w:cs="Arial"/>
          <w:i/>
          <w:iCs/>
          <w:color w:val="0000FF"/>
          <w:sz w:val="18"/>
          <w:szCs w:val="18"/>
        </w:rPr>
        <w:tab/>
      </w:r>
      <w:r>
        <w:rPr>
          <w:rFonts w:ascii="Arial" w:hAnsi="Arial" w:cs="Arial"/>
          <w:i/>
          <w:iCs/>
          <w:color w:val="0000FF"/>
          <w:vertAlign w:val="superscript"/>
        </w:rPr>
        <w:t>3</w:t>
      </w:r>
      <w:r w:rsidR="0033111D">
        <w:rPr>
          <w:rFonts w:ascii="Arial" w:hAnsi="Arial" w:cs="Arial"/>
          <w:i/>
          <w:iCs/>
          <w:color w:val="0000FF"/>
          <w:sz w:val="18"/>
          <w:szCs w:val="18"/>
        </w:rPr>
        <w:t xml:space="preserve"> </w:t>
      </w:r>
      <w:r>
        <w:rPr>
          <w:rFonts w:ascii="Arial" w:hAnsi="Arial" w:cs="Arial"/>
          <w:iCs/>
          <w:color w:val="0000FF"/>
        </w:rPr>
        <w:t>Un membre de l’assemblée générale ne peut assister à la délibération d’un objet qui présente un intérêt spécial pour lui-même ou pour une personne avec laquelle il se trouve dans un rapport étroit de parenté ou d’alliance, d’obligation ou de dépendance.</w:t>
      </w:r>
      <w:r w:rsidR="00424439">
        <w:rPr>
          <w:rFonts w:ascii="Arial" w:hAnsi="Arial" w:cs="Arial"/>
          <w:iCs/>
          <w:color w:val="0000FF"/>
        </w:rPr>
        <w:t xml:space="preserve"> Les règles sur la récusation prévues par le Code de procédure et de juridiction administrative deme</w:t>
      </w:r>
      <w:r w:rsidR="00424439">
        <w:rPr>
          <w:rFonts w:ascii="Arial" w:hAnsi="Arial" w:cs="Arial"/>
          <w:iCs/>
          <w:color w:val="0000FF"/>
        </w:rPr>
        <w:t>u</w:t>
      </w:r>
      <w:r w:rsidR="00424439">
        <w:rPr>
          <w:rFonts w:ascii="Arial" w:hAnsi="Arial" w:cs="Arial"/>
          <w:iCs/>
          <w:color w:val="0000FF"/>
        </w:rPr>
        <w:t>rent réservées.</w:t>
      </w:r>
    </w:p>
    <w:p w:rsidR="00A125DD" w:rsidRDefault="00A125DD">
      <w:pPr>
        <w:tabs>
          <w:tab w:val="left" w:pos="1701"/>
        </w:tabs>
        <w:ind w:left="1701" w:hanging="1701"/>
        <w:jc w:val="both"/>
        <w:rPr>
          <w:rFonts w:ascii="Arial" w:hAnsi="Arial" w:cs="Arial"/>
          <w:sz w:val="22"/>
          <w:szCs w:val="22"/>
        </w:rPr>
      </w:pPr>
    </w:p>
    <w:p w:rsidR="00A125DD" w:rsidRDefault="00A36FD9">
      <w:pPr>
        <w:tabs>
          <w:tab w:val="left" w:pos="1701"/>
        </w:tabs>
        <w:ind w:left="1701" w:hanging="1701"/>
        <w:jc w:val="both"/>
        <w:rPr>
          <w:rFonts w:ascii="Arial" w:hAnsi="Arial" w:cs="Arial"/>
          <w:sz w:val="22"/>
          <w:szCs w:val="22"/>
        </w:rPr>
      </w:pPr>
      <w:r>
        <w:rPr>
          <w:rFonts w:ascii="Arial" w:hAnsi="Arial" w:cs="Arial"/>
          <w:sz w:val="22"/>
          <w:szCs w:val="22"/>
        </w:rPr>
        <w:br w:type="page"/>
      </w:r>
    </w:p>
    <w:p w:rsidR="00A125DD" w:rsidRDefault="00A125DD">
      <w:pPr>
        <w:tabs>
          <w:tab w:val="left" w:pos="2127"/>
        </w:tabs>
        <w:ind w:left="1701" w:hanging="1701"/>
        <w:jc w:val="center"/>
        <w:rPr>
          <w:rFonts w:ascii="Arial" w:hAnsi="Arial" w:cs="Arial"/>
          <w:b/>
          <w:bCs/>
          <w:sz w:val="22"/>
          <w:szCs w:val="22"/>
        </w:rPr>
      </w:pPr>
      <w:r>
        <w:rPr>
          <w:rFonts w:ascii="Arial" w:hAnsi="Arial" w:cs="Arial"/>
          <w:b/>
          <w:bCs/>
          <w:sz w:val="22"/>
          <w:szCs w:val="22"/>
        </w:rPr>
        <w:lastRenderedPageBreak/>
        <w:t>C. Le</w:t>
      </w:r>
      <w:r w:rsidR="004F0DBE">
        <w:rPr>
          <w:rFonts w:ascii="Arial" w:hAnsi="Arial" w:cs="Arial"/>
          <w:b/>
          <w:bCs/>
          <w:sz w:val="22"/>
          <w:szCs w:val="22"/>
        </w:rPr>
        <w:t xml:space="preserve"> comité</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Composition</w:t>
      </w:r>
      <w:r>
        <w:rPr>
          <w:sz w:val="22"/>
          <w:szCs w:val="22"/>
        </w:rPr>
        <w:tab/>
      </w:r>
      <w:r>
        <w:rPr>
          <w:rFonts w:ascii="Arial" w:hAnsi="Arial" w:cs="Arial"/>
          <w:b/>
          <w:bCs/>
          <w:sz w:val="22"/>
          <w:szCs w:val="22"/>
        </w:rPr>
        <w:t>Article 13</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Pr>
          <w:rFonts w:ascii="Arial" w:hAnsi="Arial" w:cs="Arial"/>
          <w:sz w:val="22"/>
          <w:szCs w:val="22"/>
        </w:rPr>
        <w:t>Le comité est composé de … perso</w:t>
      </w:r>
      <w:r>
        <w:rPr>
          <w:rFonts w:ascii="Arial" w:hAnsi="Arial" w:cs="Arial"/>
          <w:sz w:val="22"/>
          <w:szCs w:val="22"/>
        </w:rPr>
        <w:t>n</w:t>
      </w:r>
      <w:r>
        <w:rPr>
          <w:rFonts w:ascii="Arial" w:hAnsi="Arial" w:cs="Arial"/>
          <w:sz w:val="22"/>
          <w:szCs w:val="22"/>
        </w:rPr>
        <w:t xml:space="preserve">nes. Il désigne en son sein son président ou sa présidente </w:t>
      </w:r>
      <w:r w:rsidR="004F0DBE">
        <w:rPr>
          <w:rFonts w:ascii="Arial" w:hAnsi="Arial" w:cs="Arial"/>
          <w:sz w:val="22"/>
          <w:szCs w:val="22"/>
        </w:rPr>
        <w:t xml:space="preserve">(ci-après, le président du comité) </w:t>
      </w:r>
      <w:r>
        <w:rPr>
          <w:rFonts w:ascii="Arial" w:hAnsi="Arial" w:cs="Arial"/>
          <w:sz w:val="22"/>
          <w:szCs w:val="22"/>
        </w:rPr>
        <w:t>ainsi que son vice-président ou sa vice-présidente</w:t>
      </w:r>
      <w:r w:rsidR="004F0DBE">
        <w:rPr>
          <w:rFonts w:ascii="Arial" w:hAnsi="Arial" w:cs="Arial"/>
          <w:sz w:val="22"/>
          <w:szCs w:val="22"/>
        </w:rPr>
        <w:t xml:space="preserve"> (ci-après, le vice-président)</w:t>
      </w:r>
      <w:r>
        <w:rPr>
          <w:rFonts w:ascii="Arial" w:hAnsi="Arial" w:cs="Arial"/>
          <w:sz w:val="22"/>
          <w:szCs w:val="22"/>
        </w:rPr>
        <w:t xml:space="preserve">. </w:t>
      </w:r>
      <w:r w:rsidR="004F0DBE">
        <w:rPr>
          <w:rFonts w:ascii="Arial" w:hAnsi="Arial" w:cs="Arial"/>
          <w:sz w:val="22"/>
          <w:szCs w:val="22"/>
        </w:rPr>
        <w:t>Pour le reste, le comité s’organise lui-même.</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 xml:space="preserve">2 </w:t>
      </w:r>
      <w:r>
        <w:rPr>
          <w:rFonts w:ascii="Arial" w:hAnsi="Arial" w:cs="Arial"/>
          <w:sz w:val="22"/>
          <w:szCs w:val="22"/>
        </w:rPr>
        <w:t>Les membres du comité sont élus pour une période administrative de 5 ans</w:t>
      </w:r>
      <w:r w:rsidR="00EE7153">
        <w:rPr>
          <w:rFonts w:ascii="Arial" w:hAnsi="Arial" w:cs="Arial"/>
          <w:sz w:val="22"/>
          <w:szCs w:val="22"/>
        </w:rPr>
        <w:t xml:space="preserve"> </w:t>
      </w:r>
      <w:r w:rsidR="00EE7153" w:rsidRPr="00EE7153">
        <w:rPr>
          <w:rFonts w:ascii="Arial" w:hAnsi="Arial" w:cs="Arial"/>
          <w:i/>
          <w:color w:val="0000FF"/>
          <w:sz w:val="22"/>
          <w:szCs w:val="22"/>
        </w:rPr>
        <w:t>(variante : la période administrative ou le reste de celle-ci)</w:t>
      </w:r>
      <w:r>
        <w:rPr>
          <w:rFonts w:ascii="Arial" w:hAnsi="Arial" w:cs="Arial"/>
          <w:sz w:val="22"/>
          <w:szCs w:val="22"/>
        </w:rPr>
        <w:t xml:space="preserve"> et sont rééligibles au maximum pour 3 mandats successifs</w:t>
      </w:r>
      <w:r w:rsidR="00FE681D">
        <w:rPr>
          <w:rFonts w:ascii="Arial" w:hAnsi="Arial" w:cs="Arial"/>
          <w:color w:val="0000FF"/>
          <w:sz w:val="22"/>
          <w:szCs w:val="22"/>
        </w:rPr>
        <w:t>, exception faite pour le repr</w:t>
      </w:r>
      <w:r w:rsidR="00FE681D">
        <w:rPr>
          <w:rFonts w:ascii="Arial" w:hAnsi="Arial" w:cs="Arial"/>
          <w:color w:val="0000FF"/>
          <w:sz w:val="22"/>
          <w:szCs w:val="22"/>
        </w:rPr>
        <w:t>é</w:t>
      </w:r>
      <w:r w:rsidR="00FE681D">
        <w:rPr>
          <w:rFonts w:ascii="Arial" w:hAnsi="Arial" w:cs="Arial"/>
          <w:color w:val="0000FF"/>
          <w:sz w:val="22"/>
          <w:szCs w:val="22"/>
        </w:rPr>
        <w:t>sentant de l’Etat</w:t>
      </w:r>
      <w:r>
        <w:rPr>
          <w:rFonts w:ascii="Arial" w:hAnsi="Arial" w:cs="Arial"/>
          <w:sz w:val="22"/>
          <w:szCs w:val="22"/>
        </w:rPr>
        <w:t xml:space="preserve">.  </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3</w:t>
      </w:r>
      <w:r w:rsidR="00B2171B">
        <w:rPr>
          <w:rFonts w:ascii="Arial" w:hAnsi="Arial" w:cs="Arial"/>
          <w:sz w:val="22"/>
          <w:szCs w:val="22"/>
          <w:vertAlign w:val="superscript"/>
        </w:rPr>
        <w:t xml:space="preserve"> </w:t>
      </w:r>
      <w:r>
        <w:rPr>
          <w:rFonts w:ascii="Arial" w:hAnsi="Arial" w:cs="Arial"/>
          <w:sz w:val="22"/>
          <w:szCs w:val="22"/>
        </w:rPr>
        <w:t>Le forestier de triage participe au comité avec voix consultative. L'ing</w:t>
      </w:r>
      <w:r>
        <w:rPr>
          <w:rFonts w:ascii="Arial" w:hAnsi="Arial" w:cs="Arial"/>
          <w:sz w:val="22"/>
          <w:szCs w:val="22"/>
        </w:rPr>
        <w:t>é</w:t>
      </w:r>
      <w:r>
        <w:rPr>
          <w:rFonts w:ascii="Arial" w:hAnsi="Arial" w:cs="Arial"/>
          <w:sz w:val="22"/>
          <w:szCs w:val="22"/>
        </w:rPr>
        <w:t>nieur d’arrondissement, s'il n'est pas déjà membre du comité, peut y a</w:t>
      </w:r>
      <w:r>
        <w:rPr>
          <w:rFonts w:ascii="Arial" w:hAnsi="Arial" w:cs="Arial"/>
          <w:sz w:val="22"/>
          <w:szCs w:val="22"/>
        </w:rPr>
        <w:t>s</w:t>
      </w:r>
      <w:r>
        <w:rPr>
          <w:rFonts w:ascii="Arial" w:hAnsi="Arial" w:cs="Arial"/>
          <w:sz w:val="22"/>
          <w:szCs w:val="22"/>
        </w:rPr>
        <w:t>sister avec voix consultative.</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sz w:val="22"/>
          <w:szCs w:val="22"/>
        </w:rPr>
      </w:pPr>
      <w:r>
        <w:rPr>
          <w:rFonts w:ascii="Arial" w:hAnsi="Arial" w:cs="Arial"/>
          <w:b/>
          <w:bCs/>
          <w:sz w:val="22"/>
          <w:szCs w:val="22"/>
        </w:rPr>
        <w:t>Convocation</w:t>
      </w:r>
      <w:r>
        <w:rPr>
          <w:sz w:val="22"/>
          <w:szCs w:val="22"/>
        </w:rPr>
        <w:tab/>
      </w:r>
      <w:r>
        <w:rPr>
          <w:rFonts w:ascii="Arial" w:hAnsi="Arial" w:cs="Arial"/>
          <w:b/>
          <w:bCs/>
          <w:sz w:val="22"/>
          <w:szCs w:val="22"/>
        </w:rPr>
        <w:t>Article 14</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et</w:t>
      </w:r>
      <w:proofErr w:type="gramEnd"/>
      <w:r>
        <w:rPr>
          <w:rFonts w:ascii="Arial" w:hAnsi="Arial" w:cs="Arial"/>
          <w:b/>
          <w:bCs/>
          <w:sz w:val="22"/>
          <w:szCs w:val="22"/>
        </w:rPr>
        <w:t xml:space="preserve"> décisions</w:t>
      </w: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1</w:t>
      </w:r>
      <w:r w:rsidR="00B2171B">
        <w:rPr>
          <w:rFonts w:ascii="Arial" w:hAnsi="Arial" w:cs="Arial"/>
          <w:sz w:val="22"/>
          <w:szCs w:val="22"/>
          <w:vertAlign w:val="superscript"/>
        </w:rPr>
        <w:t xml:space="preserve"> </w:t>
      </w:r>
      <w:r>
        <w:rPr>
          <w:rFonts w:ascii="Arial" w:hAnsi="Arial" w:cs="Arial"/>
          <w:sz w:val="22"/>
          <w:szCs w:val="22"/>
        </w:rPr>
        <w:t xml:space="preserve">Le comité se réunit aussi souvent que les affaires de la corporation de triage l’exigent, sur convocation du président </w:t>
      </w:r>
      <w:r w:rsidR="004F0DBE">
        <w:rPr>
          <w:rFonts w:ascii="Arial" w:hAnsi="Arial" w:cs="Arial"/>
          <w:sz w:val="22"/>
          <w:szCs w:val="22"/>
        </w:rPr>
        <w:t xml:space="preserve">du comité </w:t>
      </w:r>
      <w:r>
        <w:rPr>
          <w:rFonts w:ascii="Arial" w:hAnsi="Arial" w:cs="Arial"/>
          <w:sz w:val="22"/>
          <w:szCs w:val="22"/>
        </w:rPr>
        <w:t>ou à la d</w:t>
      </w:r>
      <w:r>
        <w:rPr>
          <w:rFonts w:ascii="Arial" w:hAnsi="Arial" w:cs="Arial"/>
          <w:sz w:val="22"/>
          <w:szCs w:val="22"/>
        </w:rPr>
        <w:t>e</w:t>
      </w:r>
      <w:r>
        <w:rPr>
          <w:rFonts w:ascii="Arial" w:hAnsi="Arial" w:cs="Arial"/>
          <w:sz w:val="22"/>
          <w:szCs w:val="22"/>
        </w:rPr>
        <w:t xml:space="preserve">mande de l'un de ses membres, </w:t>
      </w:r>
      <w:r w:rsidR="004F14CD">
        <w:rPr>
          <w:rFonts w:ascii="Arial" w:hAnsi="Arial" w:cs="Arial"/>
          <w:sz w:val="22"/>
          <w:szCs w:val="22"/>
        </w:rPr>
        <w:t>de l'ingénieur d'arrondiss</w:t>
      </w:r>
      <w:r w:rsidR="004F14CD">
        <w:rPr>
          <w:rFonts w:ascii="Arial" w:hAnsi="Arial" w:cs="Arial"/>
          <w:sz w:val="22"/>
          <w:szCs w:val="22"/>
        </w:rPr>
        <w:t>e</w:t>
      </w:r>
      <w:r w:rsidR="004F14CD">
        <w:rPr>
          <w:rFonts w:ascii="Arial" w:hAnsi="Arial" w:cs="Arial"/>
          <w:sz w:val="22"/>
          <w:szCs w:val="22"/>
        </w:rPr>
        <w:t xml:space="preserve">ment ou </w:t>
      </w:r>
      <w:r>
        <w:rPr>
          <w:rFonts w:ascii="Arial" w:hAnsi="Arial" w:cs="Arial"/>
          <w:sz w:val="22"/>
          <w:szCs w:val="22"/>
        </w:rPr>
        <w:t>du forestier de triage.</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B2171B">
        <w:rPr>
          <w:rFonts w:ascii="Arial" w:hAnsi="Arial" w:cs="Arial"/>
          <w:sz w:val="22"/>
          <w:szCs w:val="22"/>
          <w:vertAlign w:val="superscript"/>
        </w:rPr>
        <w:t xml:space="preserve"> </w:t>
      </w:r>
      <w:r>
        <w:rPr>
          <w:rFonts w:ascii="Arial" w:hAnsi="Arial" w:cs="Arial"/>
          <w:sz w:val="22"/>
          <w:szCs w:val="22"/>
        </w:rPr>
        <w:t xml:space="preserve">Les séances du comité sont dirigées par le président </w:t>
      </w:r>
      <w:r w:rsidR="004F0DBE">
        <w:rPr>
          <w:rFonts w:ascii="Arial" w:hAnsi="Arial" w:cs="Arial"/>
          <w:sz w:val="22"/>
          <w:szCs w:val="22"/>
        </w:rPr>
        <w:t xml:space="preserve">du comité </w:t>
      </w:r>
      <w:r>
        <w:rPr>
          <w:rFonts w:ascii="Arial" w:hAnsi="Arial" w:cs="Arial"/>
          <w:sz w:val="22"/>
          <w:szCs w:val="22"/>
        </w:rPr>
        <w:t>ou, s’il est e</w:t>
      </w:r>
      <w:r>
        <w:rPr>
          <w:rFonts w:ascii="Arial" w:hAnsi="Arial" w:cs="Arial"/>
          <w:sz w:val="22"/>
          <w:szCs w:val="22"/>
        </w:rPr>
        <w:t>m</w:t>
      </w:r>
      <w:r>
        <w:rPr>
          <w:rFonts w:ascii="Arial" w:hAnsi="Arial" w:cs="Arial"/>
          <w:sz w:val="22"/>
          <w:szCs w:val="22"/>
        </w:rPr>
        <w:t>pêché, par le vice-président.</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3</w:t>
      </w:r>
      <w:r w:rsidR="00B2171B">
        <w:rPr>
          <w:rFonts w:ascii="Arial" w:hAnsi="Arial" w:cs="Arial"/>
          <w:sz w:val="22"/>
          <w:szCs w:val="22"/>
          <w:vertAlign w:val="superscript"/>
        </w:rPr>
        <w:t xml:space="preserve"> </w:t>
      </w:r>
      <w:r>
        <w:rPr>
          <w:rFonts w:ascii="Arial" w:hAnsi="Arial" w:cs="Arial"/>
          <w:sz w:val="22"/>
          <w:szCs w:val="22"/>
        </w:rPr>
        <w:t>Un procès-verbal des séances est tenu.</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4</w:t>
      </w:r>
      <w:r w:rsidR="00B2171B">
        <w:rPr>
          <w:rFonts w:ascii="Arial" w:hAnsi="Arial" w:cs="Arial"/>
          <w:sz w:val="22"/>
          <w:szCs w:val="22"/>
          <w:vertAlign w:val="superscript"/>
        </w:rPr>
        <w:t xml:space="preserve"> </w:t>
      </w:r>
      <w:r>
        <w:rPr>
          <w:rFonts w:ascii="Arial" w:hAnsi="Arial" w:cs="Arial"/>
          <w:sz w:val="22"/>
          <w:szCs w:val="22"/>
        </w:rPr>
        <w:t>Les décisions sont prises à la majorité des voix exprimées,</w:t>
      </w:r>
      <w:r w:rsidR="00C81934">
        <w:rPr>
          <w:rFonts w:ascii="Arial" w:hAnsi="Arial" w:cs="Arial"/>
          <w:color w:val="0000FF"/>
          <w:sz w:val="22"/>
          <w:szCs w:val="22"/>
        </w:rPr>
        <w:t xml:space="preserve"> chaque membre </w:t>
      </w:r>
      <w:r w:rsidR="0033111D">
        <w:rPr>
          <w:rFonts w:ascii="Arial" w:hAnsi="Arial" w:cs="Arial"/>
          <w:color w:val="0000FF"/>
          <w:sz w:val="22"/>
          <w:szCs w:val="22"/>
        </w:rPr>
        <w:t xml:space="preserve">du comité </w:t>
      </w:r>
      <w:r w:rsidR="00C81934">
        <w:rPr>
          <w:rFonts w:ascii="Arial" w:hAnsi="Arial" w:cs="Arial"/>
          <w:color w:val="0000FF"/>
          <w:sz w:val="22"/>
          <w:szCs w:val="22"/>
        </w:rPr>
        <w:t>disposant d’une voix,</w:t>
      </w:r>
      <w:r>
        <w:rPr>
          <w:rFonts w:ascii="Arial" w:hAnsi="Arial" w:cs="Arial"/>
          <w:sz w:val="22"/>
          <w:szCs w:val="22"/>
        </w:rPr>
        <w:t xml:space="preserve"> les abstentions n’étant pas comptées; en cas d'égalité, le président </w:t>
      </w:r>
      <w:r w:rsidR="004F0DBE">
        <w:rPr>
          <w:rFonts w:ascii="Arial" w:hAnsi="Arial" w:cs="Arial"/>
          <w:sz w:val="22"/>
          <w:szCs w:val="22"/>
        </w:rPr>
        <w:t xml:space="preserve">du comité </w:t>
      </w:r>
      <w:r>
        <w:rPr>
          <w:rFonts w:ascii="Arial" w:hAnsi="Arial" w:cs="Arial"/>
          <w:sz w:val="22"/>
          <w:szCs w:val="22"/>
        </w:rPr>
        <w:t>d</w:t>
      </w:r>
      <w:r>
        <w:rPr>
          <w:rFonts w:ascii="Arial" w:hAnsi="Arial" w:cs="Arial"/>
          <w:sz w:val="22"/>
          <w:szCs w:val="22"/>
        </w:rPr>
        <w:t>é</w:t>
      </w:r>
      <w:r>
        <w:rPr>
          <w:rFonts w:ascii="Arial" w:hAnsi="Arial" w:cs="Arial"/>
          <w:sz w:val="22"/>
          <w:szCs w:val="22"/>
        </w:rPr>
        <w:t>partage.</w:t>
      </w:r>
    </w:p>
    <w:p w:rsidR="0033111D" w:rsidRDefault="0033111D">
      <w:pPr>
        <w:tabs>
          <w:tab w:val="left" w:pos="2127"/>
        </w:tabs>
        <w:ind w:left="1701" w:hanging="1701"/>
        <w:jc w:val="both"/>
        <w:rPr>
          <w:rFonts w:ascii="Arial" w:hAnsi="Arial" w:cs="Arial"/>
          <w:sz w:val="22"/>
          <w:szCs w:val="22"/>
        </w:rPr>
      </w:pPr>
    </w:p>
    <w:p w:rsidR="0033111D" w:rsidRPr="0033111D" w:rsidRDefault="0033111D" w:rsidP="0033111D">
      <w:pPr>
        <w:tabs>
          <w:tab w:val="left" w:pos="2127"/>
        </w:tabs>
        <w:ind w:left="1701" w:hanging="1701"/>
        <w:jc w:val="both"/>
        <w:rPr>
          <w:rFonts w:ascii="Arial" w:hAnsi="Arial" w:cs="Arial"/>
          <w:color w:val="0000FF"/>
          <w:sz w:val="22"/>
          <w:szCs w:val="22"/>
        </w:rPr>
      </w:pPr>
      <w:r w:rsidRPr="0033111D">
        <w:rPr>
          <w:rFonts w:ascii="Arial" w:hAnsi="Arial" w:cs="Arial"/>
          <w:color w:val="0000FF"/>
          <w:sz w:val="22"/>
          <w:szCs w:val="22"/>
        </w:rPr>
        <w:tab/>
      </w:r>
      <w:r w:rsidRPr="0033111D">
        <w:rPr>
          <w:rFonts w:ascii="Arial" w:hAnsi="Arial" w:cs="Arial"/>
          <w:color w:val="0000FF"/>
          <w:sz w:val="22"/>
          <w:szCs w:val="22"/>
          <w:vertAlign w:val="superscript"/>
        </w:rPr>
        <w:t xml:space="preserve">5 </w:t>
      </w:r>
      <w:r w:rsidRPr="0033111D">
        <w:rPr>
          <w:rFonts w:ascii="Arial" w:hAnsi="Arial" w:cs="Arial"/>
          <w:color w:val="0000FF"/>
          <w:sz w:val="22"/>
          <w:szCs w:val="22"/>
        </w:rPr>
        <w:t>Un membre du comité doit se récuser dans les cas prévus à l’article 12, alinéa 3.</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Attributions</w:t>
      </w:r>
      <w:r>
        <w:rPr>
          <w:sz w:val="22"/>
          <w:szCs w:val="22"/>
        </w:rPr>
        <w:tab/>
      </w:r>
      <w:r>
        <w:rPr>
          <w:rFonts w:ascii="Arial" w:hAnsi="Arial" w:cs="Arial"/>
          <w:b/>
          <w:bCs/>
          <w:sz w:val="22"/>
          <w:szCs w:val="22"/>
        </w:rPr>
        <w:t>Article 15</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administratives</w:t>
      </w:r>
      <w:proofErr w:type="gramEnd"/>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rPr>
        <w:t>Le comité:</w:t>
      </w:r>
    </w:p>
    <w:p w:rsidR="00A125DD" w:rsidRDefault="00A125DD">
      <w:pPr>
        <w:tabs>
          <w:tab w:val="left" w:pos="2127"/>
        </w:tabs>
        <w:ind w:left="1701" w:hanging="1701"/>
        <w:jc w:val="both"/>
        <w:rPr>
          <w:rFonts w:ascii="Arial" w:hAnsi="Arial" w:cs="Arial"/>
          <w:sz w:val="22"/>
          <w:szCs w:val="22"/>
        </w:rPr>
      </w:pP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dirige et administre la corporation de triage. Dans ce cadre, il est habilité à prendre toutes les mesures et initiatives propres à favor</w:t>
      </w:r>
      <w:r>
        <w:rPr>
          <w:rFonts w:ascii="Arial" w:hAnsi="Arial" w:cs="Arial"/>
          <w:sz w:val="22"/>
          <w:szCs w:val="22"/>
        </w:rPr>
        <w:t>i</w:t>
      </w:r>
      <w:r>
        <w:rPr>
          <w:rFonts w:ascii="Arial" w:hAnsi="Arial" w:cs="Arial"/>
          <w:sz w:val="22"/>
          <w:szCs w:val="22"/>
        </w:rPr>
        <w:t>ser au mieux les buts de la corporation de triage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engage le forestier de triage, une secrétaire-comptable ainsi que les membres de l'équipe, fixe et adapte si nécessaire annuell</w:t>
      </w:r>
      <w:r>
        <w:rPr>
          <w:rFonts w:ascii="Arial" w:hAnsi="Arial" w:cs="Arial"/>
          <w:sz w:val="22"/>
          <w:szCs w:val="22"/>
        </w:rPr>
        <w:t>e</w:t>
      </w:r>
      <w:r>
        <w:rPr>
          <w:rFonts w:ascii="Arial" w:hAnsi="Arial" w:cs="Arial"/>
          <w:sz w:val="22"/>
          <w:szCs w:val="22"/>
        </w:rPr>
        <w:t>ment les salaires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représente la corporation de triage envers les tiers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convoque l'assemblée</w:t>
      </w:r>
      <w:r w:rsidR="004F0DBE">
        <w:rPr>
          <w:rFonts w:ascii="Arial" w:hAnsi="Arial" w:cs="Arial"/>
          <w:sz w:val="22"/>
          <w:szCs w:val="22"/>
        </w:rPr>
        <w:t xml:space="preserve"> générale</w:t>
      </w:r>
      <w:r>
        <w:rPr>
          <w:rFonts w:ascii="Arial" w:hAnsi="Arial" w:cs="Arial"/>
          <w:sz w:val="22"/>
          <w:szCs w:val="22"/>
        </w:rPr>
        <w:t>;</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 xml:space="preserve">prépare les objets à soumettre à l'assemblée </w:t>
      </w:r>
      <w:r w:rsidR="004F0DBE">
        <w:rPr>
          <w:rFonts w:ascii="Arial" w:hAnsi="Arial" w:cs="Arial"/>
          <w:sz w:val="22"/>
          <w:szCs w:val="22"/>
        </w:rPr>
        <w:t xml:space="preserve">générale </w:t>
      </w:r>
      <w:r>
        <w:rPr>
          <w:rFonts w:ascii="Arial" w:hAnsi="Arial" w:cs="Arial"/>
          <w:sz w:val="22"/>
          <w:szCs w:val="22"/>
        </w:rPr>
        <w:t>et exécute les déc</w:t>
      </w:r>
      <w:r>
        <w:rPr>
          <w:rFonts w:ascii="Arial" w:hAnsi="Arial" w:cs="Arial"/>
          <w:sz w:val="22"/>
          <w:szCs w:val="22"/>
        </w:rPr>
        <w:t>i</w:t>
      </w:r>
      <w:r>
        <w:rPr>
          <w:rFonts w:ascii="Arial" w:hAnsi="Arial" w:cs="Arial"/>
          <w:sz w:val="22"/>
          <w:szCs w:val="22"/>
        </w:rPr>
        <w:t>sions de celle-ci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lastRenderedPageBreak/>
        <w:t>traite les affaires courantes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élabore le budget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 xml:space="preserve">formule les objectifs généraux et </w:t>
      </w:r>
      <w:r w:rsidRPr="00326D85">
        <w:rPr>
          <w:rFonts w:ascii="Arial" w:hAnsi="Arial" w:cs="Arial"/>
          <w:strike/>
          <w:color w:val="0000FF"/>
          <w:sz w:val="22"/>
          <w:szCs w:val="22"/>
        </w:rPr>
        <w:t>l'élaboration des</w:t>
      </w:r>
      <w:r w:rsidRPr="00326D85">
        <w:rPr>
          <w:rFonts w:ascii="Arial" w:hAnsi="Arial" w:cs="Arial"/>
          <w:color w:val="0000FF"/>
          <w:sz w:val="22"/>
          <w:szCs w:val="22"/>
        </w:rPr>
        <w:t xml:space="preserve"> </w:t>
      </w:r>
      <w:r w:rsidR="00326D85" w:rsidRPr="00326D85">
        <w:rPr>
          <w:rFonts w:ascii="Arial" w:hAnsi="Arial" w:cs="Arial"/>
          <w:color w:val="0000FF"/>
          <w:sz w:val="22"/>
          <w:szCs w:val="22"/>
        </w:rPr>
        <w:t>met en place les</w:t>
      </w:r>
      <w:r w:rsidR="00326D85">
        <w:rPr>
          <w:rFonts w:ascii="Arial" w:hAnsi="Arial" w:cs="Arial"/>
          <w:sz w:val="22"/>
          <w:szCs w:val="22"/>
        </w:rPr>
        <w:t xml:space="preserve"> </w:t>
      </w:r>
      <w:r>
        <w:rPr>
          <w:rFonts w:ascii="Arial" w:hAnsi="Arial" w:cs="Arial"/>
          <w:sz w:val="22"/>
          <w:szCs w:val="22"/>
        </w:rPr>
        <w:t>s</w:t>
      </w:r>
      <w:r>
        <w:rPr>
          <w:rFonts w:ascii="Arial" w:hAnsi="Arial" w:cs="Arial"/>
          <w:sz w:val="22"/>
          <w:szCs w:val="22"/>
        </w:rPr>
        <w:t>tructures de la corporation de triage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soutient les procès auxquels la corporation de triage est partie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établit le cahier des charges du forestier responsable ainsi que des membres de l'équipe et en surveille l'application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établit les tarifs applicables pour la facturation des heures du fore</w:t>
      </w:r>
      <w:r>
        <w:rPr>
          <w:rFonts w:ascii="Arial" w:hAnsi="Arial" w:cs="Arial"/>
          <w:sz w:val="22"/>
          <w:szCs w:val="22"/>
        </w:rPr>
        <w:t>s</w:t>
      </w:r>
      <w:r>
        <w:rPr>
          <w:rFonts w:ascii="Arial" w:hAnsi="Arial" w:cs="Arial"/>
          <w:sz w:val="22"/>
          <w:szCs w:val="22"/>
        </w:rPr>
        <w:t>tier et de l'équipe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arrête le résultat financier de l'entreprise forestière (clôture des comptes) et le transmet aux membres au plus tard le 15 février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approuve les achats de matériel et d'outillage dans les limites des montants fixés par les budgets de la corporation de triage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fixe les indemnités annuelles des personnes engagées ;</w:t>
      </w:r>
    </w:p>
    <w:p w:rsidR="00A125DD" w:rsidRDefault="00A125DD" w:rsidP="00CC7121">
      <w:pPr>
        <w:numPr>
          <w:ilvl w:val="0"/>
          <w:numId w:val="2"/>
        </w:numPr>
        <w:tabs>
          <w:tab w:val="left" w:pos="1701"/>
        </w:tabs>
        <w:spacing w:after="60"/>
        <w:ind w:left="2268" w:hanging="567"/>
        <w:jc w:val="both"/>
        <w:rPr>
          <w:rFonts w:ascii="Arial" w:hAnsi="Arial" w:cs="Arial"/>
          <w:sz w:val="22"/>
          <w:szCs w:val="22"/>
        </w:rPr>
      </w:pPr>
      <w:r>
        <w:rPr>
          <w:rFonts w:ascii="Arial" w:hAnsi="Arial" w:cs="Arial"/>
          <w:sz w:val="22"/>
          <w:szCs w:val="22"/>
        </w:rPr>
        <w:t xml:space="preserve">élabore et si nécessaire actualise la clef de répartition selon le principe établi à l'article 21. </w:t>
      </w:r>
    </w:p>
    <w:p w:rsidR="00A125DD" w:rsidRDefault="00A125DD">
      <w:pPr>
        <w:tabs>
          <w:tab w:val="left" w:pos="1701"/>
        </w:tabs>
        <w:ind w:left="60"/>
        <w:jc w:val="both"/>
        <w:rPr>
          <w:rFonts w:ascii="Arial" w:hAnsi="Arial" w:cs="Arial"/>
          <w:sz w:val="22"/>
          <w:szCs w:val="22"/>
        </w:rPr>
      </w:pPr>
    </w:p>
    <w:p w:rsidR="00A125DD" w:rsidRDefault="00A125DD">
      <w:pPr>
        <w:tabs>
          <w:tab w:val="left" w:pos="1701"/>
        </w:tabs>
        <w:jc w:val="both"/>
        <w:rPr>
          <w:sz w:val="22"/>
          <w:szCs w:val="22"/>
        </w:rPr>
      </w:pPr>
    </w:p>
    <w:p w:rsidR="00A125DD" w:rsidRDefault="00A125DD">
      <w:pPr>
        <w:tabs>
          <w:tab w:val="left" w:pos="1701"/>
        </w:tabs>
        <w:ind w:left="2268" w:hanging="2268"/>
        <w:jc w:val="both"/>
        <w:rPr>
          <w:rFonts w:ascii="Arial" w:hAnsi="Arial" w:cs="Arial"/>
          <w:b/>
          <w:bCs/>
          <w:sz w:val="22"/>
          <w:szCs w:val="22"/>
        </w:rPr>
      </w:pPr>
      <w:r>
        <w:rPr>
          <w:rFonts w:ascii="Arial" w:hAnsi="Arial" w:cs="Arial"/>
          <w:b/>
          <w:bCs/>
          <w:sz w:val="22"/>
          <w:szCs w:val="22"/>
        </w:rPr>
        <w:t>Attributions</w:t>
      </w:r>
      <w:r>
        <w:rPr>
          <w:sz w:val="22"/>
          <w:szCs w:val="22"/>
        </w:rPr>
        <w:tab/>
      </w:r>
      <w:r>
        <w:rPr>
          <w:rFonts w:ascii="Arial" w:hAnsi="Arial" w:cs="Arial"/>
          <w:b/>
          <w:bCs/>
          <w:sz w:val="22"/>
          <w:szCs w:val="22"/>
        </w:rPr>
        <w:t>Article 16</w:t>
      </w:r>
    </w:p>
    <w:p w:rsidR="00A125DD" w:rsidRDefault="00A125DD">
      <w:pPr>
        <w:tabs>
          <w:tab w:val="left" w:pos="1701"/>
        </w:tabs>
        <w:ind w:left="2268" w:hanging="2268"/>
        <w:jc w:val="both"/>
        <w:rPr>
          <w:rFonts w:ascii="Arial" w:hAnsi="Arial" w:cs="Arial"/>
          <w:b/>
          <w:bCs/>
          <w:sz w:val="22"/>
          <w:szCs w:val="22"/>
        </w:rPr>
      </w:pPr>
      <w:proofErr w:type="gramStart"/>
      <w:r>
        <w:rPr>
          <w:rFonts w:ascii="Arial" w:hAnsi="Arial" w:cs="Arial"/>
          <w:b/>
          <w:bCs/>
          <w:sz w:val="22"/>
          <w:szCs w:val="22"/>
        </w:rPr>
        <w:t>techniques</w:t>
      </w:r>
      <w:proofErr w:type="gramEnd"/>
    </w:p>
    <w:p w:rsidR="00A125DD" w:rsidRDefault="00A125DD">
      <w:pPr>
        <w:tabs>
          <w:tab w:val="left" w:pos="1701"/>
        </w:tabs>
        <w:ind w:left="2268" w:hanging="2268"/>
        <w:jc w:val="both"/>
        <w:rPr>
          <w:rFonts w:ascii="Arial" w:hAnsi="Arial" w:cs="Arial"/>
          <w:sz w:val="22"/>
          <w:szCs w:val="22"/>
        </w:rPr>
      </w:pPr>
      <w:r>
        <w:rPr>
          <w:sz w:val="22"/>
          <w:szCs w:val="22"/>
        </w:rPr>
        <w:tab/>
      </w:r>
      <w:r>
        <w:rPr>
          <w:rFonts w:ascii="Arial" w:hAnsi="Arial" w:cs="Arial"/>
          <w:sz w:val="22"/>
          <w:szCs w:val="22"/>
        </w:rPr>
        <w:t>Le comité :</w:t>
      </w:r>
    </w:p>
    <w:p w:rsidR="00A125DD" w:rsidRDefault="00A125DD">
      <w:pPr>
        <w:tabs>
          <w:tab w:val="left" w:pos="1701"/>
        </w:tabs>
        <w:ind w:left="2268" w:hanging="2268"/>
        <w:jc w:val="both"/>
        <w:rPr>
          <w:rFonts w:ascii="Arial" w:hAnsi="Arial" w:cs="Arial"/>
          <w:sz w:val="22"/>
          <w:szCs w:val="22"/>
        </w:rPr>
      </w:pPr>
    </w:p>
    <w:p w:rsidR="00A125DD" w:rsidRDefault="00A125DD" w:rsidP="00A35D2B">
      <w:pPr>
        <w:tabs>
          <w:tab w:val="left" w:pos="1701"/>
        </w:tabs>
        <w:spacing w:after="60"/>
        <w:ind w:left="2268" w:hanging="2268"/>
        <w:jc w:val="both"/>
        <w:rPr>
          <w:rFonts w:ascii="Arial" w:hAnsi="Arial" w:cs="Arial"/>
          <w:sz w:val="22"/>
          <w:szCs w:val="22"/>
        </w:rPr>
      </w:pPr>
      <w:r>
        <w:rPr>
          <w:rFonts w:ascii="Arial" w:hAnsi="Arial" w:cs="Arial"/>
          <w:sz w:val="22"/>
          <w:szCs w:val="22"/>
        </w:rPr>
        <w:tab/>
        <w:t>a)</w:t>
      </w:r>
      <w:r>
        <w:rPr>
          <w:rFonts w:ascii="Arial" w:hAnsi="Arial" w:cs="Arial"/>
          <w:sz w:val="22"/>
          <w:szCs w:val="22"/>
        </w:rPr>
        <w:tab/>
        <w:t>propose les tarifs pour la vente du bois-énergie (bois de feu et c</w:t>
      </w:r>
      <w:r>
        <w:rPr>
          <w:rFonts w:ascii="Arial" w:hAnsi="Arial" w:cs="Arial"/>
          <w:sz w:val="22"/>
          <w:szCs w:val="22"/>
        </w:rPr>
        <w:t>o</w:t>
      </w:r>
      <w:r>
        <w:rPr>
          <w:rFonts w:ascii="Arial" w:hAnsi="Arial" w:cs="Arial"/>
          <w:sz w:val="22"/>
          <w:szCs w:val="22"/>
        </w:rPr>
        <w:t xml:space="preserve">peaux) ; </w:t>
      </w:r>
    </w:p>
    <w:p w:rsidR="00A125DD" w:rsidRDefault="00A125DD" w:rsidP="00A35D2B">
      <w:pPr>
        <w:tabs>
          <w:tab w:val="left" w:pos="1701"/>
        </w:tabs>
        <w:spacing w:after="60"/>
        <w:ind w:left="2268" w:hanging="2268"/>
        <w:jc w:val="both"/>
        <w:rPr>
          <w:rFonts w:ascii="Arial" w:hAnsi="Arial" w:cs="Arial"/>
          <w:sz w:val="22"/>
          <w:szCs w:val="22"/>
        </w:rPr>
      </w:pPr>
      <w:r>
        <w:rPr>
          <w:rFonts w:ascii="Arial" w:hAnsi="Arial" w:cs="Arial"/>
          <w:sz w:val="22"/>
          <w:szCs w:val="22"/>
        </w:rPr>
        <w:tab/>
        <w:t>b)</w:t>
      </w:r>
      <w:r>
        <w:rPr>
          <w:rFonts w:ascii="Arial" w:hAnsi="Arial" w:cs="Arial"/>
          <w:sz w:val="22"/>
          <w:szCs w:val="22"/>
        </w:rPr>
        <w:tab/>
        <w:t>contrôle la mise en soumission et l'adjudication des travaux de coupe et d'entretien des forêts ;</w:t>
      </w:r>
    </w:p>
    <w:p w:rsidR="00A125DD" w:rsidRDefault="00A125DD" w:rsidP="00A35D2B">
      <w:pPr>
        <w:pStyle w:val="Retraitcorpsdetexte2"/>
        <w:spacing w:after="60"/>
        <w:rPr>
          <w:rFonts w:ascii="Arial" w:hAnsi="Arial" w:cs="Arial"/>
        </w:rPr>
      </w:pPr>
      <w:r>
        <w:rPr>
          <w:rFonts w:ascii="Arial" w:hAnsi="Arial" w:cs="Arial"/>
        </w:rPr>
        <w:tab/>
        <w:t>c)</w:t>
      </w:r>
      <w:r>
        <w:rPr>
          <w:rFonts w:ascii="Arial" w:hAnsi="Arial" w:cs="Arial"/>
        </w:rPr>
        <w:tab/>
        <w:t>contrôle l'adjudication et la vente des bois ;</w:t>
      </w:r>
    </w:p>
    <w:p w:rsidR="00A125DD" w:rsidRDefault="00A125DD" w:rsidP="00A35D2B">
      <w:pPr>
        <w:tabs>
          <w:tab w:val="left" w:pos="1701"/>
        </w:tabs>
        <w:spacing w:after="60"/>
        <w:ind w:left="2268" w:hanging="2268"/>
        <w:jc w:val="both"/>
        <w:rPr>
          <w:rFonts w:ascii="Arial" w:hAnsi="Arial" w:cs="Arial"/>
          <w:sz w:val="22"/>
          <w:szCs w:val="22"/>
        </w:rPr>
      </w:pPr>
      <w:r>
        <w:rPr>
          <w:rFonts w:ascii="Arial" w:hAnsi="Arial" w:cs="Arial"/>
          <w:sz w:val="22"/>
          <w:szCs w:val="22"/>
        </w:rPr>
        <w:tab/>
        <w:t>d)</w:t>
      </w:r>
      <w:r>
        <w:rPr>
          <w:rFonts w:ascii="Arial" w:hAnsi="Arial" w:cs="Arial"/>
          <w:sz w:val="22"/>
          <w:szCs w:val="22"/>
        </w:rPr>
        <w:tab/>
        <w:t>contrôle les factures pour la vente des bois ;</w:t>
      </w:r>
    </w:p>
    <w:p w:rsidR="00A125DD" w:rsidRDefault="00A125DD" w:rsidP="00A35D2B">
      <w:pPr>
        <w:tabs>
          <w:tab w:val="left" w:pos="1701"/>
        </w:tabs>
        <w:spacing w:after="60"/>
        <w:ind w:left="2268" w:hanging="2268"/>
        <w:jc w:val="both"/>
        <w:rPr>
          <w:rFonts w:ascii="Arial" w:hAnsi="Arial" w:cs="Arial"/>
          <w:sz w:val="22"/>
          <w:szCs w:val="22"/>
        </w:rPr>
      </w:pPr>
      <w:r>
        <w:rPr>
          <w:rFonts w:ascii="Arial" w:hAnsi="Arial" w:cs="Arial"/>
          <w:sz w:val="22"/>
          <w:szCs w:val="22"/>
        </w:rPr>
        <w:tab/>
        <w:t>e)</w:t>
      </w:r>
      <w:r>
        <w:rPr>
          <w:rFonts w:ascii="Arial" w:hAnsi="Arial" w:cs="Arial"/>
          <w:sz w:val="22"/>
          <w:szCs w:val="22"/>
        </w:rPr>
        <w:tab/>
        <w:t>prend les décisions sur les dépenses non prévues au budget ju</w:t>
      </w:r>
      <w:r>
        <w:rPr>
          <w:rFonts w:ascii="Arial" w:hAnsi="Arial" w:cs="Arial"/>
          <w:sz w:val="22"/>
          <w:szCs w:val="22"/>
        </w:rPr>
        <w:t>s</w:t>
      </w:r>
      <w:r>
        <w:rPr>
          <w:rFonts w:ascii="Arial" w:hAnsi="Arial" w:cs="Arial"/>
          <w:sz w:val="22"/>
          <w:szCs w:val="22"/>
        </w:rPr>
        <w:t>qu'à concurrence de 10'000.- francs par exercice comptable ;</w:t>
      </w:r>
    </w:p>
    <w:p w:rsidR="00A125DD" w:rsidRDefault="00A125DD" w:rsidP="00A35D2B">
      <w:pPr>
        <w:numPr>
          <w:ilvl w:val="0"/>
          <w:numId w:val="3"/>
        </w:numPr>
        <w:tabs>
          <w:tab w:val="left" w:pos="1701"/>
        </w:tabs>
        <w:spacing w:after="60"/>
        <w:ind w:left="2268" w:hanging="567"/>
        <w:jc w:val="both"/>
        <w:rPr>
          <w:rFonts w:ascii="Arial" w:hAnsi="Arial" w:cs="Arial"/>
          <w:sz w:val="22"/>
          <w:szCs w:val="22"/>
        </w:rPr>
      </w:pPr>
      <w:r>
        <w:rPr>
          <w:rFonts w:ascii="Arial" w:hAnsi="Arial" w:cs="Arial"/>
          <w:sz w:val="22"/>
          <w:szCs w:val="22"/>
        </w:rPr>
        <w:t>veille à la prévention des accidents et contrôle l'application de la solution de la branche "forêt" ;</w:t>
      </w:r>
    </w:p>
    <w:p w:rsidR="00A125DD" w:rsidRDefault="00A125DD" w:rsidP="00A35D2B">
      <w:pPr>
        <w:numPr>
          <w:ilvl w:val="0"/>
          <w:numId w:val="3"/>
        </w:numPr>
        <w:tabs>
          <w:tab w:val="left" w:pos="1701"/>
        </w:tabs>
        <w:spacing w:after="60"/>
        <w:ind w:left="2268" w:hanging="567"/>
        <w:jc w:val="both"/>
        <w:rPr>
          <w:rFonts w:ascii="Arial" w:hAnsi="Arial" w:cs="Arial"/>
          <w:sz w:val="22"/>
          <w:szCs w:val="22"/>
        </w:rPr>
      </w:pPr>
      <w:r>
        <w:rPr>
          <w:rFonts w:ascii="Arial" w:hAnsi="Arial" w:cs="Arial"/>
          <w:sz w:val="22"/>
          <w:szCs w:val="22"/>
        </w:rPr>
        <w:t>autorise les travaux exécutés pour des tiers dans les limites non soumises à la loi sur la TVA.</w:t>
      </w:r>
    </w:p>
    <w:p w:rsidR="00A125DD" w:rsidRDefault="00A125DD">
      <w:pPr>
        <w:tabs>
          <w:tab w:val="left" w:pos="1701"/>
        </w:tabs>
        <w:ind w:left="2268" w:hanging="2268"/>
        <w:jc w:val="both"/>
        <w:rPr>
          <w:sz w:val="22"/>
          <w:szCs w:val="22"/>
        </w:rPr>
      </w:pPr>
    </w:p>
    <w:p w:rsidR="00A125DD" w:rsidRDefault="00A125DD">
      <w:pPr>
        <w:tabs>
          <w:tab w:val="left" w:pos="1701"/>
        </w:tabs>
        <w:ind w:left="2268" w:hanging="2268"/>
        <w:jc w:val="both"/>
        <w:rPr>
          <w:sz w:val="22"/>
          <w:szCs w:val="22"/>
        </w:rPr>
      </w:pPr>
    </w:p>
    <w:p w:rsidR="00A125DD" w:rsidRDefault="00A125DD">
      <w:pPr>
        <w:tabs>
          <w:tab w:val="left" w:pos="1701"/>
        </w:tabs>
        <w:jc w:val="both"/>
        <w:rPr>
          <w:rFonts w:ascii="Arial" w:hAnsi="Arial" w:cs="Arial"/>
          <w:b/>
          <w:bCs/>
          <w:sz w:val="22"/>
          <w:szCs w:val="22"/>
        </w:rPr>
      </w:pPr>
      <w:r>
        <w:rPr>
          <w:rFonts w:ascii="Arial" w:hAnsi="Arial" w:cs="Arial"/>
          <w:b/>
          <w:bCs/>
          <w:sz w:val="22"/>
          <w:szCs w:val="22"/>
        </w:rPr>
        <w:t>Représentation</w:t>
      </w:r>
      <w:r>
        <w:rPr>
          <w:rFonts w:ascii="Arial" w:hAnsi="Arial" w:cs="Arial"/>
          <w:sz w:val="22"/>
          <w:szCs w:val="22"/>
        </w:rPr>
        <w:t xml:space="preserve"> </w:t>
      </w:r>
      <w:r>
        <w:rPr>
          <w:rFonts w:ascii="Arial" w:hAnsi="Arial" w:cs="Arial"/>
          <w:b/>
          <w:bCs/>
          <w:sz w:val="22"/>
          <w:szCs w:val="22"/>
        </w:rPr>
        <w:t>Article 17</w:t>
      </w:r>
    </w:p>
    <w:p w:rsidR="00A125DD" w:rsidRDefault="00A125DD">
      <w:pPr>
        <w:tabs>
          <w:tab w:val="left" w:pos="1701"/>
        </w:tabs>
        <w:ind w:left="2268" w:hanging="2268"/>
        <w:jc w:val="both"/>
        <w:rPr>
          <w:rFonts w:ascii="Arial" w:hAnsi="Arial" w:cs="Arial"/>
          <w:b/>
          <w:bCs/>
          <w:sz w:val="22"/>
          <w:szCs w:val="22"/>
        </w:rPr>
      </w:pPr>
    </w:p>
    <w:p w:rsidR="00A125DD" w:rsidRDefault="00A125DD">
      <w:pPr>
        <w:pStyle w:val="Retraitcorpsdetexte3"/>
        <w:rPr>
          <w:rFonts w:ascii="Arial" w:hAnsi="Arial" w:cs="Arial"/>
        </w:rPr>
      </w:pPr>
      <w:r>
        <w:tab/>
      </w:r>
      <w:r>
        <w:rPr>
          <w:rFonts w:ascii="Arial" w:hAnsi="Arial" w:cs="Arial"/>
        </w:rPr>
        <w:t xml:space="preserve">La corporation de triage est valablement engagée par la signature </w:t>
      </w:r>
      <w:r w:rsidR="00663FC9">
        <w:rPr>
          <w:rFonts w:ascii="Arial" w:hAnsi="Arial" w:cs="Arial"/>
        </w:rPr>
        <w:t>colle</w:t>
      </w:r>
      <w:r w:rsidR="00663FC9">
        <w:rPr>
          <w:rFonts w:ascii="Arial" w:hAnsi="Arial" w:cs="Arial"/>
        </w:rPr>
        <w:t>c</w:t>
      </w:r>
      <w:r w:rsidR="00663FC9">
        <w:rPr>
          <w:rFonts w:ascii="Arial" w:hAnsi="Arial" w:cs="Arial"/>
        </w:rPr>
        <w:t xml:space="preserve">tive à deux </w:t>
      </w:r>
      <w:r>
        <w:rPr>
          <w:rFonts w:ascii="Arial" w:hAnsi="Arial" w:cs="Arial"/>
        </w:rPr>
        <w:t xml:space="preserve">du président </w:t>
      </w:r>
      <w:r w:rsidR="00663FC9">
        <w:rPr>
          <w:rFonts w:ascii="Arial" w:hAnsi="Arial" w:cs="Arial"/>
        </w:rPr>
        <w:t xml:space="preserve">du comité </w:t>
      </w:r>
      <w:r>
        <w:rPr>
          <w:rFonts w:ascii="Arial" w:hAnsi="Arial" w:cs="Arial"/>
        </w:rPr>
        <w:t xml:space="preserve">et du forestier de triage.  </w:t>
      </w:r>
    </w:p>
    <w:p w:rsidR="00A125DD" w:rsidRDefault="00A125DD">
      <w:pPr>
        <w:tabs>
          <w:tab w:val="left" w:pos="1701"/>
        </w:tabs>
        <w:jc w:val="both"/>
        <w:rPr>
          <w:sz w:val="22"/>
          <w:szCs w:val="22"/>
        </w:rPr>
      </w:pPr>
    </w:p>
    <w:p w:rsidR="00A125DD" w:rsidRDefault="00A36FD9">
      <w:pPr>
        <w:tabs>
          <w:tab w:val="left" w:pos="1701"/>
        </w:tabs>
        <w:jc w:val="both"/>
        <w:rPr>
          <w:sz w:val="22"/>
          <w:szCs w:val="22"/>
        </w:rPr>
      </w:pPr>
      <w:r>
        <w:rPr>
          <w:sz w:val="22"/>
          <w:szCs w:val="22"/>
        </w:rPr>
        <w:br w:type="page"/>
      </w:r>
    </w:p>
    <w:p w:rsidR="00A125DD" w:rsidRDefault="00A125DD">
      <w:pPr>
        <w:tabs>
          <w:tab w:val="left" w:pos="1701"/>
        </w:tabs>
        <w:ind w:left="1701" w:hanging="1701"/>
        <w:jc w:val="center"/>
        <w:rPr>
          <w:rFonts w:ascii="Arial" w:hAnsi="Arial" w:cs="Arial"/>
          <w:b/>
          <w:bCs/>
          <w:sz w:val="22"/>
          <w:szCs w:val="22"/>
        </w:rPr>
      </w:pPr>
      <w:r>
        <w:rPr>
          <w:rFonts w:ascii="Arial" w:hAnsi="Arial" w:cs="Arial"/>
          <w:b/>
          <w:bCs/>
          <w:sz w:val="22"/>
          <w:szCs w:val="22"/>
        </w:rPr>
        <w:lastRenderedPageBreak/>
        <w:t xml:space="preserve">D. </w:t>
      </w:r>
      <w:r w:rsidR="00663FC9">
        <w:rPr>
          <w:rFonts w:ascii="Arial" w:hAnsi="Arial" w:cs="Arial"/>
          <w:b/>
          <w:bCs/>
          <w:sz w:val="22"/>
          <w:szCs w:val="22"/>
        </w:rPr>
        <w:t>Les vérificateurs des comptes</w:t>
      </w:r>
    </w:p>
    <w:p w:rsidR="00A125DD" w:rsidRDefault="00A125DD">
      <w:pPr>
        <w:tabs>
          <w:tab w:val="left" w:pos="1701"/>
        </w:tabs>
        <w:ind w:left="1701" w:hanging="1701"/>
        <w:jc w:val="both"/>
        <w:rPr>
          <w:sz w:val="22"/>
          <w:szCs w:val="22"/>
        </w:rPr>
      </w:pPr>
    </w:p>
    <w:p w:rsidR="00A125DD" w:rsidRDefault="00A125DD">
      <w:pPr>
        <w:tabs>
          <w:tab w:val="left" w:pos="1701"/>
        </w:tabs>
        <w:ind w:left="1701" w:hanging="1701"/>
        <w:jc w:val="both"/>
        <w:rPr>
          <w:sz w:val="22"/>
          <w:szCs w:val="22"/>
        </w:rPr>
      </w:pPr>
    </w:p>
    <w:p w:rsidR="00A125DD" w:rsidRDefault="00A125DD">
      <w:pPr>
        <w:tabs>
          <w:tab w:val="left" w:pos="2127"/>
        </w:tabs>
        <w:ind w:left="1701" w:hanging="1701"/>
        <w:jc w:val="both"/>
        <w:rPr>
          <w:rFonts w:ascii="Arial" w:hAnsi="Arial" w:cs="Arial"/>
          <w:b/>
          <w:bCs/>
          <w:sz w:val="22"/>
          <w:szCs w:val="22"/>
        </w:rPr>
      </w:pPr>
      <w:r>
        <w:rPr>
          <w:sz w:val="22"/>
          <w:szCs w:val="22"/>
        </w:rPr>
        <w:tab/>
      </w:r>
      <w:r>
        <w:rPr>
          <w:rFonts w:ascii="Arial" w:hAnsi="Arial" w:cs="Arial"/>
          <w:b/>
          <w:bCs/>
          <w:sz w:val="22"/>
          <w:szCs w:val="22"/>
        </w:rPr>
        <w:t>Article 18</w:t>
      </w:r>
    </w:p>
    <w:p w:rsidR="00663FC9" w:rsidRDefault="00663FC9">
      <w:pPr>
        <w:tabs>
          <w:tab w:val="left" w:pos="2127"/>
        </w:tabs>
        <w:ind w:left="1701" w:hanging="1701"/>
        <w:jc w:val="both"/>
        <w:rPr>
          <w:rFonts w:ascii="Arial" w:hAnsi="Arial" w:cs="Arial"/>
          <w:b/>
          <w:bCs/>
          <w:sz w:val="22"/>
          <w:szCs w:val="22"/>
        </w:rPr>
      </w:pPr>
    </w:p>
    <w:p w:rsidR="00663FC9" w:rsidRDefault="00A125DD" w:rsidP="00663FC9">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sidR="00663FC9">
        <w:rPr>
          <w:rFonts w:ascii="Arial" w:hAnsi="Arial" w:cs="Arial"/>
          <w:sz w:val="22"/>
          <w:szCs w:val="22"/>
        </w:rPr>
        <w:t>L’assemblée générale élit trois vérificateurs des comptes en dehors de son sein pour une période de trois ans</w:t>
      </w:r>
      <w:r w:rsidR="00D850AB">
        <w:rPr>
          <w:rFonts w:ascii="Arial" w:hAnsi="Arial" w:cs="Arial"/>
          <w:color w:val="0000FF"/>
          <w:sz w:val="22"/>
          <w:szCs w:val="22"/>
        </w:rPr>
        <w:t>, en veillant à leur qualification professionnelle et à leur indépendance</w:t>
      </w:r>
      <w:r w:rsidR="00663FC9">
        <w:rPr>
          <w:rFonts w:ascii="Arial" w:hAnsi="Arial" w:cs="Arial"/>
          <w:sz w:val="22"/>
          <w:szCs w:val="22"/>
        </w:rPr>
        <w:t>.</w:t>
      </w: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B2171B">
        <w:rPr>
          <w:rFonts w:ascii="Arial" w:hAnsi="Arial" w:cs="Arial"/>
          <w:sz w:val="22"/>
          <w:szCs w:val="22"/>
          <w:vertAlign w:val="superscript"/>
        </w:rPr>
        <w:t xml:space="preserve"> </w:t>
      </w:r>
      <w:r>
        <w:rPr>
          <w:rFonts w:ascii="Arial" w:hAnsi="Arial" w:cs="Arial"/>
          <w:sz w:val="22"/>
          <w:szCs w:val="22"/>
        </w:rPr>
        <w:t xml:space="preserve">Elle peut également mandater </w:t>
      </w:r>
      <w:proofErr w:type="gramStart"/>
      <w:r>
        <w:rPr>
          <w:rFonts w:ascii="Arial" w:hAnsi="Arial" w:cs="Arial"/>
          <w:sz w:val="22"/>
          <w:szCs w:val="22"/>
        </w:rPr>
        <w:t>une</w:t>
      </w:r>
      <w:proofErr w:type="gramEnd"/>
      <w:r>
        <w:rPr>
          <w:rFonts w:ascii="Arial" w:hAnsi="Arial" w:cs="Arial"/>
          <w:sz w:val="22"/>
          <w:szCs w:val="22"/>
        </w:rPr>
        <w:t xml:space="preserve"> fiduciaire pour le contrôle des comptes.</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3</w:t>
      </w:r>
      <w:r w:rsidR="00B2171B">
        <w:rPr>
          <w:rFonts w:ascii="Arial" w:hAnsi="Arial" w:cs="Arial"/>
          <w:sz w:val="22"/>
          <w:szCs w:val="22"/>
          <w:vertAlign w:val="superscript"/>
        </w:rPr>
        <w:t xml:space="preserve"> </w:t>
      </w:r>
      <w:r>
        <w:rPr>
          <w:rFonts w:ascii="Arial" w:hAnsi="Arial" w:cs="Arial"/>
          <w:sz w:val="22"/>
          <w:szCs w:val="22"/>
        </w:rPr>
        <w:t xml:space="preserve">Les comptes et le rapport de gestion sont examinés par les </w:t>
      </w:r>
      <w:r w:rsidR="00663FC9">
        <w:rPr>
          <w:rFonts w:ascii="Arial" w:hAnsi="Arial" w:cs="Arial"/>
          <w:sz w:val="22"/>
          <w:szCs w:val="22"/>
        </w:rPr>
        <w:t>vérific</w:t>
      </w:r>
      <w:r w:rsidR="00663FC9">
        <w:rPr>
          <w:rFonts w:ascii="Arial" w:hAnsi="Arial" w:cs="Arial"/>
          <w:sz w:val="22"/>
          <w:szCs w:val="22"/>
        </w:rPr>
        <w:t>a</w:t>
      </w:r>
      <w:r w:rsidR="00663FC9">
        <w:rPr>
          <w:rFonts w:ascii="Arial" w:hAnsi="Arial" w:cs="Arial"/>
          <w:sz w:val="22"/>
          <w:szCs w:val="22"/>
        </w:rPr>
        <w:t xml:space="preserve">teurs des comptes </w:t>
      </w:r>
      <w:r>
        <w:rPr>
          <w:rFonts w:ascii="Arial" w:hAnsi="Arial" w:cs="Arial"/>
          <w:sz w:val="22"/>
          <w:szCs w:val="22"/>
        </w:rPr>
        <w:t xml:space="preserve">qui soumettent à l'assemblée </w:t>
      </w:r>
      <w:r w:rsidR="00663FC9">
        <w:rPr>
          <w:rFonts w:ascii="Arial" w:hAnsi="Arial" w:cs="Arial"/>
          <w:sz w:val="22"/>
          <w:szCs w:val="22"/>
        </w:rPr>
        <w:t>générale</w:t>
      </w:r>
      <w:r>
        <w:rPr>
          <w:rFonts w:ascii="Arial" w:hAnsi="Arial" w:cs="Arial"/>
          <w:sz w:val="22"/>
          <w:szCs w:val="22"/>
        </w:rPr>
        <w:t xml:space="preserve"> leur </w:t>
      </w:r>
      <w:r w:rsidR="00D441FC">
        <w:rPr>
          <w:rFonts w:ascii="Arial" w:hAnsi="Arial" w:cs="Arial"/>
          <w:color w:val="0000FF"/>
          <w:sz w:val="22"/>
          <w:szCs w:val="22"/>
        </w:rPr>
        <w:t xml:space="preserve">rapport et leur </w:t>
      </w:r>
      <w:r>
        <w:rPr>
          <w:rFonts w:ascii="Arial" w:hAnsi="Arial" w:cs="Arial"/>
          <w:sz w:val="22"/>
          <w:szCs w:val="22"/>
        </w:rPr>
        <w:t>préavis.</w:t>
      </w:r>
    </w:p>
    <w:p w:rsidR="00A125DD" w:rsidRDefault="00A125DD">
      <w:pPr>
        <w:tabs>
          <w:tab w:val="left" w:pos="1701"/>
        </w:tabs>
        <w:jc w:val="both"/>
        <w:rPr>
          <w:sz w:val="22"/>
          <w:szCs w:val="22"/>
        </w:rPr>
      </w:pPr>
    </w:p>
    <w:p w:rsidR="007B22F3" w:rsidRDefault="007B22F3">
      <w:pPr>
        <w:tabs>
          <w:tab w:val="left" w:pos="1701"/>
        </w:tabs>
        <w:jc w:val="both"/>
        <w:rPr>
          <w:rFonts w:ascii="Arial" w:hAnsi="Arial" w:cs="Arial"/>
          <w:i/>
          <w:color w:val="0000FF"/>
          <w:sz w:val="16"/>
          <w:szCs w:val="16"/>
        </w:rPr>
      </w:pPr>
      <w:r w:rsidRPr="003066DD">
        <w:rPr>
          <w:rFonts w:ascii="Arial" w:hAnsi="Arial" w:cs="Arial"/>
          <w:b/>
          <w:color w:val="0000FF"/>
          <w:sz w:val="16"/>
          <w:szCs w:val="16"/>
        </w:rPr>
        <w:t>Remarque (janvier 2007):</w:t>
      </w:r>
      <w:r w:rsidRPr="003066DD">
        <w:rPr>
          <w:rFonts w:ascii="Arial" w:hAnsi="Arial" w:cs="Arial"/>
          <w:color w:val="0000FF"/>
          <w:sz w:val="16"/>
          <w:szCs w:val="16"/>
        </w:rPr>
        <w:t xml:space="preserve"> </w:t>
      </w:r>
      <w:r w:rsidRPr="00D710C5">
        <w:rPr>
          <w:rFonts w:ascii="Arial" w:hAnsi="Arial" w:cs="Arial"/>
          <w:i/>
          <w:color w:val="0000FF"/>
          <w:sz w:val="16"/>
          <w:szCs w:val="16"/>
        </w:rPr>
        <w:t>La loi révisée sur les communes prévoit que les communes et les a</w:t>
      </w:r>
      <w:r w:rsidRPr="00D710C5">
        <w:rPr>
          <w:rFonts w:ascii="Arial" w:hAnsi="Arial" w:cs="Arial"/>
          <w:i/>
          <w:color w:val="0000FF"/>
          <w:sz w:val="16"/>
          <w:szCs w:val="16"/>
        </w:rPr>
        <w:t>s</w:t>
      </w:r>
      <w:r w:rsidRPr="00D710C5">
        <w:rPr>
          <w:rFonts w:ascii="Arial" w:hAnsi="Arial" w:cs="Arial"/>
          <w:i/>
          <w:color w:val="0000FF"/>
          <w:sz w:val="16"/>
          <w:szCs w:val="16"/>
        </w:rPr>
        <w:t xml:space="preserve">sociations de communes doivent désormais confier la vérification de leurs comptes à un organe de révision professionnel externe. Les exigences professionnelles et d’indépendance </w:t>
      </w:r>
      <w:r w:rsidR="003066DD" w:rsidRPr="00D710C5">
        <w:rPr>
          <w:rFonts w:ascii="Arial" w:hAnsi="Arial" w:cs="Arial"/>
          <w:i/>
          <w:color w:val="0000FF"/>
          <w:sz w:val="16"/>
          <w:szCs w:val="16"/>
        </w:rPr>
        <w:t>s</w:t>
      </w:r>
      <w:r w:rsidRPr="00D710C5">
        <w:rPr>
          <w:rFonts w:ascii="Arial" w:hAnsi="Arial" w:cs="Arial"/>
          <w:i/>
          <w:color w:val="0000FF"/>
          <w:sz w:val="16"/>
          <w:szCs w:val="16"/>
        </w:rPr>
        <w:t xml:space="preserve">ont </w:t>
      </w:r>
      <w:r w:rsidR="003066DD" w:rsidRPr="00D710C5">
        <w:rPr>
          <w:rFonts w:ascii="Arial" w:hAnsi="Arial" w:cs="Arial"/>
          <w:i/>
          <w:color w:val="0000FF"/>
          <w:sz w:val="16"/>
          <w:szCs w:val="16"/>
        </w:rPr>
        <w:t>précisées dans le règlement d’exécution de la loi sur les communes. La loi sur les subventions exige la révision des comptes des personnes morales subventionnées par un organe compétent et extérieur à l’institution. Il est donc opportun que les corporations de triage optent pour une professionnalisation de la révision des comptes.</w:t>
      </w:r>
      <w:r w:rsidR="0090055B">
        <w:rPr>
          <w:rFonts w:ascii="Arial" w:hAnsi="Arial" w:cs="Arial"/>
          <w:i/>
          <w:color w:val="0000FF"/>
          <w:sz w:val="16"/>
          <w:szCs w:val="16"/>
        </w:rPr>
        <w:t xml:space="preserve"> Voici une variante pour l’article 18 :</w:t>
      </w:r>
    </w:p>
    <w:p w:rsidR="0090055B" w:rsidRPr="00D710C5" w:rsidRDefault="0090055B">
      <w:pPr>
        <w:tabs>
          <w:tab w:val="left" w:pos="1701"/>
        </w:tabs>
        <w:jc w:val="both"/>
        <w:rPr>
          <w:rFonts w:ascii="Arial" w:hAnsi="Arial" w:cs="Arial"/>
          <w:i/>
          <w:color w:val="0000FF"/>
          <w:sz w:val="16"/>
          <w:szCs w:val="16"/>
        </w:rPr>
      </w:pPr>
    </w:p>
    <w:p w:rsidR="0090055B" w:rsidRPr="0090055B" w:rsidRDefault="0090055B" w:rsidP="0090055B">
      <w:pPr>
        <w:autoSpaceDE/>
        <w:autoSpaceDN/>
        <w:adjustRightInd/>
        <w:ind w:left="851" w:firstLine="851"/>
        <w:rPr>
          <w:rFonts w:ascii="Arial" w:hAnsi="Arial" w:cs="Arial"/>
          <w:b/>
          <w:color w:val="0000FF"/>
          <w:sz w:val="22"/>
          <w:szCs w:val="22"/>
          <w:lang w:eastAsia="en-US"/>
        </w:rPr>
      </w:pPr>
      <w:r w:rsidRPr="0090055B">
        <w:rPr>
          <w:rFonts w:ascii="Arial" w:hAnsi="Arial" w:cs="Arial"/>
          <w:b/>
          <w:color w:val="0000FF"/>
          <w:sz w:val="22"/>
          <w:szCs w:val="22"/>
          <w:lang w:eastAsia="en-US"/>
        </w:rPr>
        <w:t>Article 18</w:t>
      </w:r>
    </w:p>
    <w:p w:rsidR="0090055B" w:rsidRPr="0090055B" w:rsidRDefault="0090055B" w:rsidP="0090055B">
      <w:pPr>
        <w:autoSpaceDE/>
        <w:autoSpaceDN/>
        <w:adjustRightInd/>
        <w:rPr>
          <w:color w:val="0000FF"/>
          <w:sz w:val="22"/>
          <w:szCs w:val="22"/>
          <w:lang w:eastAsia="en-US"/>
        </w:rPr>
      </w:pPr>
    </w:p>
    <w:p w:rsidR="0090055B" w:rsidRPr="0090055B" w:rsidRDefault="0090055B" w:rsidP="0090055B">
      <w:pPr>
        <w:autoSpaceDE/>
        <w:autoSpaceDN/>
        <w:adjustRightInd/>
        <w:ind w:left="1701"/>
        <w:rPr>
          <w:rFonts w:ascii="Arial" w:hAnsi="Arial" w:cs="Arial"/>
          <w:color w:val="0000FF"/>
          <w:sz w:val="22"/>
          <w:szCs w:val="22"/>
          <w:lang w:eastAsia="en-US"/>
        </w:rPr>
      </w:pPr>
      <w:r w:rsidRPr="0090055B">
        <w:rPr>
          <w:rFonts w:ascii="Arial" w:hAnsi="Arial" w:cs="Arial"/>
          <w:color w:val="0000FF"/>
          <w:sz w:val="22"/>
          <w:szCs w:val="22"/>
          <w:vertAlign w:val="superscript"/>
          <w:lang w:eastAsia="en-US"/>
        </w:rPr>
        <w:t>1</w:t>
      </w:r>
      <w:r>
        <w:rPr>
          <w:rFonts w:ascii="Arial" w:hAnsi="Arial" w:cs="Arial"/>
          <w:color w:val="0000FF"/>
          <w:sz w:val="22"/>
          <w:szCs w:val="22"/>
          <w:vertAlign w:val="superscript"/>
          <w:lang w:eastAsia="en-US"/>
        </w:rPr>
        <w:t xml:space="preserve"> </w:t>
      </w:r>
      <w:r w:rsidRPr="0090055B">
        <w:rPr>
          <w:rFonts w:ascii="Arial" w:hAnsi="Arial" w:cs="Arial"/>
          <w:color w:val="0000FF"/>
          <w:sz w:val="22"/>
          <w:szCs w:val="22"/>
          <w:lang w:eastAsia="en-US"/>
        </w:rPr>
        <w:t xml:space="preserve">L’assemblée générale mandate </w:t>
      </w:r>
      <w:proofErr w:type="gramStart"/>
      <w:r w:rsidRPr="0090055B">
        <w:rPr>
          <w:rFonts w:ascii="Arial" w:hAnsi="Arial" w:cs="Arial"/>
          <w:color w:val="0000FF"/>
          <w:sz w:val="22"/>
          <w:szCs w:val="22"/>
          <w:lang w:eastAsia="en-US"/>
        </w:rPr>
        <w:t>une</w:t>
      </w:r>
      <w:proofErr w:type="gramEnd"/>
      <w:r w:rsidRPr="0090055B">
        <w:rPr>
          <w:rFonts w:ascii="Arial" w:hAnsi="Arial" w:cs="Arial"/>
          <w:color w:val="0000FF"/>
          <w:sz w:val="22"/>
          <w:szCs w:val="22"/>
          <w:lang w:eastAsia="en-US"/>
        </w:rPr>
        <w:t xml:space="preserve"> fiduciaire pour le contrôle des comptes pour une période administrative de 5 ans.</w:t>
      </w:r>
    </w:p>
    <w:p w:rsidR="0090055B" w:rsidRPr="0090055B" w:rsidRDefault="0090055B" w:rsidP="0090055B">
      <w:pPr>
        <w:autoSpaceDE/>
        <w:autoSpaceDN/>
        <w:adjustRightInd/>
        <w:rPr>
          <w:color w:val="0000FF"/>
          <w:sz w:val="22"/>
          <w:szCs w:val="22"/>
          <w:lang w:eastAsia="en-US"/>
        </w:rPr>
      </w:pPr>
    </w:p>
    <w:p w:rsidR="0090055B" w:rsidRPr="0090055B" w:rsidRDefault="0090055B" w:rsidP="0090055B">
      <w:pPr>
        <w:autoSpaceDE/>
        <w:autoSpaceDN/>
        <w:adjustRightInd/>
        <w:ind w:left="1701"/>
        <w:rPr>
          <w:color w:val="0000FF"/>
          <w:sz w:val="22"/>
          <w:szCs w:val="22"/>
          <w:lang w:eastAsia="en-US"/>
        </w:rPr>
      </w:pPr>
      <w:r w:rsidRPr="0090055B">
        <w:rPr>
          <w:rFonts w:ascii="Arial" w:hAnsi="Arial" w:cs="Arial"/>
          <w:color w:val="0000FF"/>
          <w:sz w:val="22"/>
          <w:szCs w:val="22"/>
          <w:vertAlign w:val="superscript"/>
          <w:lang w:eastAsia="en-US"/>
        </w:rPr>
        <w:t>2</w:t>
      </w:r>
      <w:r>
        <w:rPr>
          <w:rFonts w:ascii="Arial" w:hAnsi="Arial" w:cs="Arial"/>
          <w:color w:val="0000FF"/>
          <w:sz w:val="22"/>
          <w:szCs w:val="22"/>
          <w:vertAlign w:val="superscript"/>
          <w:lang w:eastAsia="en-US"/>
        </w:rPr>
        <w:t xml:space="preserve"> </w:t>
      </w:r>
      <w:r w:rsidRPr="0090055B">
        <w:rPr>
          <w:rFonts w:ascii="Arial" w:hAnsi="Arial" w:cs="Arial"/>
          <w:color w:val="0000FF"/>
          <w:sz w:val="22"/>
          <w:szCs w:val="22"/>
          <w:lang w:eastAsia="en-US"/>
        </w:rPr>
        <w:t>La fiduciaire examine les comptes et le rapport de gestion du comité, fait rapport à l’assemblée générale et émet son préavis à l’intention de celle-ci.</w:t>
      </w:r>
      <w:r w:rsidRPr="0090055B">
        <w:rPr>
          <w:color w:val="0000FF"/>
          <w:sz w:val="22"/>
          <w:szCs w:val="22"/>
          <w:lang w:eastAsia="en-US"/>
        </w:rPr>
        <w:t xml:space="preserve"> </w:t>
      </w:r>
    </w:p>
    <w:p w:rsidR="00A125DD" w:rsidRDefault="00A125DD">
      <w:pPr>
        <w:tabs>
          <w:tab w:val="left" w:pos="1701"/>
        </w:tabs>
        <w:ind w:left="1701" w:hanging="1701"/>
        <w:jc w:val="both"/>
        <w:rPr>
          <w:sz w:val="22"/>
          <w:szCs w:val="22"/>
        </w:rPr>
      </w:pPr>
    </w:p>
    <w:p w:rsidR="00EE3BF1" w:rsidRDefault="00EE3BF1">
      <w:pPr>
        <w:tabs>
          <w:tab w:val="left" w:pos="1701"/>
        </w:tabs>
        <w:ind w:left="1701" w:hanging="1701"/>
        <w:jc w:val="both"/>
        <w:rPr>
          <w:sz w:val="22"/>
          <w:szCs w:val="22"/>
        </w:rPr>
      </w:pPr>
    </w:p>
    <w:p w:rsidR="00A125DD" w:rsidRDefault="00A125DD">
      <w:pPr>
        <w:pStyle w:val="Titre1"/>
        <w:rPr>
          <w:rFonts w:ascii="Arial" w:hAnsi="Arial" w:cs="Arial"/>
        </w:rPr>
      </w:pPr>
      <w:r>
        <w:rPr>
          <w:rFonts w:ascii="Arial" w:hAnsi="Arial" w:cs="Arial"/>
        </w:rPr>
        <w:t>E. Décisions de la corporation de triage</w:t>
      </w:r>
    </w:p>
    <w:p w:rsidR="00A125DD" w:rsidRDefault="00A125DD">
      <w:pPr>
        <w:tabs>
          <w:tab w:val="left" w:pos="1701"/>
        </w:tabs>
        <w:ind w:left="1701" w:hanging="1701"/>
        <w:jc w:val="both"/>
        <w:rPr>
          <w:sz w:val="22"/>
          <w:szCs w:val="22"/>
        </w:rPr>
      </w:pPr>
    </w:p>
    <w:p w:rsidR="00A125DD" w:rsidRDefault="00A125DD">
      <w:pPr>
        <w:tabs>
          <w:tab w:val="left" w:pos="1701"/>
        </w:tabs>
        <w:ind w:left="1701" w:hanging="1701"/>
        <w:jc w:val="both"/>
        <w:rPr>
          <w:sz w:val="22"/>
          <w:szCs w:val="22"/>
        </w:rPr>
      </w:pPr>
    </w:p>
    <w:p w:rsidR="00A125DD" w:rsidRDefault="00A125DD">
      <w:pPr>
        <w:tabs>
          <w:tab w:val="left" w:pos="1701"/>
        </w:tabs>
        <w:ind w:left="1701" w:hanging="1701"/>
        <w:jc w:val="both"/>
        <w:rPr>
          <w:rFonts w:ascii="Arial" w:hAnsi="Arial" w:cs="Arial"/>
          <w:b/>
          <w:bCs/>
          <w:sz w:val="22"/>
          <w:szCs w:val="22"/>
        </w:rPr>
      </w:pPr>
      <w:r>
        <w:rPr>
          <w:b/>
          <w:bCs/>
          <w:sz w:val="22"/>
          <w:szCs w:val="22"/>
        </w:rPr>
        <w:tab/>
      </w:r>
      <w:r>
        <w:rPr>
          <w:rFonts w:ascii="Arial" w:hAnsi="Arial" w:cs="Arial"/>
          <w:b/>
          <w:bCs/>
          <w:sz w:val="22"/>
          <w:szCs w:val="22"/>
        </w:rPr>
        <w:t>Article 19</w:t>
      </w:r>
    </w:p>
    <w:p w:rsidR="00A125DD" w:rsidRDefault="00A125DD">
      <w:pPr>
        <w:tabs>
          <w:tab w:val="left" w:pos="1701"/>
        </w:tabs>
        <w:ind w:left="1701" w:hanging="1701"/>
        <w:jc w:val="both"/>
        <w:rPr>
          <w:rFonts w:ascii="Arial" w:hAnsi="Arial" w:cs="Arial"/>
          <w:b/>
          <w:bCs/>
          <w:sz w:val="22"/>
          <w:szCs w:val="22"/>
        </w:rPr>
      </w:pPr>
    </w:p>
    <w:p w:rsidR="00A125DD" w:rsidRDefault="00A125DD">
      <w:pPr>
        <w:pStyle w:val="Retraitcorpsdetexte3"/>
        <w:rPr>
          <w:rFonts w:ascii="Arial" w:hAnsi="Arial" w:cs="Arial"/>
        </w:rPr>
      </w:pPr>
      <w:r>
        <w:tab/>
      </w:r>
      <w:r>
        <w:rPr>
          <w:rFonts w:ascii="Arial" w:hAnsi="Arial" w:cs="Arial"/>
        </w:rPr>
        <w:t>Les décisions de la corporation de triage, prises par ses organes dans le cadre de leurs attributions légales ou statutaires, obligent ses me</w:t>
      </w:r>
      <w:r>
        <w:rPr>
          <w:rFonts w:ascii="Arial" w:hAnsi="Arial" w:cs="Arial"/>
        </w:rPr>
        <w:t>m</w:t>
      </w:r>
      <w:r>
        <w:rPr>
          <w:rFonts w:ascii="Arial" w:hAnsi="Arial" w:cs="Arial"/>
        </w:rPr>
        <w:t>bres.</w:t>
      </w:r>
    </w:p>
    <w:p w:rsidR="00A125DD" w:rsidRDefault="00A125DD">
      <w:pPr>
        <w:pStyle w:val="Retraitcorpsdetexte3"/>
        <w:rPr>
          <w:rFonts w:ascii="Arial" w:hAnsi="Arial" w:cs="Arial"/>
        </w:rPr>
      </w:pPr>
    </w:p>
    <w:p w:rsidR="00A125DD" w:rsidRDefault="00A125DD">
      <w:pPr>
        <w:pStyle w:val="Retraitcorpsdetexte3"/>
        <w:rPr>
          <w:rFonts w:ascii="Arial" w:hAnsi="Arial" w:cs="Arial"/>
        </w:rPr>
      </w:pPr>
    </w:p>
    <w:p w:rsidR="00A125DD" w:rsidRDefault="00A125DD">
      <w:pPr>
        <w:pStyle w:val="Retraitcorpsdetexte3"/>
        <w:rPr>
          <w:rFonts w:ascii="Arial" w:hAnsi="Arial" w:cs="Arial"/>
        </w:rPr>
      </w:pPr>
    </w:p>
    <w:p w:rsidR="00A125DD" w:rsidRDefault="00A125DD">
      <w:pPr>
        <w:pStyle w:val="Retraitcorpsdetexte3"/>
        <w:jc w:val="center"/>
        <w:rPr>
          <w:rFonts w:ascii="Arial" w:hAnsi="Arial" w:cs="Arial"/>
          <w:b/>
          <w:bCs/>
          <w:smallCaps/>
        </w:rPr>
      </w:pPr>
      <w:r>
        <w:rPr>
          <w:rFonts w:ascii="Arial" w:hAnsi="Arial" w:cs="Arial"/>
          <w:b/>
          <w:bCs/>
          <w:smallCaps/>
        </w:rPr>
        <w:t>Chapitre III</w:t>
      </w:r>
    </w:p>
    <w:p w:rsidR="00A125DD" w:rsidRDefault="00A125DD">
      <w:pPr>
        <w:pStyle w:val="Titre3"/>
        <w:tabs>
          <w:tab w:val="left" w:pos="1701"/>
        </w:tabs>
        <w:rPr>
          <w:rFonts w:ascii="Arial" w:hAnsi="Arial" w:cs="Arial"/>
        </w:rPr>
      </w:pPr>
      <w:r>
        <w:rPr>
          <w:rFonts w:ascii="Arial" w:hAnsi="Arial" w:cs="Arial"/>
        </w:rPr>
        <w:t>Gestion des forêts privées</w:t>
      </w:r>
    </w:p>
    <w:p w:rsidR="00A125DD" w:rsidRDefault="00A125DD">
      <w:pPr>
        <w:tabs>
          <w:tab w:val="left" w:pos="1701"/>
        </w:tabs>
        <w:ind w:left="1701" w:hanging="1701"/>
        <w:jc w:val="both"/>
        <w:rPr>
          <w:rFonts w:ascii="Arial" w:hAnsi="Arial" w:cs="Arial"/>
          <w:sz w:val="22"/>
          <w:szCs w:val="22"/>
        </w:rPr>
      </w:pPr>
    </w:p>
    <w:p w:rsidR="00A125DD" w:rsidRDefault="00A125DD">
      <w:pPr>
        <w:pStyle w:val="Retraitcorpsdetexte3"/>
        <w:rPr>
          <w:rFonts w:ascii="Arial" w:hAnsi="Arial" w:cs="Arial"/>
        </w:rPr>
      </w:pPr>
    </w:p>
    <w:p w:rsidR="00A125DD" w:rsidRDefault="00A125DD">
      <w:pPr>
        <w:tabs>
          <w:tab w:val="left" w:pos="1701"/>
        </w:tabs>
        <w:ind w:left="1701" w:hanging="1701"/>
        <w:jc w:val="both"/>
        <w:rPr>
          <w:rFonts w:ascii="Arial" w:hAnsi="Arial" w:cs="Arial"/>
          <w:b/>
          <w:bCs/>
          <w:sz w:val="22"/>
          <w:szCs w:val="22"/>
        </w:rPr>
      </w:pPr>
      <w:r>
        <w:rPr>
          <w:rFonts w:ascii="Arial" w:hAnsi="Arial" w:cs="Arial"/>
          <w:sz w:val="22"/>
          <w:szCs w:val="22"/>
        </w:rPr>
        <w:tab/>
      </w:r>
      <w:r>
        <w:rPr>
          <w:rFonts w:ascii="Arial" w:hAnsi="Arial" w:cs="Arial"/>
          <w:b/>
          <w:bCs/>
          <w:sz w:val="22"/>
          <w:szCs w:val="22"/>
        </w:rPr>
        <w:t>Article 20</w:t>
      </w:r>
    </w:p>
    <w:p w:rsidR="00A125DD" w:rsidRDefault="00A125DD">
      <w:pPr>
        <w:tabs>
          <w:tab w:val="left" w:pos="1701"/>
        </w:tabs>
        <w:ind w:left="1701" w:hanging="1701"/>
        <w:jc w:val="both"/>
        <w:rPr>
          <w:rFonts w:ascii="Arial" w:hAnsi="Arial" w:cs="Arial"/>
          <w:sz w:val="22"/>
          <w:szCs w:val="22"/>
        </w:rPr>
      </w:pPr>
    </w:p>
    <w:p w:rsidR="00A125DD" w:rsidRDefault="00A125DD">
      <w:pPr>
        <w:tabs>
          <w:tab w:val="left" w:pos="1701"/>
        </w:tabs>
        <w:ind w:left="1701" w:hanging="1701"/>
        <w:jc w:val="both"/>
        <w:rPr>
          <w:rFonts w:ascii="Arial" w:hAnsi="Arial" w:cs="Arial"/>
          <w:sz w:val="22"/>
          <w:szCs w:val="22"/>
        </w:rPr>
      </w:pPr>
      <w:r>
        <w:rPr>
          <w:rFonts w:ascii="Arial" w:hAnsi="Arial" w:cs="Arial"/>
          <w:sz w:val="22"/>
          <w:szCs w:val="22"/>
        </w:rPr>
        <w:tab/>
      </w:r>
      <w:r w:rsidR="005113E3" w:rsidRPr="005113E3">
        <w:rPr>
          <w:rFonts w:ascii="Arial" w:hAnsi="Arial" w:cs="Arial"/>
          <w:color w:val="0000FF"/>
          <w:sz w:val="22"/>
          <w:szCs w:val="22"/>
          <w:vertAlign w:val="superscript"/>
        </w:rPr>
        <w:t>1</w:t>
      </w:r>
      <w:r w:rsidR="00B2171B">
        <w:rPr>
          <w:rFonts w:ascii="Arial" w:hAnsi="Arial" w:cs="Arial"/>
          <w:color w:val="0000FF"/>
          <w:sz w:val="22"/>
          <w:szCs w:val="22"/>
          <w:vertAlign w:val="superscript"/>
        </w:rPr>
        <w:t xml:space="preserve"> </w:t>
      </w:r>
      <w:r>
        <w:rPr>
          <w:rFonts w:ascii="Arial" w:hAnsi="Arial" w:cs="Arial"/>
          <w:sz w:val="22"/>
          <w:szCs w:val="22"/>
        </w:rPr>
        <w:t xml:space="preserve">La gestion des forêts privées </w:t>
      </w:r>
      <w:r w:rsidR="005113E3" w:rsidRPr="005113E3">
        <w:rPr>
          <w:rFonts w:ascii="Arial" w:hAnsi="Arial" w:cs="Arial"/>
          <w:color w:val="0000FF"/>
          <w:sz w:val="22"/>
          <w:szCs w:val="22"/>
        </w:rPr>
        <w:t>individuelles</w:t>
      </w:r>
      <w:r w:rsidR="005113E3">
        <w:rPr>
          <w:rFonts w:ascii="Arial" w:hAnsi="Arial" w:cs="Arial"/>
          <w:sz w:val="22"/>
          <w:szCs w:val="22"/>
        </w:rPr>
        <w:t xml:space="preserve"> </w:t>
      </w:r>
      <w:r>
        <w:rPr>
          <w:rFonts w:ascii="Arial" w:hAnsi="Arial" w:cs="Arial"/>
          <w:sz w:val="22"/>
          <w:szCs w:val="22"/>
        </w:rPr>
        <w:t>par la corporation est réglée par conve</w:t>
      </w:r>
      <w:r>
        <w:rPr>
          <w:rFonts w:ascii="Arial" w:hAnsi="Arial" w:cs="Arial"/>
          <w:sz w:val="22"/>
          <w:szCs w:val="22"/>
        </w:rPr>
        <w:t>n</w:t>
      </w:r>
      <w:r>
        <w:rPr>
          <w:rFonts w:ascii="Arial" w:hAnsi="Arial" w:cs="Arial"/>
          <w:sz w:val="22"/>
          <w:szCs w:val="22"/>
        </w:rPr>
        <w:t>tion.</w:t>
      </w:r>
    </w:p>
    <w:p w:rsidR="005113E3" w:rsidRDefault="005113E3">
      <w:pPr>
        <w:tabs>
          <w:tab w:val="left" w:pos="1701"/>
        </w:tabs>
        <w:ind w:left="1701" w:hanging="1701"/>
        <w:jc w:val="both"/>
        <w:rPr>
          <w:rFonts w:ascii="Arial" w:hAnsi="Arial" w:cs="Arial"/>
          <w:sz w:val="22"/>
          <w:szCs w:val="22"/>
        </w:rPr>
      </w:pPr>
    </w:p>
    <w:p w:rsidR="000B7BED" w:rsidRPr="000B7BED" w:rsidRDefault="000B7BED" w:rsidP="000B7BED">
      <w:pPr>
        <w:tabs>
          <w:tab w:val="left" w:pos="1701"/>
        </w:tabs>
        <w:ind w:left="3402" w:hanging="1701"/>
        <w:jc w:val="both"/>
        <w:rPr>
          <w:rFonts w:ascii="Arial" w:hAnsi="Arial" w:cs="Arial"/>
          <w:i/>
          <w:color w:val="0000FF"/>
          <w:sz w:val="22"/>
          <w:szCs w:val="22"/>
        </w:rPr>
      </w:pPr>
      <w:r w:rsidRPr="000B7BED">
        <w:rPr>
          <w:rFonts w:ascii="Arial" w:hAnsi="Arial" w:cs="Arial"/>
          <w:i/>
          <w:color w:val="0000FF"/>
          <w:sz w:val="22"/>
          <w:szCs w:val="22"/>
        </w:rPr>
        <w:t>Variantes de propositions d’alinéa 2</w:t>
      </w:r>
    </w:p>
    <w:p w:rsidR="000B7BED" w:rsidRDefault="000B7BED">
      <w:pPr>
        <w:tabs>
          <w:tab w:val="left" w:pos="1701"/>
        </w:tabs>
        <w:ind w:left="1701" w:hanging="1701"/>
        <w:jc w:val="both"/>
        <w:rPr>
          <w:rFonts w:ascii="Arial" w:hAnsi="Arial" w:cs="Arial"/>
          <w:sz w:val="22"/>
          <w:szCs w:val="22"/>
        </w:rPr>
      </w:pPr>
    </w:p>
    <w:p w:rsidR="005113E3" w:rsidRPr="008166B5" w:rsidRDefault="005113E3">
      <w:pPr>
        <w:tabs>
          <w:tab w:val="left" w:pos="1701"/>
        </w:tabs>
        <w:ind w:left="1701" w:hanging="1701"/>
        <w:jc w:val="both"/>
        <w:rPr>
          <w:rFonts w:ascii="Arial" w:hAnsi="Arial" w:cs="Arial"/>
          <w:i/>
          <w:color w:val="0000FF"/>
          <w:sz w:val="18"/>
          <w:szCs w:val="18"/>
        </w:rPr>
      </w:pPr>
      <w:r>
        <w:rPr>
          <w:rFonts w:ascii="Arial" w:hAnsi="Arial" w:cs="Arial"/>
          <w:sz w:val="22"/>
          <w:szCs w:val="22"/>
        </w:rPr>
        <w:tab/>
      </w:r>
      <w:r w:rsidRPr="005113E3">
        <w:rPr>
          <w:rFonts w:ascii="Arial" w:hAnsi="Arial" w:cs="Arial"/>
          <w:color w:val="0000FF"/>
          <w:sz w:val="22"/>
          <w:szCs w:val="22"/>
          <w:vertAlign w:val="superscript"/>
        </w:rPr>
        <w:t>2</w:t>
      </w:r>
      <w:r w:rsidR="00B2171B">
        <w:rPr>
          <w:rFonts w:ascii="Arial" w:hAnsi="Arial" w:cs="Arial"/>
          <w:color w:val="0000FF"/>
          <w:sz w:val="22"/>
          <w:szCs w:val="22"/>
          <w:vertAlign w:val="superscript"/>
        </w:rPr>
        <w:t xml:space="preserve"> </w:t>
      </w:r>
      <w:r w:rsidRPr="005113E3">
        <w:rPr>
          <w:rFonts w:ascii="Arial" w:hAnsi="Arial" w:cs="Arial"/>
          <w:color w:val="0000FF"/>
          <w:sz w:val="22"/>
          <w:szCs w:val="22"/>
        </w:rPr>
        <w:t>Des organisations de propriétaires de forêts privées peuvent adhérer à la corporation, ou confier la gestion de leurs forêts à la corporation.</w:t>
      </w:r>
      <w:r w:rsidR="008166B5">
        <w:rPr>
          <w:rFonts w:ascii="Arial" w:hAnsi="Arial" w:cs="Arial"/>
          <w:color w:val="0000FF"/>
          <w:sz w:val="22"/>
          <w:szCs w:val="22"/>
        </w:rPr>
        <w:t xml:space="preserve"> </w:t>
      </w:r>
      <w:r w:rsidR="008166B5" w:rsidRPr="008166B5">
        <w:rPr>
          <w:rFonts w:ascii="Arial" w:hAnsi="Arial" w:cs="Arial"/>
          <w:i/>
          <w:color w:val="0000FF"/>
          <w:sz w:val="18"/>
          <w:szCs w:val="18"/>
        </w:rPr>
        <w:t>(2</w:t>
      </w:r>
      <w:r w:rsidR="008166B5" w:rsidRPr="008166B5">
        <w:rPr>
          <w:rFonts w:ascii="Arial" w:hAnsi="Arial" w:cs="Arial"/>
          <w:i/>
          <w:color w:val="0000FF"/>
          <w:sz w:val="18"/>
          <w:szCs w:val="18"/>
          <w:vertAlign w:val="superscript"/>
        </w:rPr>
        <w:t>e</w:t>
      </w:r>
      <w:r w:rsidR="008166B5" w:rsidRPr="008166B5">
        <w:rPr>
          <w:rFonts w:ascii="Arial" w:hAnsi="Arial" w:cs="Arial"/>
          <w:i/>
          <w:color w:val="0000FF"/>
          <w:sz w:val="18"/>
          <w:szCs w:val="18"/>
        </w:rPr>
        <w:t xml:space="preserve"> alinéa inspiré des statuts d’une corporation du district du Lac)</w:t>
      </w:r>
    </w:p>
    <w:p w:rsidR="00A125DD" w:rsidRPr="000B7BED" w:rsidRDefault="00A125DD">
      <w:pPr>
        <w:pStyle w:val="Retraitcorpsdetexte3"/>
        <w:rPr>
          <w:rFonts w:ascii="Arial" w:hAnsi="Arial" w:cs="Arial"/>
          <w:lang w:val="fr-CH"/>
        </w:rPr>
      </w:pPr>
    </w:p>
    <w:p w:rsidR="000B7BED" w:rsidRPr="008166B5" w:rsidRDefault="000B7BED" w:rsidP="000B7BED">
      <w:pPr>
        <w:tabs>
          <w:tab w:val="left" w:pos="1701"/>
        </w:tabs>
        <w:ind w:left="1701" w:hanging="1701"/>
        <w:jc w:val="both"/>
        <w:rPr>
          <w:rFonts w:ascii="Arial" w:hAnsi="Arial" w:cs="Arial"/>
          <w:i/>
          <w:color w:val="0000FF"/>
          <w:sz w:val="18"/>
          <w:szCs w:val="18"/>
        </w:rPr>
      </w:pPr>
      <w:r>
        <w:rPr>
          <w:rFonts w:ascii="Arial" w:hAnsi="Arial" w:cs="Arial"/>
          <w:sz w:val="22"/>
          <w:szCs w:val="22"/>
        </w:rPr>
        <w:tab/>
      </w:r>
      <w:r w:rsidRPr="005113E3">
        <w:rPr>
          <w:rFonts w:ascii="Arial" w:hAnsi="Arial" w:cs="Arial"/>
          <w:color w:val="0000FF"/>
          <w:sz w:val="22"/>
          <w:szCs w:val="22"/>
          <w:vertAlign w:val="superscript"/>
        </w:rPr>
        <w:t>2</w:t>
      </w:r>
      <w:r>
        <w:rPr>
          <w:rFonts w:ascii="Arial" w:hAnsi="Arial" w:cs="Arial"/>
          <w:color w:val="0000FF"/>
          <w:sz w:val="22"/>
          <w:szCs w:val="22"/>
          <w:vertAlign w:val="superscript"/>
        </w:rPr>
        <w:t xml:space="preserve"> </w:t>
      </w:r>
      <w:r>
        <w:rPr>
          <w:rFonts w:ascii="Arial" w:hAnsi="Arial" w:cs="Arial"/>
          <w:color w:val="0000FF"/>
          <w:sz w:val="22"/>
          <w:szCs w:val="22"/>
        </w:rPr>
        <w:t>L</w:t>
      </w:r>
      <w:r w:rsidRPr="005113E3">
        <w:rPr>
          <w:rFonts w:ascii="Arial" w:hAnsi="Arial" w:cs="Arial"/>
          <w:color w:val="0000FF"/>
          <w:sz w:val="22"/>
          <w:szCs w:val="22"/>
        </w:rPr>
        <w:t xml:space="preserve">es propriétaires </w:t>
      </w:r>
      <w:r>
        <w:rPr>
          <w:rFonts w:ascii="Arial" w:hAnsi="Arial" w:cs="Arial"/>
          <w:color w:val="0000FF"/>
          <w:sz w:val="22"/>
          <w:szCs w:val="22"/>
        </w:rPr>
        <w:t xml:space="preserve">ou groupements de propriétaires </w:t>
      </w:r>
      <w:r w:rsidRPr="005113E3">
        <w:rPr>
          <w:rFonts w:ascii="Arial" w:hAnsi="Arial" w:cs="Arial"/>
          <w:color w:val="0000FF"/>
          <w:sz w:val="22"/>
          <w:szCs w:val="22"/>
        </w:rPr>
        <w:t xml:space="preserve">de forêts privées </w:t>
      </w:r>
      <w:r>
        <w:rPr>
          <w:rFonts w:ascii="Arial" w:hAnsi="Arial" w:cs="Arial"/>
          <w:color w:val="0000FF"/>
          <w:sz w:val="22"/>
          <w:szCs w:val="22"/>
        </w:rPr>
        <w:t>possédant plus de … (p. ex. 10) hectares de forêt peuvent demander leur adhésion à la corporation de triage. L’assemblée générale décide de leur admission</w:t>
      </w:r>
      <w:r w:rsidRPr="005113E3">
        <w:rPr>
          <w:rFonts w:ascii="Arial" w:hAnsi="Arial" w:cs="Arial"/>
          <w:color w:val="0000FF"/>
          <w:sz w:val="22"/>
          <w:szCs w:val="22"/>
        </w:rPr>
        <w:t>.</w:t>
      </w:r>
      <w:r>
        <w:rPr>
          <w:rFonts w:ascii="Arial" w:hAnsi="Arial" w:cs="Arial"/>
          <w:color w:val="0000FF"/>
          <w:sz w:val="22"/>
          <w:szCs w:val="22"/>
        </w:rPr>
        <w:t xml:space="preserve"> </w:t>
      </w:r>
      <w:r w:rsidRPr="008166B5">
        <w:rPr>
          <w:rFonts w:ascii="Arial" w:hAnsi="Arial" w:cs="Arial"/>
          <w:i/>
          <w:color w:val="0000FF"/>
          <w:sz w:val="18"/>
          <w:szCs w:val="18"/>
        </w:rPr>
        <w:t>(2</w:t>
      </w:r>
      <w:r w:rsidRPr="008166B5">
        <w:rPr>
          <w:rFonts w:ascii="Arial" w:hAnsi="Arial" w:cs="Arial"/>
          <w:i/>
          <w:color w:val="0000FF"/>
          <w:sz w:val="18"/>
          <w:szCs w:val="18"/>
          <w:vertAlign w:val="superscript"/>
        </w:rPr>
        <w:t>e</w:t>
      </w:r>
      <w:r w:rsidRPr="008166B5">
        <w:rPr>
          <w:rFonts w:ascii="Arial" w:hAnsi="Arial" w:cs="Arial"/>
          <w:i/>
          <w:color w:val="0000FF"/>
          <w:sz w:val="18"/>
          <w:szCs w:val="18"/>
        </w:rPr>
        <w:t xml:space="preserve"> alinéa inspiré des statuts d’une corporation du district </w:t>
      </w:r>
      <w:r>
        <w:rPr>
          <w:rFonts w:ascii="Arial" w:hAnsi="Arial" w:cs="Arial"/>
          <w:i/>
          <w:color w:val="0000FF"/>
          <w:sz w:val="18"/>
          <w:szCs w:val="18"/>
        </w:rPr>
        <w:t xml:space="preserve">de la </w:t>
      </w:r>
      <w:proofErr w:type="spellStart"/>
      <w:r>
        <w:rPr>
          <w:rFonts w:ascii="Arial" w:hAnsi="Arial" w:cs="Arial"/>
          <w:i/>
          <w:color w:val="0000FF"/>
          <w:sz w:val="18"/>
          <w:szCs w:val="18"/>
        </w:rPr>
        <w:t>Glâne</w:t>
      </w:r>
      <w:proofErr w:type="spellEnd"/>
      <w:r w:rsidRPr="008166B5">
        <w:rPr>
          <w:rFonts w:ascii="Arial" w:hAnsi="Arial" w:cs="Arial"/>
          <w:i/>
          <w:color w:val="0000FF"/>
          <w:sz w:val="18"/>
          <w:szCs w:val="18"/>
        </w:rPr>
        <w:t>)</w:t>
      </w:r>
    </w:p>
    <w:p w:rsidR="00A125DD" w:rsidRDefault="00A125DD">
      <w:pPr>
        <w:pStyle w:val="Retraitcorpsdetexte3"/>
        <w:rPr>
          <w:rFonts w:ascii="Arial" w:hAnsi="Arial" w:cs="Arial"/>
        </w:rPr>
      </w:pPr>
    </w:p>
    <w:p w:rsidR="00A125DD" w:rsidRDefault="00593EBD">
      <w:pPr>
        <w:pStyle w:val="Retraitcorpsdetexte3"/>
        <w:rPr>
          <w:rFonts w:ascii="Arial" w:hAnsi="Arial" w:cs="Arial"/>
        </w:rPr>
      </w:pPr>
      <w:r>
        <w:rPr>
          <w:rFonts w:ascii="Arial" w:hAnsi="Arial" w:cs="Arial"/>
        </w:rPr>
        <w:br w:type="page"/>
      </w:r>
    </w:p>
    <w:p w:rsidR="00A125DD" w:rsidRDefault="00A125DD">
      <w:pPr>
        <w:pStyle w:val="Retraitcorpsdetexte3"/>
        <w:jc w:val="center"/>
        <w:rPr>
          <w:rFonts w:ascii="Arial" w:hAnsi="Arial" w:cs="Arial"/>
          <w:b/>
          <w:bCs/>
          <w:smallCaps/>
        </w:rPr>
      </w:pPr>
      <w:r>
        <w:rPr>
          <w:rFonts w:ascii="Arial" w:hAnsi="Arial" w:cs="Arial"/>
          <w:b/>
          <w:bCs/>
          <w:smallCaps/>
        </w:rPr>
        <w:lastRenderedPageBreak/>
        <w:t>Chapitre IV</w:t>
      </w:r>
    </w:p>
    <w:p w:rsidR="00A125DD" w:rsidRDefault="00A125DD">
      <w:pPr>
        <w:tabs>
          <w:tab w:val="left" w:pos="1701"/>
        </w:tabs>
        <w:ind w:left="1701" w:hanging="1701"/>
        <w:jc w:val="center"/>
        <w:rPr>
          <w:sz w:val="22"/>
          <w:szCs w:val="22"/>
        </w:rPr>
      </w:pPr>
      <w:r>
        <w:rPr>
          <w:rFonts w:ascii="Arial" w:hAnsi="Arial" w:cs="Arial"/>
          <w:b/>
          <w:bCs/>
          <w:sz w:val="22"/>
          <w:szCs w:val="22"/>
        </w:rPr>
        <w:t>Répartition des travaux, des profits et des pertes</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 xml:space="preserve">Clef </w:t>
      </w:r>
      <w:proofErr w:type="gramStart"/>
      <w:r>
        <w:rPr>
          <w:rFonts w:ascii="Arial" w:hAnsi="Arial" w:cs="Arial"/>
          <w:b/>
          <w:bCs/>
          <w:sz w:val="22"/>
          <w:szCs w:val="22"/>
        </w:rPr>
        <w:t>de</w:t>
      </w:r>
      <w:r>
        <w:rPr>
          <w:sz w:val="22"/>
          <w:szCs w:val="22"/>
        </w:rPr>
        <w:tab/>
      </w:r>
      <w:r>
        <w:rPr>
          <w:rFonts w:ascii="Arial" w:hAnsi="Arial" w:cs="Arial"/>
          <w:b/>
          <w:bCs/>
          <w:sz w:val="22"/>
          <w:szCs w:val="22"/>
        </w:rPr>
        <w:t>Article</w:t>
      </w:r>
      <w:proofErr w:type="gramEnd"/>
      <w:r>
        <w:rPr>
          <w:rFonts w:ascii="Arial" w:hAnsi="Arial" w:cs="Arial"/>
          <w:b/>
          <w:bCs/>
          <w:sz w:val="22"/>
          <w:szCs w:val="22"/>
        </w:rPr>
        <w:t xml:space="preserve"> 21</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répartition</w:t>
      </w:r>
      <w:proofErr w:type="gramEnd"/>
    </w:p>
    <w:p w:rsidR="00A125DD" w:rsidRDefault="00A125DD">
      <w:pPr>
        <w:pStyle w:val="Retraitcorpsdetexte3"/>
        <w:tabs>
          <w:tab w:val="clear" w:pos="1701"/>
          <w:tab w:val="left" w:pos="2127"/>
        </w:tabs>
        <w:rPr>
          <w:rFonts w:ascii="Arial" w:hAnsi="Arial" w:cs="Arial"/>
        </w:rPr>
      </w:pPr>
      <w:r>
        <w:tab/>
      </w:r>
      <w:r>
        <w:rPr>
          <w:rFonts w:ascii="Arial" w:hAnsi="Arial" w:cs="Arial"/>
        </w:rPr>
        <w:t>Le financement, le résultat financier ainsi que la responsabilité pour dettes des membres sont opérés selon une clef de répartition calculée au pro rata des surfaces forestières</w:t>
      </w:r>
      <w:r w:rsidR="00730B61">
        <w:rPr>
          <w:rFonts w:ascii="Arial" w:hAnsi="Arial" w:cs="Arial"/>
        </w:rPr>
        <w:t xml:space="preserve"> </w:t>
      </w:r>
      <w:r w:rsidR="00730B61" w:rsidRPr="00730B61">
        <w:rPr>
          <w:rFonts w:ascii="Arial" w:hAnsi="Arial" w:cs="Arial"/>
          <w:color w:val="0000FF"/>
        </w:rPr>
        <w:t>(v</w:t>
      </w:r>
      <w:r w:rsidR="00B579E9">
        <w:rPr>
          <w:rFonts w:ascii="Arial" w:hAnsi="Arial" w:cs="Arial"/>
          <w:color w:val="0000FF"/>
        </w:rPr>
        <w:t>oir le document annexé</w:t>
      </w:r>
      <w:r w:rsidR="00730B61">
        <w:rPr>
          <w:rFonts w:ascii="Arial" w:hAnsi="Arial" w:cs="Arial"/>
          <w:color w:val="0000FF"/>
        </w:rPr>
        <w:t>)</w:t>
      </w:r>
      <w:r w:rsidR="00B579E9" w:rsidRPr="00730B61">
        <w:rPr>
          <w:rFonts w:ascii="Arial" w:hAnsi="Arial" w:cs="Arial"/>
        </w:rPr>
        <w:t>.</w:t>
      </w:r>
    </w:p>
    <w:p w:rsidR="00730B61" w:rsidRPr="00B579E9" w:rsidRDefault="00730B61">
      <w:pPr>
        <w:pStyle w:val="Retraitcorpsdetexte3"/>
        <w:tabs>
          <w:tab w:val="clear" w:pos="1701"/>
          <w:tab w:val="left" w:pos="2127"/>
        </w:tabs>
        <w:rPr>
          <w:rFonts w:ascii="Arial" w:hAnsi="Arial" w:cs="Arial"/>
          <w:color w:val="0000FF"/>
        </w:rPr>
      </w:pPr>
    </w:p>
    <w:p w:rsidR="000E707A" w:rsidRPr="008F2520" w:rsidRDefault="000E707A" w:rsidP="000E707A">
      <w:pPr>
        <w:tabs>
          <w:tab w:val="left" w:pos="2127"/>
        </w:tabs>
        <w:ind w:left="1701" w:hanging="1701"/>
        <w:jc w:val="both"/>
        <w:rPr>
          <w:rFonts w:ascii="Arial" w:hAnsi="Arial" w:cs="Arial"/>
          <w:color w:val="0000FF"/>
          <w:sz w:val="22"/>
          <w:szCs w:val="22"/>
        </w:rPr>
      </w:pPr>
      <w:r>
        <w:rPr>
          <w:rFonts w:ascii="Arial" w:hAnsi="Arial" w:cs="Arial"/>
          <w:i/>
          <w:color w:val="0000FF"/>
          <w:sz w:val="18"/>
          <w:szCs w:val="18"/>
        </w:rPr>
        <w:tab/>
      </w:r>
      <w:r w:rsidRPr="008F2520">
        <w:rPr>
          <w:rFonts w:ascii="Arial" w:hAnsi="Arial" w:cs="Arial"/>
          <w:i/>
          <w:color w:val="0000FF"/>
          <w:sz w:val="18"/>
          <w:szCs w:val="18"/>
        </w:rPr>
        <w:t>Proposition d’alinéa réglant les réserves forestières :</w:t>
      </w:r>
      <w:r>
        <w:rPr>
          <w:rFonts w:ascii="Arial" w:hAnsi="Arial" w:cs="Arial"/>
          <w:color w:val="0000FF"/>
          <w:sz w:val="18"/>
          <w:szCs w:val="18"/>
        </w:rPr>
        <w:t xml:space="preserve"> </w:t>
      </w:r>
      <w:r>
        <w:rPr>
          <w:rFonts w:ascii="Arial" w:hAnsi="Arial" w:cs="Arial"/>
          <w:color w:val="0000FF"/>
          <w:sz w:val="22"/>
          <w:szCs w:val="22"/>
          <w:vertAlign w:val="superscript"/>
        </w:rPr>
        <w:t xml:space="preserve">2 </w:t>
      </w:r>
      <w:r>
        <w:rPr>
          <w:rFonts w:ascii="Arial" w:hAnsi="Arial" w:cs="Arial"/>
          <w:color w:val="0000FF"/>
          <w:sz w:val="22"/>
          <w:szCs w:val="22"/>
        </w:rPr>
        <w:t>La surface des</w:t>
      </w:r>
      <w:r w:rsidRPr="008F2520">
        <w:rPr>
          <w:rFonts w:ascii="Arial" w:hAnsi="Arial" w:cs="Arial"/>
          <w:color w:val="0000FF"/>
          <w:sz w:val="22"/>
          <w:szCs w:val="22"/>
        </w:rPr>
        <w:t xml:space="preserve"> réserves forestières </w:t>
      </w:r>
      <w:r>
        <w:rPr>
          <w:rFonts w:ascii="Arial" w:hAnsi="Arial" w:cs="Arial"/>
          <w:color w:val="0000FF"/>
          <w:sz w:val="22"/>
          <w:szCs w:val="22"/>
        </w:rPr>
        <w:t>n’est pas prise en compte dans la clef de répartition</w:t>
      </w:r>
      <w:r w:rsidRPr="008F2520">
        <w:rPr>
          <w:rFonts w:ascii="Arial" w:hAnsi="Arial" w:cs="Arial"/>
          <w:color w:val="0000FF"/>
          <w:sz w:val="22"/>
          <w:szCs w:val="22"/>
        </w:rPr>
        <w:t>.</w:t>
      </w:r>
    </w:p>
    <w:p w:rsidR="00ED6323" w:rsidRDefault="00ED6323" w:rsidP="00ED6323">
      <w:pPr>
        <w:tabs>
          <w:tab w:val="left" w:pos="2127"/>
        </w:tabs>
        <w:ind w:left="1701"/>
        <w:jc w:val="both"/>
        <w:rPr>
          <w:rFonts w:ascii="Arial" w:hAnsi="Arial" w:cs="Arial"/>
          <w:i/>
          <w:color w:val="0000FF"/>
          <w:sz w:val="18"/>
          <w:szCs w:val="18"/>
        </w:rPr>
      </w:pPr>
    </w:p>
    <w:p w:rsidR="00ED6323" w:rsidRPr="008F2520" w:rsidRDefault="00ED6323" w:rsidP="00ED6323">
      <w:pPr>
        <w:tabs>
          <w:tab w:val="left" w:pos="2127"/>
        </w:tabs>
        <w:ind w:left="1701"/>
        <w:jc w:val="both"/>
        <w:rPr>
          <w:rFonts w:ascii="Arial" w:hAnsi="Arial" w:cs="Arial"/>
          <w:color w:val="0000FF"/>
          <w:sz w:val="22"/>
          <w:szCs w:val="22"/>
        </w:rPr>
      </w:pPr>
      <w:r w:rsidRPr="008F2520">
        <w:rPr>
          <w:rFonts w:ascii="Arial" w:hAnsi="Arial" w:cs="Arial"/>
          <w:i/>
          <w:color w:val="0000FF"/>
          <w:sz w:val="18"/>
          <w:szCs w:val="18"/>
        </w:rPr>
        <w:t xml:space="preserve">Proposition </w:t>
      </w:r>
      <w:proofErr w:type="gramStart"/>
      <w:r w:rsidRPr="008F2520">
        <w:rPr>
          <w:rFonts w:ascii="Arial" w:hAnsi="Arial" w:cs="Arial"/>
          <w:i/>
          <w:color w:val="0000FF"/>
          <w:sz w:val="18"/>
          <w:szCs w:val="18"/>
        </w:rPr>
        <w:t xml:space="preserve">d’alinéa </w:t>
      </w:r>
      <w:r>
        <w:rPr>
          <w:rFonts w:ascii="Arial" w:hAnsi="Arial" w:cs="Arial"/>
          <w:i/>
          <w:color w:val="0000FF"/>
          <w:sz w:val="18"/>
          <w:szCs w:val="18"/>
        </w:rPr>
        <w:t>issus</w:t>
      </w:r>
      <w:proofErr w:type="gramEnd"/>
      <w:r>
        <w:rPr>
          <w:rFonts w:ascii="Arial" w:hAnsi="Arial" w:cs="Arial"/>
          <w:i/>
          <w:color w:val="0000FF"/>
          <w:sz w:val="18"/>
          <w:szCs w:val="18"/>
        </w:rPr>
        <w:t xml:space="preserve"> d’une corporation</w:t>
      </w:r>
      <w:r w:rsidRPr="008F2520">
        <w:rPr>
          <w:rFonts w:ascii="Arial" w:hAnsi="Arial" w:cs="Arial"/>
          <w:i/>
          <w:color w:val="0000FF"/>
          <w:sz w:val="18"/>
          <w:szCs w:val="18"/>
        </w:rPr>
        <w:t> </w:t>
      </w:r>
      <w:r>
        <w:rPr>
          <w:rFonts w:ascii="Arial" w:hAnsi="Arial" w:cs="Arial"/>
          <w:i/>
          <w:color w:val="0000FF"/>
          <w:sz w:val="18"/>
          <w:szCs w:val="18"/>
        </w:rPr>
        <w:t>existante</w:t>
      </w:r>
      <w:r w:rsidRPr="008F2520">
        <w:rPr>
          <w:rFonts w:ascii="Arial" w:hAnsi="Arial" w:cs="Arial"/>
          <w:i/>
          <w:color w:val="0000FF"/>
          <w:sz w:val="18"/>
          <w:szCs w:val="18"/>
        </w:rPr>
        <w:t>:</w:t>
      </w:r>
      <w:r>
        <w:rPr>
          <w:rFonts w:ascii="Arial" w:hAnsi="Arial" w:cs="Arial"/>
          <w:color w:val="0000FF"/>
          <w:sz w:val="18"/>
          <w:szCs w:val="18"/>
        </w:rPr>
        <w:t xml:space="preserve"> </w:t>
      </w:r>
      <w:r>
        <w:rPr>
          <w:rFonts w:ascii="Arial" w:hAnsi="Arial" w:cs="Arial"/>
          <w:color w:val="0000FF"/>
          <w:sz w:val="22"/>
          <w:szCs w:val="22"/>
          <w:vertAlign w:val="superscript"/>
        </w:rPr>
        <w:t xml:space="preserve">3 </w:t>
      </w:r>
      <w:r>
        <w:rPr>
          <w:rFonts w:ascii="Arial" w:hAnsi="Arial" w:cs="Arial"/>
          <w:color w:val="0000FF"/>
          <w:sz w:val="22"/>
          <w:szCs w:val="22"/>
        </w:rPr>
        <w:t>Un montant annuel de 3.- francs par habitant est versé par chaque commune membre pour inde</w:t>
      </w:r>
      <w:r>
        <w:rPr>
          <w:rFonts w:ascii="Arial" w:hAnsi="Arial" w:cs="Arial"/>
          <w:color w:val="0000FF"/>
          <w:sz w:val="22"/>
          <w:szCs w:val="22"/>
        </w:rPr>
        <w:t>m</w:t>
      </w:r>
      <w:r>
        <w:rPr>
          <w:rFonts w:ascii="Arial" w:hAnsi="Arial" w:cs="Arial"/>
          <w:color w:val="0000FF"/>
          <w:sz w:val="22"/>
          <w:szCs w:val="22"/>
        </w:rPr>
        <w:t>niser les prestations d’intérêt général que fournit la forêt</w:t>
      </w:r>
      <w:r w:rsidRPr="008F2520">
        <w:rPr>
          <w:rFonts w:ascii="Arial" w:hAnsi="Arial" w:cs="Arial"/>
          <w:color w:val="0000FF"/>
          <w:sz w:val="22"/>
          <w:szCs w:val="22"/>
        </w:rPr>
        <w:t>.</w:t>
      </w:r>
    </w:p>
    <w:p w:rsidR="00A125DD" w:rsidRDefault="00A125DD">
      <w:pPr>
        <w:tabs>
          <w:tab w:val="left" w:pos="2694"/>
          <w:tab w:val="left" w:pos="5103"/>
          <w:tab w:val="left" w:pos="6663"/>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 xml:space="preserve">Entretien </w:t>
      </w:r>
      <w:r>
        <w:rPr>
          <w:rFonts w:ascii="Arial" w:hAnsi="Arial" w:cs="Arial"/>
          <w:b/>
          <w:bCs/>
          <w:sz w:val="22"/>
          <w:szCs w:val="22"/>
        </w:rPr>
        <w:tab/>
        <w:t>Article 22</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courant</w:t>
      </w:r>
      <w:proofErr w:type="gramEnd"/>
      <w:r>
        <w:rPr>
          <w:rFonts w:ascii="Arial" w:hAnsi="Arial" w:cs="Arial"/>
          <w:b/>
          <w:bCs/>
          <w:sz w:val="22"/>
          <w:szCs w:val="22"/>
        </w:rPr>
        <w:t xml:space="preserve"> et </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autres</w:t>
      </w:r>
      <w:proofErr w:type="gramEnd"/>
      <w:r>
        <w:rPr>
          <w:rFonts w:ascii="Arial" w:hAnsi="Arial" w:cs="Arial"/>
          <w:b/>
          <w:bCs/>
          <w:sz w:val="22"/>
          <w:szCs w:val="22"/>
        </w:rPr>
        <w:t xml:space="preserve"> </w:t>
      </w:r>
    </w:p>
    <w:p w:rsidR="00A125DD" w:rsidRPr="00CE76A5" w:rsidRDefault="00A125DD">
      <w:pPr>
        <w:tabs>
          <w:tab w:val="left" w:pos="2127"/>
        </w:tabs>
        <w:ind w:left="1701" w:hanging="1701"/>
        <w:jc w:val="both"/>
        <w:rPr>
          <w:rFonts w:ascii="Arial" w:hAnsi="Arial" w:cs="Arial"/>
          <w:color w:val="3366FF"/>
          <w:sz w:val="22"/>
          <w:szCs w:val="22"/>
        </w:rPr>
      </w:pPr>
      <w:proofErr w:type="gramStart"/>
      <w:r>
        <w:rPr>
          <w:rFonts w:ascii="Arial" w:hAnsi="Arial" w:cs="Arial"/>
          <w:b/>
          <w:bCs/>
          <w:sz w:val="22"/>
          <w:szCs w:val="22"/>
        </w:rPr>
        <w:t>charges</w:t>
      </w:r>
      <w:proofErr w:type="gramEnd"/>
      <w:r>
        <w:rPr>
          <w:rFonts w:ascii="Arial" w:hAnsi="Arial" w:cs="Arial"/>
          <w:b/>
          <w:bCs/>
          <w:sz w:val="22"/>
          <w:szCs w:val="22"/>
        </w:rPr>
        <w:tab/>
      </w:r>
      <w:r>
        <w:rPr>
          <w:rFonts w:ascii="Arial" w:hAnsi="Arial" w:cs="Arial"/>
          <w:sz w:val="22"/>
          <w:szCs w:val="22"/>
          <w:vertAlign w:val="superscript"/>
        </w:rPr>
        <w:t xml:space="preserve">1 </w:t>
      </w:r>
      <w:r>
        <w:rPr>
          <w:rFonts w:ascii="Arial" w:hAnsi="Arial" w:cs="Arial"/>
          <w:sz w:val="22"/>
          <w:szCs w:val="22"/>
        </w:rPr>
        <w:t>L'entretien courant de la desserte forestière ainsi que les travaux rég</w:t>
      </w:r>
      <w:r>
        <w:rPr>
          <w:rFonts w:ascii="Arial" w:hAnsi="Arial" w:cs="Arial"/>
          <w:sz w:val="22"/>
          <w:szCs w:val="22"/>
        </w:rPr>
        <w:t>u</w:t>
      </w:r>
      <w:r>
        <w:rPr>
          <w:rFonts w:ascii="Arial" w:hAnsi="Arial" w:cs="Arial"/>
          <w:sz w:val="22"/>
          <w:szCs w:val="22"/>
        </w:rPr>
        <w:t>liers d'entretien des forêts sont à la charge de la corporation de triage. En revanche, les frais provoqués par des travaux exceptionnels tels qu’aménagements d'infrastructures, nettoyages particuliers des forêts, etc. sont supportés par le membre qui en bénéficie. Le comité déte</w:t>
      </w:r>
      <w:r>
        <w:rPr>
          <w:rFonts w:ascii="Arial" w:hAnsi="Arial" w:cs="Arial"/>
          <w:sz w:val="22"/>
          <w:szCs w:val="22"/>
        </w:rPr>
        <w:t>r</w:t>
      </w:r>
      <w:r>
        <w:rPr>
          <w:rFonts w:ascii="Arial" w:hAnsi="Arial" w:cs="Arial"/>
          <w:sz w:val="22"/>
          <w:szCs w:val="22"/>
        </w:rPr>
        <w:t>mine la nature ou le caractère exceptionnel de ces travaux.</w:t>
      </w:r>
      <w:r w:rsidR="00CE76A5">
        <w:rPr>
          <w:rFonts w:ascii="Arial" w:hAnsi="Arial" w:cs="Arial"/>
          <w:sz w:val="22"/>
          <w:szCs w:val="22"/>
        </w:rPr>
        <w:t xml:space="preserve"> </w:t>
      </w:r>
      <w:r w:rsidR="00CE76A5" w:rsidRPr="00CE76A5">
        <w:rPr>
          <w:rFonts w:ascii="Arial" w:hAnsi="Arial" w:cs="Arial"/>
          <w:color w:val="0000FF"/>
          <w:sz w:val="22"/>
          <w:szCs w:val="22"/>
        </w:rPr>
        <w:t>Des travaux e</w:t>
      </w:r>
      <w:r w:rsidR="00CE76A5" w:rsidRPr="00CE76A5">
        <w:rPr>
          <w:rFonts w:ascii="Arial" w:hAnsi="Arial" w:cs="Arial"/>
          <w:color w:val="0000FF"/>
          <w:sz w:val="22"/>
          <w:szCs w:val="22"/>
        </w:rPr>
        <w:t>x</w:t>
      </w:r>
      <w:r w:rsidR="00CE76A5" w:rsidRPr="00CE76A5">
        <w:rPr>
          <w:rFonts w:ascii="Arial" w:hAnsi="Arial" w:cs="Arial"/>
          <w:color w:val="0000FF"/>
          <w:sz w:val="22"/>
          <w:szCs w:val="22"/>
        </w:rPr>
        <w:t>ceptionnels ne seront réalisés qu’après accord du membre concerné.</w:t>
      </w: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B2171B">
        <w:rPr>
          <w:rFonts w:ascii="Arial" w:hAnsi="Arial" w:cs="Arial"/>
          <w:sz w:val="22"/>
          <w:szCs w:val="22"/>
          <w:vertAlign w:val="superscript"/>
        </w:rPr>
        <w:t xml:space="preserve"> </w:t>
      </w:r>
      <w:r>
        <w:rPr>
          <w:rFonts w:ascii="Arial" w:hAnsi="Arial" w:cs="Arial"/>
          <w:sz w:val="22"/>
          <w:szCs w:val="22"/>
        </w:rPr>
        <w:t>Les autres charges, tels que frais d'achat de plants, de matériel de pr</w:t>
      </w:r>
      <w:r>
        <w:rPr>
          <w:rFonts w:ascii="Arial" w:hAnsi="Arial" w:cs="Arial"/>
          <w:sz w:val="22"/>
          <w:szCs w:val="22"/>
        </w:rPr>
        <w:t>o</w:t>
      </w:r>
      <w:r>
        <w:rPr>
          <w:rFonts w:ascii="Arial" w:hAnsi="Arial" w:cs="Arial"/>
          <w:sz w:val="22"/>
          <w:szCs w:val="22"/>
        </w:rPr>
        <w:t>tection, de gravier et autres matériaux ainsi que les frais des travaux e</w:t>
      </w:r>
      <w:r>
        <w:rPr>
          <w:rFonts w:ascii="Arial" w:hAnsi="Arial" w:cs="Arial"/>
          <w:sz w:val="22"/>
          <w:szCs w:val="22"/>
        </w:rPr>
        <w:t>f</w:t>
      </w:r>
      <w:r>
        <w:rPr>
          <w:rFonts w:ascii="Arial" w:hAnsi="Arial" w:cs="Arial"/>
          <w:sz w:val="22"/>
          <w:szCs w:val="22"/>
        </w:rPr>
        <w:t>fectués par des entreprises privées, tels que débardage, écorçage, e</w:t>
      </w:r>
      <w:r>
        <w:rPr>
          <w:rFonts w:ascii="Arial" w:hAnsi="Arial" w:cs="Arial"/>
          <w:sz w:val="22"/>
          <w:szCs w:val="22"/>
        </w:rPr>
        <w:t>n</w:t>
      </w:r>
      <w:r>
        <w:rPr>
          <w:rFonts w:ascii="Arial" w:hAnsi="Arial" w:cs="Arial"/>
          <w:sz w:val="22"/>
          <w:szCs w:val="22"/>
        </w:rPr>
        <w:t>tretien des chemins, sont supportées par la corporation de triage dans le cadre du budget approuvé.</w:t>
      </w:r>
    </w:p>
    <w:p w:rsidR="00701763" w:rsidRDefault="00701763">
      <w:pPr>
        <w:tabs>
          <w:tab w:val="left" w:pos="2127"/>
        </w:tabs>
        <w:ind w:left="1701" w:hanging="1701"/>
        <w:jc w:val="both"/>
        <w:rPr>
          <w:rFonts w:ascii="Arial" w:hAnsi="Arial" w:cs="Arial"/>
          <w:sz w:val="22"/>
          <w:szCs w:val="22"/>
        </w:rPr>
      </w:pPr>
    </w:p>
    <w:p w:rsidR="00701763" w:rsidRPr="008F2520" w:rsidRDefault="00701763">
      <w:pPr>
        <w:tabs>
          <w:tab w:val="left" w:pos="2127"/>
        </w:tabs>
        <w:ind w:left="1701" w:hanging="1701"/>
        <w:jc w:val="both"/>
        <w:rPr>
          <w:rFonts w:ascii="Arial" w:hAnsi="Arial" w:cs="Arial"/>
          <w:color w:val="0000FF"/>
          <w:sz w:val="22"/>
          <w:szCs w:val="22"/>
        </w:rPr>
      </w:pPr>
      <w:r w:rsidRPr="00701763">
        <w:rPr>
          <w:rFonts w:ascii="Arial" w:hAnsi="Arial" w:cs="Arial"/>
          <w:color w:val="0000FF"/>
          <w:sz w:val="18"/>
          <w:szCs w:val="18"/>
        </w:rPr>
        <w:tab/>
      </w:r>
      <w:r w:rsidRPr="008F2520">
        <w:rPr>
          <w:rFonts w:ascii="Arial" w:hAnsi="Arial" w:cs="Arial"/>
          <w:i/>
          <w:color w:val="0000FF"/>
          <w:sz w:val="18"/>
          <w:szCs w:val="18"/>
        </w:rPr>
        <w:t>Proposition d’alinéa réglant les travaux dans les réserves forestières :</w:t>
      </w:r>
      <w:r>
        <w:rPr>
          <w:rFonts w:ascii="Arial" w:hAnsi="Arial" w:cs="Arial"/>
          <w:color w:val="0000FF"/>
          <w:sz w:val="18"/>
          <w:szCs w:val="18"/>
        </w:rPr>
        <w:t xml:space="preserve"> </w:t>
      </w:r>
      <w:r w:rsidR="008F2520" w:rsidRPr="008F2520">
        <w:rPr>
          <w:rFonts w:ascii="Arial" w:hAnsi="Arial" w:cs="Arial"/>
          <w:color w:val="0000FF"/>
          <w:sz w:val="22"/>
          <w:szCs w:val="22"/>
          <w:vertAlign w:val="superscript"/>
        </w:rPr>
        <w:t>3</w:t>
      </w:r>
      <w:r w:rsidR="00B2171B">
        <w:rPr>
          <w:rFonts w:ascii="Arial" w:hAnsi="Arial" w:cs="Arial"/>
          <w:color w:val="0000FF"/>
          <w:sz w:val="22"/>
          <w:szCs w:val="22"/>
          <w:vertAlign w:val="superscript"/>
        </w:rPr>
        <w:t xml:space="preserve"> </w:t>
      </w:r>
      <w:r w:rsidRPr="008F2520">
        <w:rPr>
          <w:rFonts w:ascii="Arial" w:hAnsi="Arial" w:cs="Arial"/>
          <w:color w:val="0000FF"/>
          <w:sz w:val="22"/>
          <w:szCs w:val="22"/>
        </w:rPr>
        <w:t>Les travaux dans les réserves forestières au sein de la corporation sont réalisés par la corporation et fa</w:t>
      </w:r>
      <w:r w:rsidRPr="008F2520">
        <w:rPr>
          <w:rFonts w:ascii="Arial" w:hAnsi="Arial" w:cs="Arial"/>
          <w:color w:val="0000FF"/>
          <w:sz w:val="22"/>
          <w:szCs w:val="22"/>
        </w:rPr>
        <w:t>c</w:t>
      </w:r>
      <w:r w:rsidRPr="008F2520">
        <w:rPr>
          <w:rFonts w:ascii="Arial" w:hAnsi="Arial" w:cs="Arial"/>
          <w:color w:val="0000FF"/>
          <w:sz w:val="22"/>
          <w:szCs w:val="22"/>
        </w:rPr>
        <w:t>turés au propriétaire de la forêt.</w:t>
      </w:r>
    </w:p>
    <w:p w:rsidR="00A125DD" w:rsidRDefault="00A125DD">
      <w:pPr>
        <w:tabs>
          <w:tab w:val="left" w:pos="2127"/>
        </w:tabs>
        <w:ind w:left="1701" w:hanging="1701"/>
        <w:jc w:val="both"/>
        <w:rPr>
          <w:rFonts w:ascii="Arial" w:hAnsi="Arial" w:cs="Arial"/>
          <w:sz w:val="22"/>
          <w:szCs w:val="22"/>
        </w:rPr>
      </w:pPr>
    </w:p>
    <w:p w:rsidR="00E86B81" w:rsidRPr="00932BBB" w:rsidRDefault="00E86B81" w:rsidP="00E86B81">
      <w:pPr>
        <w:tabs>
          <w:tab w:val="left" w:pos="2127"/>
        </w:tabs>
        <w:ind w:left="1701" w:hanging="1701"/>
        <w:jc w:val="both"/>
        <w:rPr>
          <w:rFonts w:ascii="Arial" w:hAnsi="Arial" w:cs="Arial"/>
          <w:color w:val="0000FF"/>
          <w:sz w:val="22"/>
          <w:szCs w:val="22"/>
        </w:rPr>
      </w:pPr>
      <w:r>
        <w:rPr>
          <w:rFonts w:ascii="Arial" w:hAnsi="Arial" w:cs="Arial"/>
          <w:color w:val="0000FF"/>
          <w:sz w:val="18"/>
          <w:szCs w:val="18"/>
        </w:rPr>
        <w:tab/>
      </w:r>
      <w:r w:rsidRPr="00E86B81">
        <w:rPr>
          <w:rFonts w:ascii="Arial" w:hAnsi="Arial" w:cs="Arial"/>
          <w:i/>
          <w:color w:val="0000FF"/>
          <w:sz w:val="18"/>
          <w:szCs w:val="18"/>
        </w:rPr>
        <w:t xml:space="preserve">Proposition d’alinéa réglant les travaux </w:t>
      </w:r>
      <w:r>
        <w:rPr>
          <w:rFonts w:ascii="Arial" w:hAnsi="Arial" w:cs="Arial"/>
          <w:i/>
          <w:color w:val="0000FF"/>
          <w:sz w:val="18"/>
          <w:szCs w:val="18"/>
        </w:rPr>
        <w:t>non forestiers</w:t>
      </w:r>
      <w:r w:rsidRPr="00E86B81">
        <w:rPr>
          <w:rFonts w:ascii="Arial" w:hAnsi="Arial" w:cs="Arial"/>
          <w:color w:val="0000FF"/>
          <w:sz w:val="18"/>
          <w:szCs w:val="18"/>
        </w:rPr>
        <w:t> :</w:t>
      </w:r>
      <w:r>
        <w:rPr>
          <w:rFonts w:ascii="Arial" w:hAnsi="Arial" w:cs="Arial"/>
          <w:color w:val="0000FF"/>
          <w:sz w:val="18"/>
          <w:szCs w:val="18"/>
        </w:rPr>
        <w:t xml:space="preserve"> </w:t>
      </w:r>
      <w:r w:rsidRPr="00932BBB">
        <w:rPr>
          <w:rFonts w:ascii="Arial" w:hAnsi="Arial" w:cs="Arial"/>
          <w:color w:val="0000FF"/>
          <w:sz w:val="22"/>
          <w:szCs w:val="22"/>
          <w:vertAlign w:val="superscript"/>
        </w:rPr>
        <w:t>4</w:t>
      </w:r>
      <w:r w:rsidRPr="00E86B81">
        <w:rPr>
          <w:rFonts w:ascii="Arial" w:hAnsi="Arial" w:cs="Arial"/>
          <w:color w:val="0000FF"/>
          <w:sz w:val="18"/>
          <w:szCs w:val="18"/>
        </w:rPr>
        <w:t xml:space="preserve"> </w:t>
      </w:r>
      <w:r w:rsidRPr="00932BBB">
        <w:rPr>
          <w:rFonts w:ascii="Arial" w:hAnsi="Arial" w:cs="Arial"/>
          <w:color w:val="0000FF"/>
          <w:sz w:val="22"/>
          <w:szCs w:val="22"/>
        </w:rPr>
        <w:t>Dans la mesure du po</w:t>
      </w:r>
      <w:r w:rsidRPr="00932BBB">
        <w:rPr>
          <w:rFonts w:ascii="Arial" w:hAnsi="Arial" w:cs="Arial"/>
          <w:color w:val="0000FF"/>
          <w:sz w:val="22"/>
          <w:szCs w:val="22"/>
        </w:rPr>
        <w:t>s</w:t>
      </w:r>
      <w:r w:rsidRPr="00932BBB">
        <w:rPr>
          <w:rFonts w:ascii="Arial" w:hAnsi="Arial" w:cs="Arial"/>
          <w:color w:val="0000FF"/>
          <w:sz w:val="22"/>
          <w:szCs w:val="22"/>
        </w:rPr>
        <w:t>sible, les communes s’engagent à fournir à l’équipe forestière des tr</w:t>
      </w:r>
      <w:r w:rsidRPr="00932BBB">
        <w:rPr>
          <w:rFonts w:ascii="Arial" w:hAnsi="Arial" w:cs="Arial"/>
          <w:color w:val="0000FF"/>
          <w:sz w:val="22"/>
          <w:szCs w:val="22"/>
        </w:rPr>
        <w:t>a</w:t>
      </w:r>
      <w:r w:rsidRPr="00932BBB">
        <w:rPr>
          <w:rFonts w:ascii="Arial" w:hAnsi="Arial" w:cs="Arial"/>
          <w:color w:val="0000FF"/>
          <w:sz w:val="22"/>
          <w:szCs w:val="22"/>
        </w:rPr>
        <w:t>vaux non forestiers, tels que travaux d’endiguements, d’entretien de chemins, de rives de cours d’eau, de chalets, de places de jeux ou des travaux de voirie.</w:t>
      </w:r>
    </w:p>
    <w:p w:rsidR="00A125DD" w:rsidRDefault="00A125DD">
      <w:pPr>
        <w:tabs>
          <w:tab w:val="left" w:pos="2127"/>
        </w:tabs>
        <w:ind w:left="1701" w:hanging="1701"/>
        <w:jc w:val="both"/>
        <w:rPr>
          <w:rFonts w:ascii="Arial" w:hAnsi="Arial" w:cs="Arial"/>
          <w:sz w:val="22"/>
          <w:szCs w:val="22"/>
        </w:rPr>
      </w:pPr>
    </w:p>
    <w:p w:rsidR="00932BBB" w:rsidRDefault="00932BBB">
      <w:pPr>
        <w:tabs>
          <w:tab w:val="left" w:pos="2127"/>
        </w:tabs>
        <w:ind w:left="1701" w:hanging="1701"/>
        <w:jc w:val="both"/>
        <w:rPr>
          <w:rFonts w:ascii="Arial" w:hAnsi="Arial" w:cs="Arial"/>
          <w:sz w:val="22"/>
          <w:szCs w:val="22"/>
        </w:rPr>
      </w:pPr>
    </w:p>
    <w:p w:rsidR="00A125DD" w:rsidRDefault="00A125DD">
      <w:pPr>
        <w:pStyle w:val="Titre2"/>
        <w:rPr>
          <w:rFonts w:ascii="Arial" w:hAnsi="Arial" w:cs="Arial"/>
        </w:rPr>
      </w:pPr>
      <w:r>
        <w:rPr>
          <w:rFonts w:ascii="Arial" w:hAnsi="Arial" w:cs="Arial"/>
        </w:rPr>
        <w:t>Frais fixes</w:t>
      </w:r>
      <w:r>
        <w:rPr>
          <w:rFonts w:ascii="Arial" w:hAnsi="Arial" w:cs="Arial"/>
        </w:rPr>
        <w:tab/>
        <w:t>Article 23</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Pr>
          <w:rFonts w:ascii="Arial" w:hAnsi="Arial" w:cs="Arial"/>
          <w:sz w:val="22"/>
          <w:szCs w:val="22"/>
        </w:rPr>
        <w:t>Les frais fixes, tels que les frais de formation professionnelle et cont</w:t>
      </w:r>
      <w:r>
        <w:rPr>
          <w:rFonts w:ascii="Arial" w:hAnsi="Arial" w:cs="Arial"/>
          <w:sz w:val="22"/>
          <w:szCs w:val="22"/>
        </w:rPr>
        <w:t>i</w:t>
      </w:r>
      <w:r>
        <w:rPr>
          <w:rFonts w:ascii="Arial" w:hAnsi="Arial" w:cs="Arial"/>
          <w:sz w:val="22"/>
          <w:szCs w:val="22"/>
        </w:rPr>
        <w:t>nue sont à la charge de la corporation de triage.</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B2171B">
        <w:rPr>
          <w:rFonts w:ascii="Arial" w:hAnsi="Arial" w:cs="Arial"/>
          <w:sz w:val="22"/>
          <w:szCs w:val="22"/>
          <w:vertAlign w:val="superscript"/>
        </w:rPr>
        <w:t xml:space="preserve"> </w:t>
      </w:r>
      <w:r w:rsidR="00663FC9">
        <w:rPr>
          <w:rFonts w:ascii="Arial" w:hAnsi="Arial" w:cs="Arial"/>
          <w:sz w:val="22"/>
          <w:szCs w:val="22"/>
        </w:rPr>
        <w:t>Les frais du comité</w:t>
      </w:r>
      <w:r>
        <w:rPr>
          <w:rFonts w:ascii="Arial" w:hAnsi="Arial" w:cs="Arial"/>
          <w:sz w:val="22"/>
          <w:szCs w:val="22"/>
        </w:rPr>
        <w:t xml:space="preserve"> sont supportés par la corporation de triage.</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3</w:t>
      </w:r>
      <w:r w:rsidR="00B2171B">
        <w:rPr>
          <w:rFonts w:ascii="Arial" w:hAnsi="Arial" w:cs="Arial"/>
          <w:sz w:val="22"/>
          <w:szCs w:val="22"/>
          <w:vertAlign w:val="superscript"/>
        </w:rPr>
        <w:t xml:space="preserve"> </w:t>
      </w:r>
      <w:r>
        <w:rPr>
          <w:rFonts w:ascii="Arial" w:hAnsi="Arial" w:cs="Arial"/>
          <w:sz w:val="22"/>
          <w:szCs w:val="22"/>
        </w:rPr>
        <w:t xml:space="preserve">Les frais supplémentaires consécutifs à une décision de l'assemblée </w:t>
      </w:r>
      <w:r w:rsidR="00663FC9">
        <w:rPr>
          <w:rFonts w:ascii="Arial" w:hAnsi="Arial" w:cs="Arial"/>
          <w:sz w:val="22"/>
          <w:szCs w:val="22"/>
        </w:rPr>
        <w:t xml:space="preserve">générale </w:t>
      </w:r>
      <w:r>
        <w:rPr>
          <w:rFonts w:ascii="Arial" w:hAnsi="Arial" w:cs="Arial"/>
          <w:sz w:val="22"/>
          <w:szCs w:val="22"/>
        </w:rPr>
        <w:t>sont pris en charge par la corporation de triage.</w:t>
      </w:r>
    </w:p>
    <w:p w:rsidR="00932BBB" w:rsidRDefault="00932BBB">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sz w:val="22"/>
          <w:szCs w:val="22"/>
        </w:rPr>
      </w:pPr>
      <w:r>
        <w:rPr>
          <w:rFonts w:ascii="Arial" w:hAnsi="Arial" w:cs="Arial"/>
          <w:b/>
          <w:bCs/>
          <w:sz w:val="22"/>
          <w:szCs w:val="22"/>
        </w:rPr>
        <w:t>Fonds</w:t>
      </w:r>
      <w:r>
        <w:rPr>
          <w:sz w:val="22"/>
          <w:szCs w:val="22"/>
        </w:rPr>
        <w:tab/>
      </w:r>
      <w:r>
        <w:rPr>
          <w:rFonts w:ascii="Arial" w:hAnsi="Arial" w:cs="Arial"/>
          <w:b/>
          <w:bCs/>
          <w:sz w:val="22"/>
          <w:szCs w:val="22"/>
        </w:rPr>
        <w:t>Article 24</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de</w:t>
      </w:r>
      <w:proofErr w:type="gramEnd"/>
      <w:r>
        <w:rPr>
          <w:rFonts w:ascii="Arial" w:hAnsi="Arial" w:cs="Arial"/>
          <w:b/>
          <w:bCs/>
          <w:sz w:val="22"/>
          <w:szCs w:val="22"/>
        </w:rPr>
        <w:t xml:space="preserve"> gestion</w:t>
      </w: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rPr>
        <w:t>Un fonds de gestion commun est constitué. Il est alimenté en fonction des nécessités de la gestion selon la clef de répartition prévue à l’article 21 et dans la limite des budgets.</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jc w:val="both"/>
        <w:rPr>
          <w:sz w:val="22"/>
          <w:szCs w:val="22"/>
        </w:rPr>
      </w:pPr>
    </w:p>
    <w:p w:rsidR="00A125DD" w:rsidRDefault="00A125DD">
      <w:pPr>
        <w:pStyle w:val="Titre2"/>
        <w:rPr>
          <w:rFonts w:ascii="Arial" w:hAnsi="Arial" w:cs="Arial"/>
        </w:rPr>
      </w:pPr>
      <w:r>
        <w:rPr>
          <w:rFonts w:ascii="Arial" w:hAnsi="Arial" w:cs="Arial"/>
        </w:rPr>
        <w:t xml:space="preserve">Année </w:t>
      </w:r>
      <w:r>
        <w:rPr>
          <w:rFonts w:ascii="Arial" w:hAnsi="Arial" w:cs="Arial"/>
        </w:rPr>
        <w:tab/>
        <w:t>Article 25</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comptable</w:t>
      </w:r>
      <w:proofErr w:type="gramEnd"/>
      <w:r>
        <w:rPr>
          <w:rFonts w:ascii="Arial" w:hAnsi="Arial" w:cs="Arial"/>
          <w:b/>
          <w:bCs/>
          <w:sz w:val="22"/>
          <w:szCs w:val="22"/>
        </w:rPr>
        <w:tab/>
      </w:r>
    </w:p>
    <w:p w:rsidR="00A125DD" w:rsidRDefault="00A125DD">
      <w:pPr>
        <w:tabs>
          <w:tab w:val="left" w:pos="2127"/>
        </w:tabs>
        <w:ind w:left="1701" w:hanging="1701"/>
        <w:jc w:val="both"/>
        <w:rPr>
          <w:rFonts w:ascii="Arial" w:hAnsi="Arial" w:cs="Arial"/>
          <w:sz w:val="22"/>
          <w:szCs w:val="22"/>
        </w:rPr>
      </w:pPr>
      <w:r>
        <w:rPr>
          <w:rFonts w:ascii="Arial" w:hAnsi="Arial" w:cs="Arial"/>
          <w:b/>
          <w:bCs/>
          <w:sz w:val="22"/>
          <w:szCs w:val="22"/>
        </w:rPr>
        <w:tab/>
      </w:r>
      <w:r>
        <w:rPr>
          <w:rFonts w:ascii="Arial" w:hAnsi="Arial" w:cs="Arial"/>
          <w:sz w:val="22"/>
          <w:szCs w:val="22"/>
        </w:rPr>
        <w:t>L'année comptable correspond à l'année civile.</w:t>
      </w:r>
    </w:p>
    <w:p w:rsidR="00A125DD" w:rsidRDefault="00A125DD">
      <w:pPr>
        <w:tabs>
          <w:tab w:val="left" w:pos="2127"/>
        </w:tabs>
        <w:ind w:left="1701" w:hanging="1701"/>
        <w:jc w:val="both"/>
        <w:rPr>
          <w:rFonts w:ascii="Arial" w:hAnsi="Arial" w:cs="Arial"/>
          <w:sz w:val="22"/>
          <w:szCs w:val="22"/>
        </w:rPr>
      </w:pPr>
    </w:p>
    <w:p w:rsidR="00E611A7" w:rsidRPr="008F4CA0" w:rsidRDefault="00E611A7" w:rsidP="00464781">
      <w:pPr>
        <w:tabs>
          <w:tab w:val="left" w:pos="284"/>
        </w:tabs>
        <w:jc w:val="both"/>
        <w:rPr>
          <w:rFonts w:ascii="Arial" w:hAnsi="Arial" w:cs="Arial"/>
          <w:iCs/>
          <w:color w:val="0000FF"/>
          <w:sz w:val="18"/>
          <w:szCs w:val="18"/>
        </w:rPr>
      </w:pPr>
    </w:p>
    <w:p w:rsidR="00E611A7" w:rsidRDefault="00E611A7" w:rsidP="00464781">
      <w:pPr>
        <w:tabs>
          <w:tab w:val="left" w:pos="284"/>
        </w:tabs>
        <w:jc w:val="both"/>
        <w:rPr>
          <w:rFonts w:ascii="Arial" w:hAnsi="Arial" w:cs="Arial"/>
          <w:b/>
          <w:iCs/>
          <w:color w:val="0000FF"/>
          <w:sz w:val="18"/>
          <w:szCs w:val="18"/>
        </w:rPr>
      </w:pPr>
      <w:r w:rsidRPr="00E611A7">
        <w:rPr>
          <w:rFonts w:ascii="Arial" w:hAnsi="Arial" w:cs="Arial"/>
          <w:b/>
          <w:iCs/>
          <w:color w:val="0000FF"/>
          <w:sz w:val="18"/>
          <w:szCs w:val="18"/>
        </w:rPr>
        <w:t xml:space="preserve">Nouvelle version </w:t>
      </w:r>
      <w:r w:rsidR="007B22F3">
        <w:rPr>
          <w:rFonts w:ascii="Arial" w:hAnsi="Arial" w:cs="Arial"/>
          <w:b/>
          <w:iCs/>
          <w:color w:val="0000FF"/>
          <w:sz w:val="18"/>
          <w:szCs w:val="18"/>
        </w:rPr>
        <w:t xml:space="preserve">de l’article 26, </w:t>
      </w:r>
      <w:r w:rsidR="007B22F3" w:rsidRPr="008F4CA0">
        <w:rPr>
          <w:rFonts w:ascii="Arial" w:hAnsi="Arial" w:cs="Arial"/>
          <w:iCs/>
          <w:color w:val="0000FF"/>
          <w:sz w:val="18"/>
          <w:szCs w:val="18"/>
        </w:rPr>
        <w:t>de janvier 2007,</w:t>
      </w:r>
      <w:r>
        <w:rPr>
          <w:rFonts w:ascii="Arial" w:hAnsi="Arial" w:cs="Arial"/>
          <w:b/>
          <w:iCs/>
          <w:color w:val="0000FF"/>
          <w:sz w:val="18"/>
          <w:szCs w:val="18"/>
        </w:rPr>
        <w:t xml:space="preserve"> </w:t>
      </w:r>
      <w:r w:rsidR="007B22F3" w:rsidRPr="008F4CA0">
        <w:rPr>
          <w:rFonts w:ascii="Arial" w:hAnsi="Arial" w:cs="Arial"/>
          <w:iCs/>
          <w:color w:val="0000FF"/>
          <w:sz w:val="18"/>
          <w:szCs w:val="18"/>
        </w:rPr>
        <w:t>d’entente</w:t>
      </w:r>
      <w:r w:rsidRPr="008F4CA0">
        <w:rPr>
          <w:rFonts w:ascii="Arial" w:hAnsi="Arial" w:cs="Arial"/>
          <w:iCs/>
          <w:color w:val="0000FF"/>
          <w:sz w:val="18"/>
          <w:szCs w:val="18"/>
        </w:rPr>
        <w:t xml:space="preserve"> avec le Service des communes, permettant d’éviter la procédure relative au ca</w:t>
      </w:r>
      <w:r w:rsidRPr="008F4CA0">
        <w:rPr>
          <w:rFonts w:ascii="Arial" w:hAnsi="Arial" w:cs="Arial"/>
          <w:iCs/>
          <w:color w:val="0000FF"/>
          <w:sz w:val="18"/>
          <w:szCs w:val="18"/>
        </w:rPr>
        <w:t>u</w:t>
      </w:r>
      <w:r w:rsidRPr="008F4CA0">
        <w:rPr>
          <w:rFonts w:ascii="Arial" w:hAnsi="Arial" w:cs="Arial"/>
          <w:iCs/>
          <w:color w:val="0000FF"/>
          <w:sz w:val="18"/>
          <w:szCs w:val="18"/>
        </w:rPr>
        <w:t>tionnement :</w:t>
      </w:r>
    </w:p>
    <w:p w:rsidR="007B22F3" w:rsidRDefault="007B22F3" w:rsidP="007B22F3">
      <w:pPr>
        <w:pStyle w:val="Titre2"/>
        <w:rPr>
          <w:rFonts w:ascii="Arial" w:hAnsi="Arial" w:cs="Arial"/>
        </w:rPr>
      </w:pPr>
      <w:r>
        <w:rPr>
          <w:rFonts w:ascii="Arial" w:hAnsi="Arial" w:cs="Arial"/>
        </w:rPr>
        <w:t xml:space="preserve">Emprunts </w:t>
      </w:r>
      <w:r>
        <w:rPr>
          <w:rFonts w:ascii="Arial" w:hAnsi="Arial" w:cs="Arial"/>
        </w:rPr>
        <w:tab/>
        <w:t>Article 26</w:t>
      </w:r>
    </w:p>
    <w:p w:rsidR="007B22F3" w:rsidRPr="00E611A7" w:rsidRDefault="007B22F3" w:rsidP="00464781">
      <w:pPr>
        <w:tabs>
          <w:tab w:val="left" w:pos="284"/>
        </w:tabs>
        <w:jc w:val="both"/>
        <w:rPr>
          <w:rFonts w:ascii="Arial" w:hAnsi="Arial" w:cs="Arial"/>
          <w:b/>
          <w:iCs/>
          <w:color w:val="0000FF"/>
          <w:sz w:val="18"/>
          <w:szCs w:val="18"/>
        </w:rPr>
      </w:pPr>
    </w:p>
    <w:p w:rsidR="00E611A7" w:rsidRDefault="00E611A7" w:rsidP="00E611A7">
      <w:pPr>
        <w:pStyle w:val="Titre2"/>
        <w:rPr>
          <w:rFonts w:ascii="Arial" w:hAnsi="Arial" w:cs="Arial"/>
          <w:b w:val="0"/>
          <w:bCs w:val="0"/>
        </w:rPr>
      </w:pPr>
      <w:r>
        <w:rPr>
          <w:rFonts w:ascii="Arial" w:hAnsi="Arial" w:cs="Arial"/>
        </w:rPr>
        <w:tab/>
      </w:r>
      <w:r w:rsidRPr="00B2171B">
        <w:rPr>
          <w:rFonts w:ascii="Arial" w:hAnsi="Arial" w:cs="Arial"/>
          <w:b w:val="0"/>
          <w:vertAlign w:val="superscript"/>
        </w:rPr>
        <w:t>1</w:t>
      </w:r>
      <w:r>
        <w:rPr>
          <w:rFonts w:ascii="Arial" w:hAnsi="Arial" w:cs="Arial"/>
          <w:vertAlign w:val="superscript"/>
        </w:rPr>
        <w:t xml:space="preserve"> </w:t>
      </w:r>
      <w:r>
        <w:rPr>
          <w:rFonts w:ascii="Arial" w:hAnsi="Arial" w:cs="Arial"/>
          <w:b w:val="0"/>
          <w:bCs w:val="0"/>
        </w:rPr>
        <w:t xml:space="preserve">La corporation de triage </w:t>
      </w:r>
      <w:r w:rsidRPr="00E611A7">
        <w:rPr>
          <w:rFonts w:ascii="Arial" w:hAnsi="Arial" w:cs="Arial"/>
          <w:b w:val="0"/>
        </w:rPr>
        <w:t>peut contracter des emprunts</w:t>
      </w:r>
      <w:r>
        <w:rPr>
          <w:rFonts w:ascii="Arial" w:hAnsi="Arial" w:cs="Arial"/>
          <w:b w:val="0"/>
          <w:bCs w:val="0"/>
        </w:rPr>
        <w:t xml:space="preserve"> dans les limites de l’alinéa 2 du présent article. D</w:t>
      </w:r>
      <w:r w:rsidR="00805625">
        <w:rPr>
          <w:rFonts w:ascii="Arial" w:hAnsi="Arial" w:cs="Arial"/>
          <w:b w:val="0"/>
          <w:bCs w:val="0"/>
        </w:rPr>
        <w:t>ans ce cas, elle gère l’emprunt</w:t>
      </w:r>
      <w:r w:rsidR="00805625" w:rsidRPr="00805625">
        <w:rPr>
          <w:rFonts w:ascii="Arial" w:hAnsi="Arial" w:cs="Arial"/>
          <w:b w:val="0"/>
          <w:bCs w:val="0"/>
          <w:color w:val="0000FF"/>
        </w:rPr>
        <w:t>.</w:t>
      </w:r>
      <w:r>
        <w:rPr>
          <w:rFonts w:ascii="Arial" w:hAnsi="Arial" w:cs="Arial"/>
          <w:b w:val="0"/>
          <w:bCs w:val="0"/>
        </w:rPr>
        <w:t xml:space="preserve"> </w:t>
      </w:r>
      <w:r w:rsidR="00805625" w:rsidRPr="00805625">
        <w:rPr>
          <w:rFonts w:ascii="Arial" w:hAnsi="Arial" w:cs="Arial"/>
          <w:b w:val="0"/>
          <w:bCs w:val="0"/>
          <w:color w:val="0000FF"/>
        </w:rPr>
        <w:t>Le cas échéant</w:t>
      </w:r>
      <w:r w:rsidR="00805625">
        <w:rPr>
          <w:rFonts w:ascii="Arial" w:hAnsi="Arial" w:cs="Arial"/>
          <w:b w:val="0"/>
          <w:bCs w:val="0"/>
        </w:rPr>
        <w:t>, les membres s’acquitt</w:t>
      </w:r>
      <w:r w:rsidR="00805625" w:rsidRPr="00805625">
        <w:rPr>
          <w:rFonts w:ascii="Arial" w:hAnsi="Arial" w:cs="Arial"/>
          <w:b w:val="0"/>
          <w:bCs w:val="0"/>
        </w:rPr>
        <w:t>e</w:t>
      </w:r>
      <w:r>
        <w:rPr>
          <w:rFonts w:ascii="Arial" w:hAnsi="Arial" w:cs="Arial"/>
          <w:b w:val="0"/>
          <w:bCs w:val="0"/>
        </w:rPr>
        <w:t>nt de leurs parts au service de la dette ca</w:t>
      </w:r>
      <w:r>
        <w:rPr>
          <w:rFonts w:ascii="Arial" w:hAnsi="Arial" w:cs="Arial"/>
          <w:b w:val="0"/>
          <w:bCs w:val="0"/>
        </w:rPr>
        <w:t>l</w:t>
      </w:r>
      <w:r>
        <w:rPr>
          <w:rFonts w:ascii="Arial" w:hAnsi="Arial" w:cs="Arial"/>
          <w:b w:val="0"/>
          <w:bCs w:val="0"/>
        </w:rPr>
        <w:t>culée selon la clef de répartition prévue à l’article 21.</w:t>
      </w:r>
    </w:p>
    <w:p w:rsidR="00E611A7" w:rsidRDefault="00E611A7" w:rsidP="00E611A7"/>
    <w:p w:rsidR="00E611A7" w:rsidRDefault="00E611A7" w:rsidP="00E611A7">
      <w:pPr>
        <w:spacing w:after="120"/>
        <w:rPr>
          <w:rFonts w:ascii="Arial" w:hAnsi="Arial" w:cs="Arial"/>
          <w:sz w:val="22"/>
          <w:szCs w:val="22"/>
        </w:rPr>
      </w:pPr>
      <w:r>
        <w:rPr>
          <w:rFonts w:ascii="Arial" w:hAnsi="Arial" w:cs="Arial"/>
          <w:sz w:val="22"/>
          <w:szCs w:val="22"/>
        </w:rPr>
        <w:tab/>
      </w:r>
      <w:r>
        <w:rPr>
          <w:rFonts w:ascii="Arial" w:hAnsi="Arial" w:cs="Arial"/>
          <w:sz w:val="22"/>
          <w:szCs w:val="22"/>
        </w:rPr>
        <w:tab/>
      </w:r>
      <w:r w:rsidRPr="00B2171B">
        <w:rPr>
          <w:rFonts w:ascii="Arial" w:hAnsi="Arial" w:cs="Arial"/>
          <w:bCs/>
          <w:sz w:val="22"/>
          <w:szCs w:val="22"/>
          <w:vertAlign w:val="superscript"/>
        </w:rPr>
        <w:t>2</w:t>
      </w:r>
      <w:r w:rsidRPr="00E611A7">
        <w:rPr>
          <w:rFonts w:ascii="Arial" w:hAnsi="Arial" w:cs="Arial"/>
          <w:bCs/>
          <w:sz w:val="22"/>
          <w:szCs w:val="22"/>
        </w:rPr>
        <w:t xml:space="preserve"> </w:t>
      </w:r>
      <w:r>
        <w:rPr>
          <w:rFonts w:ascii="Arial" w:hAnsi="Arial" w:cs="Arial"/>
          <w:sz w:val="22"/>
          <w:szCs w:val="22"/>
        </w:rPr>
        <w:t>La limite d'endettement est fixée à</w:t>
      </w:r>
    </w:p>
    <w:p w:rsidR="00E611A7" w:rsidRDefault="00E611A7" w:rsidP="00E611A7">
      <w:pPr>
        <w:rPr>
          <w:rFonts w:ascii="Arial" w:hAnsi="Arial" w:cs="Arial"/>
          <w:sz w:val="22"/>
          <w:szCs w:val="22"/>
        </w:rPr>
      </w:pPr>
      <w:r>
        <w:rPr>
          <w:rFonts w:ascii="Arial" w:hAnsi="Arial" w:cs="Arial"/>
          <w:sz w:val="22"/>
          <w:szCs w:val="22"/>
        </w:rPr>
        <w:tab/>
      </w:r>
      <w:r>
        <w:rPr>
          <w:rFonts w:ascii="Arial" w:hAnsi="Arial" w:cs="Arial"/>
          <w:sz w:val="22"/>
          <w:szCs w:val="22"/>
        </w:rPr>
        <w:tab/>
        <w:t xml:space="preserve">a) … </w:t>
      </w:r>
      <w:r>
        <w:rPr>
          <w:rFonts w:ascii="Arial" w:hAnsi="Arial" w:cs="Arial"/>
          <w:i/>
          <w:iCs/>
          <w:color w:val="0000FF"/>
          <w:sz w:val="22"/>
          <w:szCs w:val="22"/>
        </w:rPr>
        <w:t>(</w:t>
      </w:r>
      <w:proofErr w:type="gramStart"/>
      <w:r>
        <w:rPr>
          <w:rFonts w:ascii="Arial" w:hAnsi="Arial" w:cs="Arial"/>
          <w:i/>
          <w:iCs/>
          <w:color w:val="0000FF"/>
          <w:sz w:val="22"/>
          <w:szCs w:val="22"/>
        </w:rPr>
        <w:t>p</w:t>
      </w:r>
      <w:proofErr w:type="gramEnd"/>
      <w:r>
        <w:rPr>
          <w:rFonts w:ascii="Arial" w:hAnsi="Arial" w:cs="Arial"/>
          <w:i/>
          <w:iCs/>
          <w:color w:val="0000FF"/>
          <w:sz w:val="22"/>
          <w:szCs w:val="22"/>
        </w:rPr>
        <w:t>. ex. 500'000.-)</w:t>
      </w:r>
      <w:r>
        <w:rPr>
          <w:rFonts w:ascii="Arial" w:hAnsi="Arial" w:cs="Arial"/>
          <w:sz w:val="22"/>
          <w:szCs w:val="22"/>
        </w:rPr>
        <w:t xml:space="preserve"> francs pour les frais d'investissements;</w:t>
      </w:r>
    </w:p>
    <w:p w:rsidR="00E611A7" w:rsidRDefault="00E611A7" w:rsidP="00E611A7">
      <w:pPr>
        <w:rPr>
          <w:rFonts w:ascii="Arial" w:hAnsi="Arial" w:cs="Arial"/>
          <w:sz w:val="22"/>
          <w:szCs w:val="22"/>
        </w:rPr>
      </w:pPr>
      <w:r>
        <w:rPr>
          <w:rFonts w:ascii="Arial" w:hAnsi="Arial" w:cs="Arial"/>
          <w:sz w:val="22"/>
          <w:szCs w:val="22"/>
        </w:rPr>
        <w:tab/>
      </w:r>
      <w:r>
        <w:rPr>
          <w:rFonts w:ascii="Arial" w:hAnsi="Arial" w:cs="Arial"/>
          <w:sz w:val="22"/>
          <w:szCs w:val="22"/>
        </w:rPr>
        <w:tab/>
        <w:t xml:space="preserve">b) … </w:t>
      </w:r>
      <w:r>
        <w:rPr>
          <w:rFonts w:ascii="Arial" w:hAnsi="Arial" w:cs="Arial"/>
          <w:i/>
          <w:iCs/>
          <w:color w:val="0000FF"/>
          <w:sz w:val="22"/>
          <w:szCs w:val="22"/>
        </w:rPr>
        <w:t>(</w:t>
      </w:r>
      <w:proofErr w:type="gramStart"/>
      <w:r>
        <w:rPr>
          <w:rFonts w:ascii="Arial" w:hAnsi="Arial" w:cs="Arial"/>
          <w:i/>
          <w:iCs/>
          <w:color w:val="0000FF"/>
          <w:sz w:val="22"/>
          <w:szCs w:val="22"/>
        </w:rPr>
        <w:t>p</w:t>
      </w:r>
      <w:proofErr w:type="gramEnd"/>
      <w:r>
        <w:rPr>
          <w:rFonts w:ascii="Arial" w:hAnsi="Arial" w:cs="Arial"/>
          <w:i/>
          <w:iCs/>
          <w:color w:val="0000FF"/>
          <w:sz w:val="22"/>
          <w:szCs w:val="22"/>
        </w:rPr>
        <w:t>. ex. 200'000.-)</w:t>
      </w:r>
      <w:r>
        <w:rPr>
          <w:rFonts w:ascii="Arial" w:hAnsi="Arial" w:cs="Arial"/>
          <w:sz w:val="22"/>
          <w:szCs w:val="22"/>
        </w:rPr>
        <w:t xml:space="preserve"> francs pour le compte de trésorerie.</w:t>
      </w:r>
    </w:p>
    <w:p w:rsidR="00E611A7" w:rsidRPr="00E611A7" w:rsidRDefault="00E611A7" w:rsidP="00464781">
      <w:pPr>
        <w:tabs>
          <w:tab w:val="left" w:pos="284"/>
        </w:tabs>
        <w:jc w:val="both"/>
        <w:rPr>
          <w:rFonts w:ascii="Arial" w:hAnsi="Arial" w:cs="Arial"/>
          <w:b/>
          <w:bCs/>
          <w:color w:val="0000FF"/>
          <w:sz w:val="18"/>
          <w:szCs w:val="18"/>
        </w:rPr>
      </w:pPr>
    </w:p>
    <w:p w:rsidR="00A125DD" w:rsidRDefault="00D21DE0">
      <w:pPr>
        <w:tabs>
          <w:tab w:val="left" w:pos="2127"/>
        </w:tabs>
        <w:ind w:left="1701" w:hanging="1701"/>
        <w:jc w:val="center"/>
        <w:rPr>
          <w:rFonts w:ascii="Arial" w:hAnsi="Arial" w:cs="Arial"/>
          <w:b/>
          <w:bCs/>
          <w:smallCaps/>
        </w:rPr>
      </w:pPr>
      <w:r>
        <w:rPr>
          <w:rFonts w:ascii="Arial" w:hAnsi="Arial" w:cs="Arial"/>
          <w:b/>
          <w:bCs/>
          <w:smallCaps/>
        </w:rPr>
        <w:br w:type="page"/>
      </w:r>
    </w:p>
    <w:p w:rsidR="00A125DD" w:rsidRDefault="00A125DD">
      <w:pPr>
        <w:tabs>
          <w:tab w:val="left" w:pos="2127"/>
        </w:tabs>
        <w:ind w:left="1701" w:hanging="1701"/>
        <w:jc w:val="center"/>
        <w:rPr>
          <w:rFonts w:ascii="Arial" w:hAnsi="Arial" w:cs="Arial"/>
          <w:b/>
          <w:bCs/>
          <w:sz w:val="22"/>
          <w:szCs w:val="22"/>
        </w:rPr>
      </w:pPr>
      <w:r>
        <w:rPr>
          <w:rFonts w:ascii="Arial" w:hAnsi="Arial" w:cs="Arial"/>
          <w:b/>
          <w:bCs/>
          <w:smallCaps/>
        </w:rPr>
        <w:lastRenderedPageBreak/>
        <w:t>Chapitre</w:t>
      </w:r>
      <w:r>
        <w:rPr>
          <w:rFonts w:ascii="Arial" w:hAnsi="Arial" w:cs="Arial"/>
          <w:b/>
          <w:bCs/>
          <w:sz w:val="22"/>
          <w:szCs w:val="22"/>
        </w:rPr>
        <w:t xml:space="preserve"> V</w:t>
      </w:r>
    </w:p>
    <w:p w:rsidR="00A125DD" w:rsidRDefault="00A125DD">
      <w:pPr>
        <w:tabs>
          <w:tab w:val="left" w:pos="2127"/>
        </w:tabs>
        <w:ind w:left="1701" w:hanging="1701"/>
        <w:jc w:val="center"/>
        <w:rPr>
          <w:rFonts w:ascii="Arial" w:hAnsi="Arial" w:cs="Arial"/>
          <w:b/>
          <w:bCs/>
          <w:sz w:val="22"/>
          <w:szCs w:val="22"/>
        </w:rPr>
      </w:pPr>
      <w:r>
        <w:rPr>
          <w:rFonts w:ascii="Arial" w:hAnsi="Arial" w:cs="Arial"/>
          <w:b/>
          <w:bCs/>
          <w:sz w:val="22"/>
          <w:szCs w:val="22"/>
        </w:rPr>
        <w:t>Personnel de la corporation de triage</w:t>
      </w:r>
    </w:p>
    <w:p w:rsidR="00A125DD" w:rsidRDefault="00A125DD">
      <w:pPr>
        <w:tabs>
          <w:tab w:val="left" w:pos="2127"/>
        </w:tabs>
        <w:ind w:left="1701" w:hanging="1701"/>
        <w:jc w:val="center"/>
        <w:rPr>
          <w:rFonts w:ascii="Arial" w:hAnsi="Arial" w:cs="Arial"/>
          <w:b/>
          <w:bCs/>
          <w:sz w:val="22"/>
          <w:szCs w:val="22"/>
        </w:rPr>
      </w:pPr>
    </w:p>
    <w:p w:rsidR="00A125DD" w:rsidRDefault="00A125DD">
      <w:pPr>
        <w:tabs>
          <w:tab w:val="left" w:pos="2127"/>
        </w:tabs>
        <w:ind w:left="1701" w:hanging="1701"/>
        <w:jc w:val="center"/>
        <w:rPr>
          <w:rFonts w:ascii="Arial" w:hAnsi="Arial" w:cs="Arial"/>
          <w:b/>
          <w:bCs/>
          <w:sz w:val="22"/>
          <w:szCs w:val="22"/>
        </w:rPr>
      </w:pPr>
    </w:p>
    <w:p w:rsidR="00A125DD" w:rsidRDefault="00A125DD">
      <w:pPr>
        <w:tabs>
          <w:tab w:val="left" w:pos="1701"/>
        </w:tabs>
        <w:ind w:left="1701" w:hanging="1701"/>
        <w:jc w:val="both"/>
        <w:rPr>
          <w:rFonts w:ascii="Arial" w:hAnsi="Arial" w:cs="Arial"/>
          <w:b/>
          <w:bCs/>
          <w:sz w:val="22"/>
          <w:szCs w:val="22"/>
        </w:rPr>
      </w:pPr>
      <w:r>
        <w:rPr>
          <w:rFonts w:ascii="Arial" w:hAnsi="Arial" w:cs="Arial"/>
          <w:b/>
          <w:bCs/>
          <w:sz w:val="22"/>
          <w:szCs w:val="22"/>
        </w:rPr>
        <w:t>Personnel</w:t>
      </w:r>
      <w:r>
        <w:rPr>
          <w:sz w:val="22"/>
          <w:szCs w:val="22"/>
        </w:rPr>
        <w:tab/>
      </w:r>
      <w:r>
        <w:rPr>
          <w:rFonts w:ascii="Arial" w:hAnsi="Arial" w:cs="Arial"/>
          <w:b/>
          <w:bCs/>
          <w:sz w:val="22"/>
          <w:szCs w:val="22"/>
        </w:rPr>
        <w:t>Article 27</w:t>
      </w:r>
    </w:p>
    <w:p w:rsidR="00A125DD" w:rsidRDefault="00A125DD">
      <w:pPr>
        <w:tabs>
          <w:tab w:val="left" w:pos="1701"/>
        </w:tabs>
        <w:ind w:left="1701" w:hanging="1701"/>
        <w:jc w:val="both"/>
        <w:rPr>
          <w:rFonts w:ascii="Arial" w:hAnsi="Arial" w:cs="Arial"/>
          <w:b/>
          <w:bCs/>
          <w:sz w:val="22"/>
          <w:szCs w:val="22"/>
        </w:rPr>
      </w:pPr>
      <w:proofErr w:type="gramStart"/>
      <w:r>
        <w:rPr>
          <w:rFonts w:ascii="Arial" w:hAnsi="Arial" w:cs="Arial"/>
          <w:b/>
          <w:bCs/>
          <w:sz w:val="22"/>
          <w:szCs w:val="22"/>
        </w:rPr>
        <w:t>communal</w:t>
      </w:r>
      <w:proofErr w:type="gramEnd"/>
    </w:p>
    <w:p w:rsidR="00A125DD" w:rsidRDefault="00A125DD">
      <w:pPr>
        <w:pStyle w:val="Retraitcorpsdetexte3"/>
        <w:rPr>
          <w:rFonts w:ascii="Arial" w:hAnsi="Arial" w:cs="Arial"/>
        </w:rPr>
      </w:pPr>
      <w:r>
        <w:tab/>
      </w:r>
      <w:r>
        <w:rPr>
          <w:rFonts w:ascii="Arial" w:hAnsi="Arial" w:cs="Arial"/>
        </w:rPr>
        <w:t xml:space="preserve">Les </w:t>
      </w:r>
      <w:proofErr w:type="gramStart"/>
      <w:r w:rsidR="00604EDC">
        <w:rPr>
          <w:rFonts w:ascii="Arial" w:hAnsi="Arial" w:cs="Arial"/>
        </w:rPr>
        <w:t>communes</w:t>
      </w:r>
      <w:proofErr w:type="gramEnd"/>
      <w:r w:rsidR="00604EDC">
        <w:rPr>
          <w:rFonts w:ascii="Arial" w:hAnsi="Arial" w:cs="Arial"/>
        </w:rPr>
        <w:t xml:space="preserve"> </w:t>
      </w:r>
      <w:r>
        <w:rPr>
          <w:rFonts w:ascii="Arial" w:hAnsi="Arial" w:cs="Arial"/>
        </w:rPr>
        <w:t>membres mettant à disposition de la main d'œuvre sont responsables de toutes les charges administratives y relatives, nota</w:t>
      </w:r>
      <w:r>
        <w:rPr>
          <w:rFonts w:ascii="Arial" w:hAnsi="Arial" w:cs="Arial"/>
        </w:rPr>
        <w:t>m</w:t>
      </w:r>
      <w:r>
        <w:rPr>
          <w:rFonts w:ascii="Arial" w:hAnsi="Arial" w:cs="Arial"/>
        </w:rPr>
        <w:t>ment</w:t>
      </w:r>
      <w:r w:rsidR="00730B61">
        <w:rPr>
          <w:rFonts w:ascii="Arial" w:hAnsi="Arial" w:cs="Arial"/>
        </w:rPr>
        <w:t xml:space="preserve"> </w:t>
      </w:r>
      <w:r>
        <w:rPr>
          <w:rFonts w:ascii="Arial" w:hAnsi="Arial" w:cs="Arial"/>
        </w:rPr>
        <w:t>:</w:t>
      </w:r>
    </w:p>
    <w:p w:rsidR="00A125DD" w:rsidRDefault="00A125DD">
      <w:pPr>
        <w:tabs>
          <w:tab w:val="left" w:pos="1701"/>
        </w:tabs>
        <w:ind w:left="1701" w:hanging="1701"/>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rPr>
        <w:t>a)</w:t>
      </w:r>
      <w:r>
        <w:rPr>
          <w:rFonts w:ascii="Arial" w:hAnsi="Arial" w:cs="Arial"/>
          <w:sz w:val="22"/>
          <w:szCs w:val="22"/>
        </w:rPr>
        <w:tab/>
        <w:t>le versement régulier du salaire;</w:t>
      </w:r>
    </w:p>
    <w:p w:rsidR="00A125DD" w:rsidRDefault="00A125DD">
      <w:pPr>
        <w:tabs>
          <w:tab w:val="left" w:pos="1701"/>
        </w:tabs>
        <w:ind w:left="2127" w:hanging="2127"/>
        <w:jc w:val="both"/>
        <w:rPr>
          <w:rFonts w:ascii="Arial" w:hAnsi="Arial" w:cs="Arial"/>
          <w:sz w:val="22"/>
          <w:szCs w:val="22"/>
        </w:rPr>
      </w:pPr>
      <w:r>
        <w:rPr>
          <w:sz w:val="22"/>
          <w:szCs w:val="22"/>
        </w:rPr>
        <w:tab/>
      </w:r>
      <w:r>
        <w:rPr>
          <w:rFonts w:ascii="Arial" w:hAnsi="Arial" w:cs="Arial"/>
          <w:sz w:val="22"/>
          <w:szCs w:val="22"/>
        </w:rPr>
        <w:t>b)</w:t>
      </w:r>
      <w:r>
        <w:rPr>
          <w:rFonts w:ascii="Arial" w:hAnsi="Arial" w:cs="Arial"/>
          <w:sz w:val="22"/>
          <w:szCs w:val="22"/>
        </w:rPr>
        <w:tab/>
        <w:t>les décomptes des charges sociales, des paiements et des ret</w:t>
      </w:r>
      <w:r>
        <w:rPr>
          <w:rFonts w:ascii="Arial" w:hAnsi="Arial" w:cs="Arial"/>
          <w:sz w:val="22"/>
          <w:szCs w:val="22"/>
        </w:rPr>
        <w:t>e</w:t>
      </w:r>
      <w:r>
        <w:rPr>
          <w:rFonts w:ascii="Arial" w:hAnsi="Arial" w:cs="Arial"/>
          <w:sz w:val="22"/>
          <w:szCs w:val="22"/>
        </w:rPr>
        <w:t>nues sur salaire;</w:t>
      </w:r>
    </w:p>
    <w:p w:rsidR="00A125DD" w:rsidRDefault="00A125DD">
      <w:pPr>
        <w:tabs>
          <w:tab w:val="left" w:pos="1701"/>
        </w:tabs>
        <w:ind w:left="2127" w:hanging="2127"/>
        <w:jc w:val="both"/>
        <w:rPr>
          <w:rFonts w:ascii="Arial" w:hAnsi="Arial" w:cs="Arial"/>
          <w:sz w:val="22"/>
          <w:szCs w:val="22"/>
        </w:rPr>
      </w:pPr>
      <w:r>
        <w:rPr>
          <w:rFonts w:ascii="Arial" w:hAnsi="Arial" w:cs="Arial"/>
          <w:sz w:val="22"/>
          <w:szCs w:val="22"/>
        </w:rPr>
        <w:tab/>
        <w:t>c)</w:t>
      </w:r>
      <w:r>
        <w:rPr>
          <w:rFonts w:ascii="Arial" w:hAnsi="Arial" w:cs="Arial"/>
          <w:sz w:val="22"/>
          <w:szCs w:val="22"/>
        </w:rPr>
        <w:tab/>
        <w:t xml:space="preserve">la facturation et l'encaissement des </w:t>
      </w:r>
      <w:r w:rsidR="00B92C02">
        <w:rPr>
          <w:rFonts w:ascii="Arial" w:hAnsi="Arial" w:cs="Arial"/>
          <w:sz w:val="22"/>
          <w:szCs w:val="22"/>
        </w:rPr>
        <w:t>travaux exécutés pour des tiers </w:t>
      </w:r>
      <w:r w:rsidR="00B92C02" w:rsidRPr="00B92C02">
        <w:rPr>
          <w:rFonts w:ascii="Arial" w:hAnsi="Arial" w:cs="Arial"/>
          <w:sz w:val="22"/>
          <w:szCs w:val="22"/>
        </w:rPr>
        <w:t>;</w:t>
      </w:r>
    </w:p>
    <w:p w:rsidR="00B92C02" w:rsidRDefault="00B92C02">
      <w:pPr>
        <w:tabs>
          <w:tab w:val="left" w:pos="1701"/>
        </w:tabs>
        <w:ind w:left="2127" w:hanging="2127"/>
        <w:jc w:val="both"/>
        <w:rPr>
          <w:rFonts w:ascii="Arial" w:hAnsi="Arial" w:cs="Arial"/>
          <w:sz w:val="22"/>
          <w:szCs w:val="22"/>
        </w:rPr>
      </w:pPr>
      <w:r>
        <w:rPr>
          <w:rFonts w:ascii="Arial" w:hAnsi="Arial" w:cs="Arial"/>
          <w:sz w:val="22"/>
          <w:szCs w:val="22"/>
        </w:rPr>
        <w:tab/>
      </w:r>
      <w:r w:rsidRPr="00B92C02">
        <w:rPr>
          <w:rFonts w:ascii="Arial" w:hAnsi="Arial" w:cs="Arial"/>
          <w:color w:val="0000FF"/>
          <w:sz w:val="22"/>
          <w:szCs w:val="22"/>
        </w:rPr>
        <w:t>d)   les frais de formation en conformité avec la solution de branche « f</w:t>
      </w:r>
      <w:r w:rsidRPr="00B92C02">
        <w:rPr>
          <w:rFonts w:ascii="Arial" w:hAnsi="Arial" w:cs="Arial"/>
          <w:color w:val="0000FF"/>
          <w:sz w:val="22"/>
          <w:szCs w:val="22"/>
        </w:rPr>
        <w:t>o</w:t>
      </w:r>
      <w:r w:rsidRPr="00B92C02">
        <w:rPr>
          <w:rFonts w:ascii="Arial" w:hAnsi="Arial" w:cs="Arial"/>
          <w:color w:val="0000FF"/>
          <w:sz w:val="22"/>
          <w:szCs w:val="22"/>
        </w:rPr>
        <w:t>rêt »</w:t>
      </w:r>
      <w:r>
        <w:rPr>
          <w:rFonts w:ascii="Arial" w:hAnsi="Arial" w:cs="Arial"/>
          <w:sz w:val="22"/>
          <w:szCs w:val="22"/>
        </w:rPr>
        <w:t>.</w:t>
      </w:r>
    </w:p>
    <w:p w:rsidR="00932BBB" w:rsidRDefault="00932BBB">
      <w:pPr>
        <w:tabs>
          <w:tab w:val="left" w:pos="1701"/>
        </w:tabs>
        <w:ind w:left="2127" w:hanging="2127"/>
        <w:jc w:val="both"/>
        <w:rPr>
          <w:rFonts w:ascii="Arial" w:hAnsi="Arial" w:cs="Arial"/>
          <w:b/>
          <w:bCs/>
          <w:sz w:val="22"/>
          <w:szCs w:val="22"/>
        </w:rPr>
      </w:pPr>
    </w:p>
    <w:p w:rsidR="00932BBB" w:rsidRDefault="00932BBB">
      <w:pPr>
        <w:tabs>
          <w:tab w:val="left" w:pos="1701"/>
        </w:tabs>
        <w:ind w:left="2127" w:hanging="2127"/>
        <w:jc w:val="both"/>
        <w:rPr>
          <w:rFonts w:ascii="Arial" w:hAnsi="Arial" w:cs="Arial"/>
          <w:b/>
          <w:bCs/>
          <w:sz w:val="22"/>
          <w:szCs w:val="22"/>
        </w:rPr>
      </w:pPr>
    </w:p>
    <w:p w:rsidR="00A125DD" w:rsidRDefault="00A125DD">
      <w:pPr>
        <w:tabs>
          <w:tab w:val="left" w:pos="1701"/>
        </w:tabs>
        <w:ind w:left="2127" w:hanging="2127"/>
        <w:jc w:val="both"/>
        <w:rPr>
          <w:rFonts w:ascii="Arial" w:hAnsi="Arial" w:cs="Arial"/>
          <w:b/>
          <w:bCs/>
          <w:sz w:val="22"/>
          <w:szCs w:val="22"/>
        </w:rPr>
      </w:pPr>
      <w:r>
        <w:rPr>
          <w:rFonts w:ascii="Arial" w:hAnsi="Arial" w:cs="Arial"/>
          <w:b/>
          <w:bCs/>
          <w:sz w:val="22"/>
          <w:szCs w:val="22"/>
        </w:rPr>
        <w:t>Forestier</w:t>
      </w:r>
      <w:r>
        <w:rPr>
          <w:rFonts w:ascii="Arial" w:hAnsi="Arial" w:cs="Arial"/>
          <w:b/>
          <w:bCs/>
          <w:sz w:val="22"/>
          <w:szCs w:val="22"/>
        </w:rPr>
        <w:tab/>
        <w:t>Article 28</w:t>
      </w:r>
    </w:p>
    <w:p w:rsidR="00A125DD" w:rsidRDefault="00A125DD">
      <w:pPr>
        <w:tabs>
          <w:tab w:val="left" w:pos="1701"/>
        </w:tabs>
        <w:ind w:left="2127" w:hanging="2127"/>
        <w:jc w:val="both"/>
        <w:rPr>
          <w:rFonts w:ascii="Arial" w:hAnsi="Arial" w:cs="Arial"/>
          <w:b/>
          <w:bCs/>
          <w:sz w:val="22"/>
          <w:szCs w:val="22"/>
        </w:rPr>
      </w:pPr>
      <w:proofErr w:type="gramStart"/>
      <w:r>
        <w:rPr>
          <w:rFonts w:ascii="Arial" w:hAnsi="Arial" w:cs="Arial"/>
          <w:b/>
          <w:bCs/>
          <w:sz w:val="22"/>
          <w:szCs w:val="22"/>
        </w:rPr>
        <w:t>de</w:t>
      </w:r>
      <w:proofErr w:type="gramEnd"/>
      <w:r>
        <w:rPr>
          <w:rFonts w:ascii="Arial" w:hAnsi="Arial" w:cs="Arial"/>
          <w:b/>
          <w:bCs/>
          <w:sz w:val="22"/>
          <w:szCs w:val="22"/>
        </w:rPr>
        <w:t xml:space="preserve"> triage</w:t>
      </w:r>
    </w:p>
    <w:p w:rsidR="00A125DD" w:rsidRDefault="00A125DD">
      <w:pPr>
        <w:tabs>
          <w:tab w:val="left" w:pos="2127"/>
        </w:tabs>
        <w:ind w:left="1701" w:hanging="1701"/>
        <w:jc w:val="both"/>
        <w:rPr>
          <w:rFonts w:ascii="Arial" w:hAnsi="Arial" w:cs="Arial"/>
          <w:sz w:val="22"/>
          <w:szCs w:val="22"/>
        </w:rPr>
      </w:pPr>
      <w:proofErr w:type="gramStart"/>
      <w:r>
        <w:rPr>
          <w:rFonts w:ascii="Arial" w:hAnsi="Arial" w:cs="Arial"/>
          <w:b/>
          <w:bCs/>
          <w:sz w:val="22"/>
          <w:szCs w:val="22"/>
        </w:rPr>
        <w:t>et</w:t>
      </w:r>
      <w:proofErr w:type="gramEnd"/>
      <w:r>
        <w:rPr>
          <w:rFonts w:ascii="Arial" w:hAnsi="Arial" w:cs="Arial"/>
          <w:b/>
          <w:bCs/>
          <w:sz w:val="22"/>
          <w:szCs w:val="22"/>
        </w:rPr>
        <w:t xml:space="preserve"> équipe</w:t>
      </w:r>
      <w:r>
        <w:rPr>
          <w:sz w:val="22"/>
          <w:szCs w:val="22"/>
        </w:rPr>
        <w:tab/>
      </w:r>
      <w:r>
        <w:rPr>
          <w:rFonts w:ascii="Arial" w:hAnsi="Arial" w:cs="Arial"/>
          <w:sz w:val="22"/>
          <w:szCs w:val="22"/>
          <w:vertAlign w:val="superscript"/>
        </w:rPr>
        <w:t xml:space="preserve">1 </w:t>
      </w:r>
      <w:r>
        <w:rPr>
          <w:rFonts w:ascii="Arial" w:hAnsi="Arial" w:cs="Arial"/>
          <w:sz w:val="22"/>
          <w:szCs w:val="22"/>
        </w:rPr>
        <w:t>Les tâches de gestion du forestier de la corporation de triage sont d</w:t>
      </w:r>
      <w:r>
        <w:rPr>
          <w:rFonts w:ascii="Arial" w:hAnsi="Arial" w:cs="Arial"/>
          <w:sz w:val="22"/>
          <w:szCs w:val="22"/>
        </w:rPr>
        <w:t>é</w:t>
      </w:r>
      <w:r>
        <w:rPr>
          <w:rFonts w:ascii="Arial" w:hAnsi="Arial" w:cs="Arial"/>
          <w:sz w:val="22"/>
          <w:szCs w:val="22"/>
        </w:rPr>
        <w:t>crites dans son cahier de charges.</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B2171B">
        <w:rPr>
          <w:rFonts w:ascii="Arial" w:hAnsi="Arial" w:cs="Arial"/>
          <w:sz w:val="22"/>
          <w:szCs w:val="22"/>
          <w:vertAlign w:val="superscript"/>
        </w:rPr>
        <w:t xml:space="preserve"> </w:t>
      </w:r>
      <w:r>
        <w:rPr>
          <w:rFonts w:ascii="Arial" w:hAnsi="Arial" w:cs="Arial"/>
          <w:sz w:val="22"/>
          <w:szCs w:val="22"/>
        </w:rPr>
        <w:t>La corporation de triage a qualité d'employeur du forestier et de son équipe.</w:t>
      </w:r>
    </w:p>
    <w:p w:rsidR="007B272E" w:rsidRDefault="007B272E">
      <w:pPr>
        <w:tabs>
          <w:tab w:val="left" w:pos="2127"/>
        </w:tabs>
        <w:ind w:left="1701" w:hanging="1701"/>
        <w:jc w:val="both"/>
        <w:rPr>
          <w:rFonts w:ascii="Arial" w:hAnsi="Arial" w:cs="Arial"/>
          <w:sz w:val="22"/>
          <w:szCs w:val="22"/>
        </w:rPr>
      </w:pPr>
    </w:p>
    <w:p w:rsidR="007B272E" w:rsidRPr="007B272E" w:rsidRDefault="007B272E" w:rsidP="007B272E">
      <w:pPr>
        <w:tabs>
          <w:tab w:val="left" w:pos="2127"/>
        </w:tabs>
        <w:ind w:left="1701" w:hanging="1701"/>
        <w:jc w:val="both"/>
        <w:rPr>
          <w:rFonts w:ascii="Arial" w:hAnsi="Arial" w:cs="Arial"/>
          <w:color w:val="0000FF"/>
          <w:sz w:val="22"/>
          <w:szCs w:val="22"/>
        </w:rPr>
      </w:pPr>
      <w:r w:rsidRPr="007B272E">
        <w:rPr>
          <w:rFonts w:ascii="Arial" w:hAnsi="Arial" w:cs="Arial"/>
          <w:color w:val="0000FF"/>
          <w:sz w:val="22"/>
          <w:szCs w:val="22"/>
        </w:rPr>
        <w:tab/>
      </w:r>
      <w:r w:rsidRPr="007B272E">
        <w:rPr>
          <w:rFonts w:ascii="Arial" w:hAnsi="Arial" w:cs="Arial"/>
          <w:color w:val="0000FF"/>
          <w:sz w:val="22"/>
          <w:szCs w:val="22"/>
          <w:vertAlign w:val="superscript"/>
        </w:rPr>
        <w:t xml:space="preserve">3 </w:t>
      </w:r>
      <w:r>
        <w:rPr>
          <w:rFonts w:ascii="Arial" w:hAnsi="Arial" w:cs="Arial"/>
          <w:color w:val="0000FF"/>
          <w:sz w:val="22"/>
          <w:szCs w:val="22"/>
        </w:rPr>
        <w:t>L’effectif de l’</w:t>
      </w:r>
      <w:r w:rsidRPr="007B272E">
        <w:rPr>
          <w:rFonts w:ascii="Arial" w:hAnsi="Arial" w:cs="Arial"/>
          <w:color w:val="0000FF"/>
          <w:sz w:val="22"/>
          <w:szCs w:val="22"/>
        </w:rPr>
        <w:t>équipe</w:t>
      </w:r>
      <w:r>
        <w:rPr>
          <w:rFonts w:ascii="Arial" w:hAnsi="Arial" w:cs="Arial"/>
          <w:color w:val="0000FF"/>
          <w:sz w:val="22"/>
          <w:szCs w:val="22"/>
        </w:rPr>
        <w:t xml:space="preserve"> </w:t>
      </w:r>
      <w:r w:rsidR="00597BA9">
        <w:rPr>
          <w:rFonts w:ascii="Arial" w:hAnsi="Arial" w:cs="Arial"/>
          <w:color w:val="0000FF"/>
          <w:sz w:val="22"/>
          <w:szCs w:val="22"/>
        </w:rPr>
        <w:t>est déterminé</w:t>
      </w:r>
      <w:r>
        <w:rPr>
          <w:rFonts w:ascii="Arial" w:hAnsi="Arial" w:cs="Arial"/>
          <w:color w:val="0000FF"/>
          <w:sz w:val="22"/>
          <w:szCs w:val="22"/>
        </w:rPr>
        <w:t xml:space="preserve"> selon des critères économiques, en prenant en considération les travailleurs saisonniers et les exigences de sécurité (solution de branche)</w:t>
      </w:r>
      <w:r w:rsidRPr="007B272E">
        <w:rPr>
          <w:rFonts w:ascii="Arial" w:hAnsi="Arial" w:cs="Arial"/>
          <w:color w:val="0000FF"/>
          <w:sz w:val="22"/>
          <w:szCs w:val="22"/>
        </w:rPr>
        <w:t>.</w:t>
      </w:r>
    </w:p>
    <w:p w:rsidR="007B272E" w:rsidRDefault="007B272E">
      <w:pPr>
        <w:tabs>
          <w:tab w:val="left" w:pos="2127"/>
        </w:tabs>
        <w:ind w:left="1701" w:hanging="1701"/>
        <w:jc w:val="both"/>
        <w:rPr>
          <w:rFonts w:ascii="Arial" w:hAnsi="Arial" w:cs="Arial"/>
          <w:sz w:val="22"/>
          <w:szCs w:val="22"/>
        </w:rPr>
      </w:pPr>
    </w:p>
    <w:p w:rsidR="006B315D" w:rsidRDefault="006B315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Subordination</w:t>
      </w:r>
      <w:r>
        <w:rPr>
          <w:sz w:val="22"/>
          <w:szCs w:val="22"/>
        </w:rPr>
        <w:tab/>
      </w:r>
      <w:r>
        <w:rPr>
          <w:rFonts w:ascii="Arial" w:hAnsi="Arial" w:cs="Arial"/>
          <w:b/>
          <w:bCs/>
          <w:sz w:val="22"/>
          <w:szCs w:val="22"/>
        </w:rPr>
        <w:t>Article 29</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rPr>
        <w:t>Le forestier de triage relève administrativement de la corporation de triage et techniquement de l'ingénieur d'arrondissement.</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Traitement</w:t>
      </w:r>
      <w:r>
        <w:rPr>
          <w:sz w:val="22"/>
          <w:szCs w:val="22"/>
        </w:rPr>
        <w:tab/>
      </w:r>
      <w:r>
        <w:rPr>
          <w:rFonts w:ascii="Arial" w:hAnsi="Arial" w:cs="Arial"/>
          <w:b/>
          <w:bCs/>
          <w:sz w:val="22"/>
          <w:szCs w:val="22"/>
        </w:rPr>
        <w:t>Article 30</w:t>
      </w:r>
    </w:p>
    <w:p w:rsidR="00A125DD" w:rsidRDefault="00A125DD">
      <w:pPr>
        <w:tabs>
          <w:tab w:val="left" w:pos="2127"/>
        </w:tabs>
        <w:ind w:left="1701" w:hanging="1701"/>
        <w:jc w:val="both"/>
        <w:rPr>
          <w:sz w:val="22"/>
          <w:szCs w:val="22"/>
        </w:rPr>
      </w:pPr>
    </w:p>
    <w:p w:rsidR="00A125DD" w:rsidRDefault="00A125DD">
      <w:pPr>
        <w:pStyle w:val="Retraitcorpsdetexte3"/>
        <w:tabs>
          <w:tab w:val="clear" w:pos="1701"/>
          <w:tab w:val="left" w:pos="2127"/>
        </w:tabs>
        <w:rPr>
          <w:rFonts w:ascii="Arial" w:hAnsi="Arial" w:cs="Arial"/>
        </w:rPr>
      </w:pPr>
      <w:r>
        <w:tab/>
      </w:r>
      <w:r>
        <w:rPr>
          <w:rFonts w:ascii="Arial" w:hAnsi="Arial" w:cs="Arial"/>
        </w:rPr>
        <w:t>Le salaire mensuel des employés de la corporation est versé par le biais du fonds de gestion commun prévu à l’article 2</w:t>
      </w:r>
      <w:r w:rsidR="005F7CEA">
        <w:rPr>
          <w:rFonts w:ascii="Arial" w:hAnsi="Arial" w:cs="Arial"/>
        </w:rPr>
        <w:t>4</w:t>
      </w:r>
      <w:r>
        <w:rPr>
          <w:rFonts w:ascii="Arial" w:hAnsi="Arial" w:cs="Arial"/>
        </w:rPr>
        <w:t>.</w:t>
      </w:r>
    </w:p>
    <w:p w:rsidR="00DA202A" w:rsidRDefault="00DA202A">
      <w:pPr>
        <w:pStyle w:val="Retraitcorpsdetexte3"/>
        <w:tabs>
          <w:tab w:val="clear" w:pos="1701"/>
          <w:tab w:val="left" w:pos="2127"/>
        </w:tabs>
        <w:rPr>
          <w:rFonts w:ascii="Arial" w:hAnsi="Arial" w:cs="Arial"/>
        </w:rPr>
      </w:pPr>
    </w:p>
    <w:p w:rsidR="00DA202A" w:rsidRPr="00DA202A" w:rsidRDefault="00DA202A" w:rsidP="00DA202A">
      <w:pPr>
        <w:tabs>
          <w:tab w:val="left" w:pos="2127"/>
        </w:tabs>
        <w:ind w:left="1701" w:hanging="1701"/>
        <w:jc w:val="both"/>
        <w:rPr>
          <w:rFonts w:ascii="Arial" w:hAnsi="Arial" w:cs="Arial"/>
          <w:color w:val="0000FF"/>
          <w:sz w:val="22"/>
          <w:szCs w:val="22"/>
        </w:rPr>
      </w:pPr>
      <w:r w:rsidRPr="00DA202A">
        <w:rPr>
          <w:rFonts w:ascii="Arial" w:hAnsi="Arial" w:cs="Arial"/>
          <w:color w:val="0000FF"/>
          <w:sz w:val="22"/>
          <w:szCs w:val="22"/>
        </w:rPr>
        <w:tab/>
      </w:r>
      <w:r w:rsidRPr="00DA202A">
        <w:rPr>
          <w:rFonts w:ascii="Arial" w:hAnsi="Arial" w:cs="Arial"/>
          <w:color w:val="0000FF"/>
          <w:sz w:val="22"/>
          <w:szCs w:val="22"/>
          <w:vertAlign w:val="superscript"/>
        </w:rPr>
        <w:t xml:space="preserve">2 </w:t>
      </w:r>
      <w:r>
        <w:rPr>
          <w:rFonts w:ascii="Arial" w:hAnsi="Arial" w:cs="Arial"/>
          <w:color w:val="0000FF"/>
          <w:sz w:val="22"/>
          <w:szCs w:val="22"/>
        </w:rPr>
        <w:t>La rémunération des employés de la corporation fait l’objet d’un règl</w:t>
      </w:r>
      <w:r>
        <w:rPr>
          <w:rFonts w:ascii="Arial" w:hAnsi="Arial" w:cs="Arial"/>
          <w:color w:val="0000FF"/>
          <w:sz w:val="22"/>
          <w:szCs w:val="22"/>
        </w:rPr>
        <w:t>e</w:t>
      </w:r>
      <w:r>
        <w:rPr>
          <w:rFonts w:ascii="Arial" w:hAnsi="Arial" w:cs="Arial"/>
          <w:color w:val="0000FF"/>
          <w:sz w:val="22"/>
          <w:szCs w:val="22"/>
        </w:rPr>
        <w:t>ment du personnel, approuvé par l’assemblée</w:t>
      </w:r>
      <w:r w:rsidRPr="00DA202A">
        <w:rPr>
          <w:rFonts w:ascii="Arial" w:hAnsi="Arial" w:cs="Arial"/>
          <w:color w:val="0000FF"/>
          <w:sz w:val="22"/>
          <w:szCs w:val="22"/>
        </w:rPr>
        <w:t>.</w:t>
      </w:r>
    </w:p>
    <w:p w:rsidR="00A125DD" w:rsidRDefault="00A125DD">
      <w:pPr>
        <w:tabs>
          <w:tab w:val="left" w:pos="2127"/>
        </w:tabs>
        <w:ind w:left="1701" w:hanging="1701"/>
        <w:jc w:val="both"/>
        <w:rPr>
          <w:sz w:val="22"/>
          <w:szCs w:val="22"/>
        </w:rPr>
      </w:pPr>
    </w:p>
    <w:p w:rsidR="00932BBB" w:rsidRDefault="00932BBB">
      <w:pPr>
        <w:tabs>
          <w:tab w:val="left" w:pos="2127"/>
        </w:tabs>
        <w:ind w:left="1701" w:hanging="1701"/>
        <w:jc w:val="both"/>
        <w:rPr>
          <w:sz w:val="22"/>
          <w:szCs w:val="22"/>
        </w:rPr>
      </w:pPr>
    </w:p>
    <w:p w:rsidR="00A125DD" w:rsidRDefault="00A125DD">
      <w:pPr>
        <w:tabs>
          <w:tab w:val="left" w:pos="2127"/>
        </w:tabs>
        <w:ind w:left="1701" w:hanging="1701"/>
        <w:jc w:val="both"/>
        <w:rPr>
          <w:sz w:val="22"/>
          <w:szCs w:val="22"/>
        </w:rPr>
      </w:pPr>
      <w:r>
        <w:rPr>
          <w:rFonts w:ascii="Arial" w:hAnsi="Arial" w:cs="Arial"/>
          <w:b/>
          <w:bCs/>
          <w:sz w:val="22"/>
          <w:szCs w:val="22"/>
        </w:rPr>
        <w:t>Assurances</w:t>
      </w:r>
      <w:r>
        <w:rPr>
          <w:sz w:val="22"/>
          <w:szCs w:val="22"/>
        </w:rPr>
        <w:tab/>
      </w:r>
      <w:r>
        <w:rPr>
          <w:rFonts w:ascii="Arial" w:hAnsi="Arial" w:cs="Arial"/>
          <w:b/>
          <w:bCs/>
          <w:sz w:val="22"/>
          <w:szCs w:val="22"/>
        </w:rPr>
        <w:t>Article 31</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Pr>
          <w:rFonts w:ascii="Arial" w:hAnsi="Arial" w:cs="Arial"/>
          <w:sz w:val="22"/>
          <w:szCs w:val="22"/>
        </w:rPr>
        <w:t>Les assurances couvrant son propre personnel sont conclues et pr</w:t>
      </w:r>
      <w:r>
        <w:rPr>
          <w:rFonts w:ascii="Arial" w:hAnsi="Arial" w:cs="Arial"/>
          <w:sz w:val="22"/>
          <w:szCs w:val="22"/>
        </w:rPr>
        <w:t>i</w:t>
      </w:r>
      <w:r>
        <w:rPr>
          <w:rFonts w:ascii="Arial" w:hAnsi="Arial" w:cs="Arial"/>
          <w:sz w:val="22"/>
          <w:szCs w:val="22"/>
        </w:rPr>
        <w:t>ses en charge par la corporation de triage.</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663FC9">
        <w:rPr>
          <w:rFonts w:ascii="Arial" w:hAnsi="Arial" w:cs="Arial"/>
          <w:sz w:val="22"/>
          <w:szCs w:val="22"/>
          <w:vertAlign w:val="superscript"/>
        </w:rPr>
        <w:t xml:space="preserve"> </w:t>
      </w:r>
      <w:r w:rsidR="00663FC9">
        <w:rPr>
          <w:rFonts w:ascii="Arial" w:hAnsi="Arial" w:cs="Arial"/>
          <w:sz w:val="22"/>
          <w:szCs w:val="22"/>
        </w:rPr>
        <w:t>Chaque membre assure la main-d'œuvre non permanente qu'il met à disposition de l'équipe forestière.</w:t>
      </w:r>
    </w:p>
    <w:p w:rsidR="00A125DD" w:rsidRDefault="00A125DD">
      <w:pPr>
        <w:tabs>
          <w:tab w:val="left" w:pos="2127"/>
        </w:tabs>
        <w:jc w:val="both"/>
        <w:rPr>
          <w:sz w:val="22"/>
          <w:szCs w:val="22"/>
        </w:rPr>
      </w:pPr>
    </w:p>
    <w:p w:rsidR="00663FC9" w:rsidRDefault="00663FC9">
      <w:pPr>
        <w:tabs>
          <w:tab w:val="left" w:pos="2127"/>
        </w:tabs>
        <w:jc w:val="both"/>
        <w:rPr>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lastRenderedPageBreak/>
        <w:t>Outillage</w:t>
      </w:r>
      <w:r>
        <w:rPr>
          <w:sz w:val="22"/>
          <w:szCs w:val="22"/>
        </w:rPr>
        <w:tab/>
      </w:r>
      <w:r>
        <w:rPr>
          <w:rFonts w:ascii="Arial" w:hAnsi="Arial" w:cs="Arial"/>
          <w:b/>
          <w:bCs/>
          <w:sz w:val="22"/>
          <w:szCs w:val="22"/>
        </w:rPr>
        <w:t>Article 32</w:t>
      </w:r>
    </w:p>
    <w:p w:rsidR="00A125DD" w:rsidRDefault="00A125DD">
      <w:pPr>
        <w:tabs>
          <w:tab w:val="left" w:pos="2127"/>
        </w:tabs>
        <w:ind w:left="1701" w:hanging="1701"/>
        <w:jc w:val="both"/>
        <w:rPr>
          <w:sz w:val="22"/>
          <w:szCs w:val="22"/>
        </w:rPr>
      </w:pPr>
    </w:p>
    <w:p w:rsidR="00A125DD" w:rsidRDefault="00A125DD">
      <w:pPr>
        <w:pStyle w:val="Retraitcorpsdetexte3"/>
        <w:tabs>
          <w:tab w:val="clear" w:pos="1701"/>
          <w:tab w:val="left" w:pos="2127"/>
        </w:tabs>
        <w:rPr>
          <w:rFonts w:ascii="Arial" w:hAnsi="Arial" w:cs="Arial"/>
        </w:rPr>
      </w:pPr>
      <w:r>
        <w:tab/>
      </w:r>
      <w:r>
        <w:rPr>
          <w:rFonts w:ascii="Arial" w:hAnsi="Arial" w:cs="Arial"/>
        </w:rPr>
        <w:t>La corporation de triage est propriétaire du matériel, de l'outillage et des véhicules qui sont mis à disposition de l'équipe forestière. Des exce</w:t>
      </w:r>
      <w:r>
        <w:rPr>
          <w:rFonts w:ascii="Arial" w:hAnsi="Arial" w:cs="Arial"/>
        </w:rPr>
        <w:t>p</w:t>
      </w:r>
      <w:r>
        <w:rPr>
          <w:rFonts w:ascii="Arial" w:hAnsi="Arial" w:cs="Arial"/>
        </w:rPr>
        <w:t>tions demeurent possibles. Un inventaire est établi et mis à jour annue</w:t>
      </w:r>
      <w:r>
        <w:rPr>
          <w:rFonts w:ascii="Arial" w:hAnsi="Arial" w:cs="Arial"/>
        </w:rPr>
        <w:t>l</w:t>
      </w:r>
      <w:r>
        <w:rPr>
          <w:rFonts w:ascii="Arial" w:hAnsi="Arial" w:cs="Arial"/>
        </w:rPr>
        <w:t>lement.</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center"/>
        <w:rPr>
          <w:rFonts w:ascii="Arial" w:hAnsi="Arial" w:cs="Arial"/>
          <w:b/>
          <w:bCs/>
          <w:smallCaps/>
          <w:sz w:val="22"/>
          <w:szCs w:val="22"/>
        </w:rPr>
      </w:pPr>
    </w:p>
    <w:p w:rsidR="00A125DD" w:rsidRDefault="00A125DD">
      <w:pPr>
        <w:tabs>
          <w:tab w:val="left" w:pos="2127"/>
        </w:tabs>
        <w:ind w:left="1701" w:hanging="1701"/>
        <w:jc w:val="center"/>
        <w:rPr>
          <w:rFonts w:ascii="Arial" w:hAnsi="Arial" w:cs="Arial"/>
          <w:b/>
          <w:bCs/>
          <w:smallCaps/>
          <w:sz w:val="22"/>
          <w:szCs w:val="22"/>
        </w:rPr>
      </w:pPr>
      <w:r>
        <w:rPr>
          <w:rFonts w:ascii="Arial" w:hAnsi="Arial" w:cs="Arial"/>
          <w:b/>
          <w:bCs/>
          <w:smallCaps/>
          <w:sz w:val="22"/>
          <w:szCs w:val="22"/>
        </w:rPr>
        <w:t>Chapitre VI</w:t>
      </w:r>
    </w:p>
    <w:p w:rsidR="00A125DD" w:rsidRDefault="00A125DD">
      <w:pPr>
        <w:tabs>
          <w:tab w:val="left" w:pos="2127"/>
        </w:tabs>
        <w:ind w:left="1701" w:hanging="1701"/>
        <w:jc w:val="center"/>
        <w:rPr>
          <w:rFonts w:ascii="Arial" w:hAnsi="Arial" w:cs="Arial"/>
          <w:b/>
          <w:bCs/>
          <w:sz w:val="22"/>
          <w:szCs w:val="22"/>
        </w:rPr>
      </w:pPr>
      <w:r>
        <w:rPr>
          <w:rFonts w:ascii="Arial" w:hAnsi="Arial" w:cs="Arial"/>
          <w:b/>
          <w:bCs/>
          <w:sz w:val="22"/>
          <w:szCs w:val="22"/>
        </w:rPr>
        <w:t>Modification des statuts, sortie, dissolution</w:t>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Modification</w:t>
      </w:r>
      <w:r>
        <w:rPr>
          <w:sz w:val="22"/>
          <w:szCs w:val="22"/>
        </w:rPr>
        <w:tab/>
      </w:r>
      <w:r>
        <w:rPr>
          <w:rFonts w:ascii="Arial" w:hAnsi="Arial" w:cs="Arial"/>
          <w:b/>
          <w:bCs/>
          <w:sz w:val="22"/>
          <w:szCs w:val="22"/>
        </w:rPr>
        <w:t>Article 33</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des</w:t>
      </w:r>
      <w:proofErr w:type="gramEnd"/>
      <w:r>
        <w:rPr>
          <w:rFonts w:ascii="Arial" w:hAnsi="Arial" w:cs="Arial"/>
          <w:b/>
          <w:bCs/>
          <w:sz w:val="22"/>
          <w:szCs w:val="22"/>
        </w:rPr>
        <w:t xml:space="preserve"> statuts</w:t>
      </w: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1</w:t>
      </w:r>
      <w:r w:rsidR="00B2171B">
        <w:rPr>
          <w:rFonts w:ascii="Arial" w:hAnsi="Arial" w:cs="Arial"/>
          <w:sz w:val="22"/>
          <w:szCs w:val="22"/>
          <w:vertAlign w:val="superscript"/>
        </w:rPr>
        <w:t xml:space="preserve"> </w:t>
      </w:r>
      <w:r>
        <w:rPr>
          <w:rFonts w:ascii="Arial" w:hAnsi="Arial" w:cs="Arial"/>
          <w:sz w:val="22"/>
          <w:szCs w:val="22"/>
        </w:rPr>
        <w:t>Les statuts peuvent être modifiés en tout temps. Chaque membre peut demander une modification des statuts en faisant une proposition écrite à l'assemblée</w:t>
      </w:r>
      <w:r w:rsidR="00663FC9">
        <w:rPr>
          <w:rFonts w:ascii="Arial" w:hAnsi="Arial" w:cs="Arial"/>
          <w:sz w:val="22"/>
          <w:szCs w:val="22"/>
        </w:rPr>
        <w:t xml:space="preserve"> générale</w:t>
      </w:r>
      <w:r>
        <w:rPr>
          <w:rFonts w:ascii="Arial" w:hAnsi="Arial" w:cs="Arial"/>
          <w:sz w:val="22"/>
          <w:szCs w:val="22"/>
        </w:rPr>
        <w:t>.</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B2171B">
        <w:rPr>
          <w:rFonts w:ascii="Arial" w:hAnsi="Arial" w:cs="Arial"/>
          <w:sz w:val="22"/>
          <w:szCs w:val="22"/>
          <w:vertAlign w:val="superscript"/>
        </w:rPr>
        <w:t xml:space="preserve"> </w:t>
      </w:r>
      <w:r>
        <w:rPr>
          <w:rFonts w:ascii="Arial" w:hAnsi="Arial" w:cs="Arial"/>
          <w:sz w:val="22"/>
          <w:szCs w:val="22"/>
        </w:rPr>
        <w:t xml:space="preserve">L'assemblée </w:t>
      </w:r>
      <w:r w:rsidR="00663FC9">
        <w:rPr>
          <w:rFonts w:ascii="Arial" w:hAnsi="Arial" w:cs="Arial"/>
          <w:sz w:val="22"/>
          <w:szCs w:val="22"/>
        </w:rPr>
        <w:t xml:space="preserve">générale </w:t>
      </w:r>
      <w:r>
        <w:rPr>
          <w:rFonts w:ascii="Arial" w:hAnsi="Arial" w:cs="Arial"/>
          <w:sz w:val="22"/>
          <w:szCs w:val="22"/>
        </w:rPr>
        <w:t>vote à la majorité</w:t>
      </w:r>
      <w:r w:rsidR="00736F50">
        <w:rPr>
          <w:rFonts w:ascii="Arial" w:hAnsi="Arial" w:cs="Arial"/>
          <w:sz w:val="22"/>
          <w:szCs w:val="22"/>
        </w:rPr>
        <w:t xml:space="preserve"> </w:t>
      </w:r>
      <w:r w:rsidR="00736F50">
        <w:rPr>
          <w:rFonts w:ascii="Arial" w:hAnsi="Arial" w:cs="Arial"/>
          <w:color w:val="0000FF"/>
          <w:sz w:val="22"/>
          <w:szCs w:val="22"/>
        </w:rPr>
        <w:t>des propriétaires et des su</w:t>
      </w:r>
      <w:r w:rsidR="00736F50">
        <w:rPr>
          <w:rFonts w:ascii="Arial" w:hAnsi="Arial" w:cs="Arial"/>
          <w:color w:val="0000FF"/>
          <w:sz w:val="22"/>
          <w:szCs w:val="22"/>
        </w:rPr>
        <w:t>r</w:t>
      </w:r>
      <w:r w:rsidR="00736F50">
        <w:rPr>
          <w:rFonts w:ascii="Arial" w:hAnsi="Arial" w:cs="Arial"/>
          <w:color w:val="0000FF"/>
          <w:sz w:val="22"/>
          <w:szCs w:val="22"/>
        </w:rPr>
        <w:t>faces de terrains exploitées</w:t>
      </w:r>
      <w:r>
        <w:rPr>
          <w:rFonts w:ascii="Arial" w:hAnsi="Arial" w:cs="Arial"/>
          <w:sz w:val="22"/>
          <w:szCs w:val="22"/>
        </w:rPr>
        <w:t xml:space="preserve">; toutefois, la modification du but social ne peut </w:t>
      </w:r>
      <w:r w:rsidR="009B48C5">
        <w:rPr>
          <w:rFonts w:ascii="Arial" w:hAnsi="Arial" w:cs="Arial"/>
          <w:sz w:val="22"/>
          <w:szCs w:val="22"/>
        </w:rPr>
        <w:t xml:space="preserve">être </w:t>
      </w:r>
      <w:r>
        <w:rPr>
          <w:rFonts w:ascii="Arial" w:hAnsi="Arial" w:cs="Arial"/>
          <w:sz w:val="22"/>
          <w:szCs w:val="22"/>
        </w:rPr>
        <w:t>décidée qu’à l’unanimité des me</w:t>
      </w:r>
      <w:r>
        <w:rPr>
          <w:rFonts w:ascii="Arial" w:hAnsi="Arial" w:cs="Arial"/>
          <w:sz w:val="22"/>
          <w:szCs w:val="22"/>
        </w:rPr>
        <w:t>m</w:t>
      </w:r>
      <w:r>
        <w:rPr>
          <w:rFonts w:ascii="Arial" w:hAnsi="Arial" w:cs="Arial"/>
          <w:sz w:val="22"/>
          <w:szCs w:val="22"/>
        </w:rPr>
        <w:t>bres.</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 xml:space="preserve">3 </w:t>
      </w:r>
      <w:r>
        <w:rPr>
          <w:rFonts w:ascii="Arial" w:hAnsi="Arial" w:cs="Arial"/>
          <w:sz w:val="22"/>
          <w:szCs w:val="22"/>
        </w:rPr>
        <w:t>Toute révision des statuts ne déploie ses effets qu’à compter du 1</w:t>
      </w:r>
      <w:r>
        <w:rPr>
          <w:rFonts w:ascii="Arial" w:hAnsi="Arial" w:cs="Arial"/>
          <w:sz w:val="22"/>
          <w:szCs w:val="22"/>
          <w:vertAlign w:val="superscript"/>
        </w:rPr>
        <w:t>er</w:t>
      </w:r>
      <w:r>
        <w:rPr>
          <w:rFonts w:ascii="Arial" w:hAnsi="Arial" w:cs="Arial"/>
          <w:sz w:val="22"/>
          <w:szCs w:val="22"/>
        </w:rPr>
        <w:t> janvier de l’année suivante, sous réserve de l’approbation par le Co</w:t>
      </w:r>
      <w:r>
        <w:rPr>
          <w:rFonts w:ascii="Arial" w:hAnsi="Arial" w:cs="Arial"/>
          <w:sz w:val="22"/>
          <w:szCs w:val="22"/>
        </w:rPr>
        <w:t>n</w:t>
      </w:r>
      <w:r>
        <w:rPr>
          <w:rFonts w:ascii="Arial" w:hAnsi="Arial" w:cs="Arial"/>
          <w:sz w:val="22"/>
          <w:szCs w:val="22"/>
        </w:rPr>
        <w:t>seil d’Etat.</w:t>
      </w:r>
    </w:p>
    <w:p w:rsidR="00A125DD" w:rsidRDefault="00A125DD">
      <w:pPr>
        <w:tabs>
          <w:tab w:val="left" w:pos="2127"/>
        </w:tabs>
        <w:ind w:left="1701" w:hanging="1701"/>
        <w:jc w:val="both"/>
        <w:rPr>
          <w:rFonts w:ascii="Arial" w:hAnsi="Arial" w:cs="Arial"/>
          <w:b/>
          <w:bCs/>
          <w:sz w:val="22"/>
          <w:szCs w:val="22"/>
        </w:rPr>
      </w:pPr>
    </w:p>
    <w:p w:rsidR="005F14D3" w:rsidRPr="005F14D3" w:rsidRDefault="005F14D3">
      <w:pPr>
        <w:tabs>
          <w:tab w:val="left" w:pos="2127"/>
        </w:tabs>
        <w:ind w:left="1701" w:hanging="1701"/>
        <w:jc w:val="both"/>
        <w:rPr>
          <w:rFonts w:ascii="Arial" w:hAnsi="Arial" w:cs="Arial"/>
          <w:b/>
          <w:bCs/>
          <w:color w:val="0000FF"/>
          <w:sz w:val="22"/>
          <w:szCs w:val="22"/>
        </w:rPr>
      </w:pPr>
      <w:r w:rsidRPr="005F14D3">
        <w:rPr>
          <w:rFonts w:ascii="Arial" w:hAnsi="Arial" w:cs="Arial"/>
          <w:color w:val="0000FF"/>
          <w:sz w:val="22"/>
          <w:szCs w:val="22"/>
        </w:rPr>
        <w:tab/>
      </w:r>
      <w:r w:rsidRPr="005F14D3">
        <w:rPr>
          <w:rFonts w:ascii="Arial" w:hAnsi="Arial" w:cs="Arial"/>
          <w:color w:val="0000FF"/>
          <w:sz w:val="22"/>
          <w:szCs w:val="22"/>
          <w:vertAlign w:val="superscript"/>
        </w:rPr>
        <w:t xml:space="preserve">4 </w:t>
      </w:r>
      <w:r w:rsidRPr="005F14D3">
        <w:rPr>
          <w:rFonts w:ascii="Arial" w:hAnsi="Arial" w:cs="Arial"/>
          <w:color w:val="0000FF"/>
          <w:sz w:val="22"/>
          <w:szCs w:val="22"/>
        </w:rPr>
        <w:t>La corporation de triage peut accepter de nouveaux membres. L’assemblée générale peut fixer des conditions particulières pour leur admissio</w:t>
      </w:r>
      <w:smartTag w:uri="urn:schemas-microsoft-com:office:smarttags" w:element="PersonName">
        <w:r w:rsidRPr="005F14D3">
          <w:rPr>
            <w:rFonts w:ascii="Arial" w:hAnsi="Arial" w:cs="Arial"/>
            <w:color w:val="0000FF"/>
            <w:sz w:val="22"/>
            <w:szCs w:val="22"/>
          </w:rPr>
          <w:t>n.</w:t>
        </w:r>
      </w:smartTag>
    </w:p>
    <w:p w:rsidR="00A125DD" w:rsidRDefault="00A125DD">
      <w:pPr>
        <w:tabs>
          <w:tab w:val="left" w:pos="2127"/>
        </w:tabs>
        <w:ind w:left="1701" w:hanging="1701"/>
        <w:jc w:val="both"/>
        <w:rPr>
          <w:rFonts w:ascii="Arial" w:hAnsi="Arial" w:cs="Arial"/>
          <w:b/>
          <w:bCs/>
          <w:sz w:val="22"/>
          <w:szCs w:val="22"/>
        </w:rPr>
      </w:pPr>
    </w:p>
    <w:p w:rsidR="00B614AF" w:rsidRDefault="00B614AF">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Retrait et</w:t>
      </w:r>
      <w:r>
        <w:rPr>
          <w:sz w:val="22"/>
          <w:szCs w:val="22"/>
        </w:rPr>
        <w:tab/>
      </w:r>
      <w:r>
        <w:rPr>
          <w:rFonts w:ascii="Arial" w:hAnsi="Arial" w:cs="Arial"/>
          <w:b/>
          <w:bCs/>
          <w:sz w:val="22"/>
          <w:szCs w:val="22"/>
        </w:rPr>
        <w:t>Article 34</w:t>
      </w:r>
    </w:p>
    <w:p w:rsidR="00A125DD" w:rsidRDefault="00A125DD">
      <w:pPr>
        <w:tabs>
          <w:tab w:val="left" w:pos="2127"/>
        </w:tabs>
        <w:ind w:left="1701" w:hanging="1701"/>
        <w:jc w:val="both"/>
        <w:rPr>
          <w:rFonts w:ascii="Arial" w:hAnsi="Arial" w:cs="Arial"/>
          <w:b/>
          <w:bCs/>
          <w:sz w:val="22"/>
          <w:szCs w:val="22"/>
        </w:rPr>
      </w:pPr>
      <w:proofErr w:type="gramStart"/>
      <w:r>
        <w:rPr>
          <w:rFonts w:ascii="Arial" w:hAnsi="Arial" w:cs="Arial"/>
          <w:b/>
          <w:bCs/>
          <w:sz w:val="22"/>
          <w:szCs w:val="22"/>
        </w:rPr>
        <w:t>exclusion</w:t>
      </w:r>
      <w:proofErr w:type="gramEnd"/>
    </w:p>
    <w:p w:rsidR="00A125DD" w:rsidRPr="005F14D3" w:rsidRDefault="00A125DD">
      <w:pPr>
        <w:tabs>
          <w:tab w:val="left" w:pos="2127"/>
        </w:tabs>
        <w:ind w:left="1701" w:hanging="1701"/>
        <w:jc w:val="both"/>
        <w:rPr>
          <w:rFonts w:ascii="Arial" w:hAnsi="Arial" w:cs="Arial"/>
          <w:color w:val="0000FF"/>
          <w:sz w:val="22"/>
          <w:szCs w:val="22"/>
        </w:rPr>
      </w:pPr>
      <w:r>
        <w:rPr>
          <w:sz w:val="22"/>
          <w:szCs w:val="22"/>
        </w:rPr>
        <w:tab/>
      </w:r>
      <w:r>
        <w:rPr>
          <w:rFonts w:ascii="Arial" w:hAnsi="Arial" w:cs="Arial"/>
          <w:sz w:val="22"/>
          <w:szCs w:val="22"/>
          <w:vertAlign w:val="superscript"/>
        </w:rPr>
        <w:t xml:space="preserve">1 </w:t>
      </w:r>
      <w:r w:rsidR="005F14D3" w:rsidRPr="005F14D3">
        <w:rPr>
          <w:rFonts w:ascii="Arial" w:hAnsi="Arial" w:cs="Arial"/>
          <w:color w:val="0000FF"/>
          <w:sz w:val="22"/>
          <w:szCs w:val="22"/>
        </w:rPr>
        <w:t>Après 5 ans de participation</w:t>
      </w:r>
      <w:r w:rsidR="005F14D3">
        <w:rPr>
          <w:rFonts w:ascii="Arial" w:hAnsi="Arial" w:cs="Arial"/>
          <w:sz w:val="22"/>
          <w:szCs w:val="22"/>
        </w:rPr>
        <w:t>, t</w:t>
      </w:r>
      <w:r>
        <w:rPr>
          <w:rFonts w:ascii="Arial" w:hAnsi="Arial" w:cs="Arial"/>
          <w:sz w:val="22"/>
          <w:szCs w:val="22"/>
        </w:rPr>
        <w:t>out membre peut se retirer de la corpor</w:t>
      </w:r>
      <w:r>
        <w:rPr>
          <w:rFonts w:ascii="Arial" w:hAnsi="Arial" w:cs="Arial"/>
          <w:sz w:val="22"/>
          <w:szCs w:val="22"/>
        </w:rPr>
        <w:t>a</w:t>
      </w:r>
      <w:r>
        <w:rPr>
          <w:rFonts w:ascii="Arial" w:hAnsi="Arial" w:cs="Arial"/>
          <w:sz w:val="22"/>
          <w:szCs w:val="22"/>
        </w:rPr>
        <w:t>tion de triage pour la fin d’une année civile moyennant un préavis donné au moins une a</w:t>
      </w:r>
      <w:r>
        <w:rPr>
          <w:rFonts w:ascii="Arial" w:hAnsi="Arial" w:cs="Arial"/>
          <w:sz w:val="22"/>
          <w:szCs w:val="22"/>
        </w:rPr>
        <w:t>n</w:t>
      </w:r>
      <w:r>
        <w:rPr>
          <w:rFonts w:ascii="Arial" w:hAnsi="Arial" w:cs="Arial"/>
          <w:sz w:val="22"/>
          <w:szCs w:val="22"/>
        </w:rPr>
        <w:t>née à l'avance.</w:t>
      </w:r>
      <w:r w:rsidR="005F14D3">
        <w:rPr>
          <w:rFonts w:ascii="Arial" w:hAnsi="Arial" w:cs="Arial"/>
          <w:sz w:val="22"/>
          <w:szCs w:val="22"/>
        </w:rPr>
        <w:t xml:space="preserve"> </w:t>
      </w:r>
      <w:r w:rsidR="005F14D3">
        <w:rPr>
          <w:rFonts w:ascii="Arial" w:hAnsi="Arial" w:cs="Arial"/>
          <w:color w:val="0000FF"/>
          <w:sz w:val="22"/>
          <w:szCs w:val="22"/>
        </w:rPr>
        <w:t>Les retraits faisant suite à une fusion de communes restent réservés.</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2</w:t>
      </w:r>
      <w:r w:rsidR="00B2171B">
        <w:rPr>
          <w:rFonts w:ascii="Arial" w:hAnsi="Arial" w:cs="Arial"/>
          <w:sz w:val="22"/>
          <w:szCs w:val="22"/>
          <w:vertAlign w:val="superscript"/>
        </w:rPr>
        <w:t xml:space="preserve"> </w:t>
      </w:r>
      <w:r>
        <w:rPr>
          <w:rFonts w:ascii="Arial" w:hAnsi="Arial" w:cs="Arial"/>
          <w:sz w:val="22"/>
          <w:szCs w:val="22"/>
        </w:rPr>
        <w:t>La corporation de triage peut exclure un membre pour de justes motifs.</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3</w:t>
      </w:r>
      <w:r w:rsidR="00B2171B">
        <w:rPr>
          <w:rFonts w:ascii="Arial" w:hAnsi="Arial" w:cs="Arial"/>
          <w:sz w:val="22"/>
          <w:szCs w:val="22"/>
          <w:vertAlign w:val="superscript"/>
        </w:rPr>
        <w:t xml:space="preserve"> </w:t>
      </w:r>
      <w:r>
        <w:rPr>
          <w:rFonts w:ascii="Arial" w:hAnsi="Arial" w:cs="Arial"/>
          <w:sz w:val="22"/>
          <w:szCs w:val="22"/>
        </w:rPr>
        <w:t>Le membre sortant ou exclu n'a droit ni au remboursement des contr</w:t>
      </w:r>
      <w:r>
        <w:rPr>
          <w:rFonts w:ascii="Arial" w:hAnsi="Arial" w:cs="Arial"/>
          <w:sz w:val="22"/>
          <w:szCs w:val="22"/>
        </w:rPr>
        <w:t>i</w:t>
      </w:r>
      <w:r>
        <w:rPr>
          <w:rFonts w:ascii="Arial" w:hAnsi="Arial" w:cs="Arial"/>
          <w:sz w:val="22"/>
          <w:szCs w:val="22"/>
        </w:rPr>
        <w:t>butions versées, ni à une part de fortune de la corporation de triage. Le cas échéant, il doit rembourser sa dette non couverte calculée selon la clef de répartition prévue à l’article 21.</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 xml:space="preserve">4 </w:t>
      </w:r>
      <w:r>
        <w:rPr>
          <w:rFonts w:ascii="Arial" w:hAnsi="Arial" w:cs="Arial"/>
          <w:sz w:val="22"/>
          <w:szCs w:val="22"/>
        </w:rPr>
        <w:t>Les compétences des autorités cantonales prévues par la législation forestière au sujet de la délimitation des triages sont réservées.</w:t>
      </w:r>
    </w:p>
    <w:p w:rsidR="00A125DD" w:rsidRDefault="00D21DE0">
      <w:pPr>
        <w:tabs>
          <w:tab w:val="left" w:pos="2127"/>
        </w:tabs>
        <w:ind w:left="1701" w:hanging="1701"/>
        <w:jc w:val="both"/>
        <w:rPr>
          <w:rFonts w:ascii="Arial" w:hAnsi="Arial" w:cs="Arial"/>
          <w:b/>
          <w:bCs/>
          <w:sz w:val="22"/>
          <w:szCs w:val="22"/>
        </w:rPr>
      </w:pPr>
      <w:r>
        <w:rPr>
          <w:rFonts w:ascii="Arial" w:hAnsi="Arial" w:cs="Arial"/>
          <w:b/>
          <w:bCs/>
          <w:sz w:val="22"/>
          <w:szCs w:val="22"/>
        </w:rPr>
        <w:br w:type="page"/>
      </w:r>
    </w:p>
    <w:p w:rsidR="00A125DD" w:rsidRDefault="00A125DD">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Dissolution</w:t>
      </w:r>
      <w:r>
        <w:rPr>
          <w:sz w:val="22"/>
          <w:szCs w:val="22"/>
        </w:rPr>
        <w:tab/>
      </w:r>
      <w:r>
        <w:rPr>
          <w:rFonts w:ascii="Arial" w:hAnsi="Arial" w:cs="Arial"/>
          <w:b/>
          <w:bCs/>
          <w:sz w:val="22"/>
          <w:szCs w:val="22"/>
        </w:rPr>
        <w:t>Article 35</w:t>
      </w:r>
    </w:p>
    <w:p w:rsidR="00A125DD" w:rsidRDefault="00A125DD">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sz w:val="22"/>
          <w:szCs w:val="22"/>
        </w:rPr>
      </w:pPr>
      <w:r>
        <w:rPr>
          <w:sz w:val="22"/>
          <w:szCs w:val="22"/>
        </w:rPr>
        <w:tab/>
      </w:r>
      <w:r>
        <w:rPr>
          <w:rFonts w:ascii="Arial" w:hAnsi="Arial" w:cs="Arial"/>
          <w:sz w:val="22"/>
          <w:szCs w:val="22"/>
          <w:vertAlign w:val="superscript"/>
        </w:rPr>
        <w:t xml:space="preserve">1 </w:t>
      </w:r>
      <w:r>
        <w:rPr>
          <w:rFonts w:ascii="Arial" w:hAnsi="Arial" w:cs="Arial"/>
          <w:sz w:val="22"/>
          <w:szCs w:val="22"/>
        </w:rPr>
        <w:t>La corporation de triage peut être dissoute en tout temps par une déc</w:t>
      </w:r>
      <w:r>
        <w:rPr>
          <w:rFonts w:ascii="Arial" w:hAnsi="Arial" w:cs="Arial"/>
          <w:sz w:val="22"/>
          <w:szCs w:val="22"/>
        </w:rPr>
        <w:t>i</w:t>
      </w:r>
      <w:r>
        <w:rPr>
          <w:rFonts w:ascii="Arial" w:hAnsi="Arial" w:cs="Arial"/>
          <w:sz w:val="22"/>
          <w:szCs w:val="22"/>
        </w:rPr>
        <w:t xml:space="preserve">sion de l'assemblée </w:t>
      </w:r>
      <w:r w:rsidR="00454DE0">
        <w:rPr>
          <w:rFonts w:ascii="Arial" w:hAnsi="Arial" w:cs="Arial"/>
          <w:sz w:val="22"/>
          <w:szCs w:val="22"/>
        </w:rPr>
        <w:t xml:space="preserve">générale </w:t>
      </w:r>
      <w:r>
        <w:rPr>
          <w:rFonts w:ascii="Arial" w:hAnsi="Arial" w:cs="Arial"/>
          <w:sz w:val="22"/>
          <w:szCs w:val="22"/>
        </w:rPr>
        <w:t>prise à la majorité des voix, représentant la majorité des propriétaires et des surfaces de terrain exploitées, sous r</w:t>
      </w:r>
      <w:r>
        <w:rPr>
          <w:rFonts w:ascii="Arial" w:hAnsi="Arial" w:cs="Arial"/>
          <w:sz w:val="22"/>
          <w:szCs w:val="22"/>
        </w:rPr>
        <w:t>é</w:t>
      </w:r>
      <w:r>
        <w:rPr>
          <w:rFonts w:ascii="Arial" w:hAnsi="Arial" w:cs="Arial"/>
          <w:sz w:val="22"/>
          <w:szCs w:val="22"/>
        </w:rPr>
        <w:t>serve de l’approbation par le Conseil d’Etat.</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 xml:space="preserve">2 </w:t>
      </w:r>
      <w:r>
        <w:rPr>
          <w:rFonts w:ascii="Arial" w:hAnsi="Arial" w:cs="Arial"/>
          <w:sz w:val="22"/>
          <w:szCs w:val="22"/>
        </w:rPr>
        <w:t>La corporation de triage est dissoute de plein droit lorsqu'elle est inso</w:t>
      </w:r>
      <w:r>
        <w:rPr>
          <w:rFonts w:ascii="Arial" w:hAnsi="Arial" w:cs="Arial"/>
          <w:sz w:val="22"/>
          <w:szCs w:val="22"/>
        </w:rPr>
        <w:t>l</w:t>
      </w:r>
      <w:r>
        <w:rPr>
          <w:rFonts w:ascii="Arial" w:hAnsi="Arial" w:cs="Arial"/>
          <w:sz w:val="22"/>
          <w:szCs w:val="22"/>
        </w:rPr>
        <w:t>vable ou lorsque la direction ne peut plus être constituée statutair</w:t>
      </w:r>
      <w:r>
        <w:rPr>
          <w:rFonts w:ascii="Arial" w:hAnsi="Arial" w:cs="Arial"/>
          <w:sz w:val="22"/>
          <w:szCs w:val="22"/>
        </w:rPr>
        <w:t>e</w:t>
      </w:r>
      <w:r>
        <w:rPr>
          <w:rFonts w:ascii="Arial" w:hAnsi="Arial" w:cs="Arial"/>
          <w:sz w:val="22"/>
          <w:szCs w:val="22"/>
        </w:rPr>
        <w:t>ment.</w:t>
      </w:r>
    </w:p>
    <w:p w:rsidR="00A125DD" w:rsidRDefault="00A125DD">
      <w:pPr>
        <w:tabs>
          <w:tab w:val="left" w:pos="2127"/>
        </w:tabs>
        <w:ind w:left="1701" w:hanging="1701"/>
        <w:jc w:val="both"/>
        <w:rPr>
          <w:b/>
          <w:bCs/>
          <w:sz w:val="22"/>
          <w:szCs w:val="22"/>
        </w:rPr>
      </w:pPr>
    </w:p>
    <w:p w:rsidR="00A125DD" w:rsidRDefault="00A125DD">
      <w:pPr>
        <w:tabs>
          <w:tab w:val="left" w:pos="2127"/>
        </w:tabs>
        <w:ind w:left="1701" w:hanging="1701"/>
        <w:jc w:val="both"/>
        <w:rPr>
          <w:rFonts w:ascii="Arial" w:hAnsi="Arial" w:cs="Arial"/>
          <w:sz w:val="22"/>
          <w:szCs w:val="22"/>
        </w:rPr>
      </w:pPr>
      <w:r>
        <w:rPr>
          <w:b/>
          <w:bCs/>
          <w:sz w:val="22"/>
          <w:szCs w:val="22"/>
        </w:rPr>
        <w:tab/>
      </w:r>
      <w:r>
        <w:rPr>
          <w:rFonts w:ascii="Arial" w:hAnsi="Arial" w:cs="Arial"/>
          <w:sz w:val="22"/>
          <w:szCs w:val="22"/>
          <w:vertAlign w:val="superscript"/>
        </w:rPr>
        <w:t>3</w:t>
      </w:r>
      <w:r w:rsidR="00B2171B">
        <w:rPr>
          <w:rFonts w:ascii="Arial" w:hAnsi="Arial" w:cs="Arial"/>
          <w:sz w:val="22"/>
          <w:szCs w:val="22"/>
          <w:vertAlign w:val="superscript"/>
        </w:rPr>
        <w:t xml:space="preserve"> </w:t>
      </w:r>
      <w:r>
        <w:rPr>
          <w:rFonts w:ascii="Arial" w:hAnsi="Arial" w:cs="Arial"/>
          <w:sz w:val="22"/>
          <w:szCs w:val="22"/>
        </w:rPr>
        <w:t>Les compétences des autorités cantonales prévues par la législation forestière au sujet de la délimitation des triages sont réservées.</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4</w:t>
      </w:r>
      <w:r w:rsidR="00B2171B">
        <w:rPr>
          <w:rFonts w:ascii="Arial" w:hAnsi="Arial" w:cs="Arial"/>
          <w:sz w:val="22"/>
          <w:szCs w:val="22"/>
          <w:vertAlign w:val="superscript"/>
        </w:rPr>
        <w:t xml:space="preserve"> </w:t>
      </w:r>
      <w:r>
        <w:rPr>
          <w:rFonts w:ascii="Arial" w:hAnsi="Arial" w:cs="Arial"/>
          <w:sz w:val="22"/>
          <w:szCs w:val="22"/>
        </w:rPr>
        <w:t>Les biens propriété de la corporation lors de la dissolution sont réalisés en vue du règlement des dettes. Le solde positif est réparti proportionne</w:t>
      </w:r>
      <w:r>
        <w:rPr>
          <w:rFonts w:ascii="Arial" w:hAnsi="Arial" w:cs="Arial"/>
          <w:sz w:val="22"/>
          <w:szCs w:val="22"/>
        </w:rPr>
        <w:t>l</w:t>
      </w:r>
      <w:r>
        <w:rPr>
          <w:rFonts w:ascii="Arial" w:hAnsi="Arial" w:cs="Arial"/>
          <w:sz w:val="22"/>
          <w:szCs w:val="22"/>
        </w:rPr>
        <w:t>lement entre les membres selon la clef prévue à l’article 21. Chaque membre doit rembourser la dette non couverte selon la clef de répart</w:t>
      </w:r>
      <w:r>
        <w:rPr>
          <w:rFonts w:ascii="Arial" w:hAnsi="Arial" w:cs="Arial"/>
          <w:sz w:val="22"/>
          <w:szCs w:val="22"/>
        </w:rPr>
        <w:t>i</w:t>
      </w:r>
      <w:r>
        <w:rPr>
          <w:rFonts w:ascii="Arial" w:hAnsi="Arial" w:cs="Arial"/>
          <w:sz w:val="22"/>
          <w:szCs w:val="22"/>
        </w:rPr>
        <w:t>tion prévue à l’article 21.</w:t>
      </w:r>
    </w:p>
    <w:p w:rsidR="00A125DD" w:rsidRDefault="00A125DD">
      <w:pPr>
        <w:tabs>
          <w:tab w:val="left" w:pos="2127"/>
        </w:tabs>
        <w:ind w:left="1701" w:hanging="1701"/>
        <w:jc w:val="both"/>
        <w:rPr>
          <w:b/>
          <w:bCs/>
          <w:sz w:val="22"/>
          <w:szCs w:val="22"/>
        </w:rPr>
      </w:pPr>
    </w:p>
    <w:p w:rsidR="00A125DD" w:rsidRDefault="00A125DD">
      <w:pPr>
        <w:tabs>
          <w:tab w:val="left" w:pos="2127"/>
        </w:tabs>
        <w:ind w:left="1701" w:hanging="1701"/>
        <w:jc w:val="both"/>
        <w:rPr>
          <w:b/>
          <w:bCs/>
          <w:sz w:val="22"/>
          <w:szCs w:val="22"/>
        </w:rPr>
      </w:pPr>
    </w:p>
    <w:p w:rsidR="00BF484C" w:rsidRDefault="00BF484C">
      <w:pPr>
        <w:tabs>
          <w:tab w:val="left" w:pos="2127"/>
        </w:tabs>
        <w:ind w:left="1701" w:hanging="1701"/>
        <w:jc w:val="both"/>
        <w:rPr>
          <w:b/>
          <w:bCs/>
          <w:sz w:val="22"/>
          <w:szCs w:val="22"/>
        </w:rPr>
      </w:pPr>
    </w:p>
    <w:p w:rsidR="00A125DD" w:rsidRDefault="00A125DD">
      <w:pPr>
        <w:pStyle w:val="Titre1"/>
        <w:tabs>
          <w:tab w:val="clear" w:pos="1701"/>
          <w:tab w:val="left" w:pos="2127"/>
        </w:tabs>
        <w:ind w:left="0" w:firstLine="0"/>
        <w:rPr>
          <w:rFonts w:ascii="Arial" w:hAnsi="Arial" w:cs="Arial"/>
          <w:smallCaps/>
        </w:rPr>
      </w:pPr>
      <w:r>
        <w:rPr>
          <w:rFonts w:ascii="Arial" w:hAnsi="Arial" w:cs="Arial"/>
          <w:smallCaps/>
        </w:rPr>
        <w:t>Chapitre VII</w:t>
      </w:r>
    </w:p>
    <w:p w:rsidR="00A125DD" w:rsidRDefault="00A125DD">
      <w:pPr>
        <w:tabs>
          <w:tab w:val="left" w:pos="2127"/>
        </w:tabs>
        <w:ind w:left="1701" w:hanging="1701"/>
        <w:jc w:val="center"/>
        <w:rPr>
          <w:rFonts w:ascii="Arial" w:hAnsi="Arial" w:cs="Arial"/>
          <w:b/>
          <w:bCs/>
          <w:sz w:val="22"/>
          <w:szCs w:val="22"/>
        </w:rPr>
      </w:pPr>
      <w:r>
        <w:rPr>
          <w:rFonts w:ascii="Arial" w:hAnsi="Arial" w:cs="Arial"/>
          <w:b/>
          <w:bCs/>
          <w:sz w:val="22"/>
          <w:szCs w:val="22"/>
        </w:rPr>
        <w:t>Dispositions transitoires et finales</w:t>
      </w:r>
    </w:p>
    <w:p w:rsidR="00A125DD" w:rsidRDefault="00A125DD">
      <w:pPr>
        <w:tabs>
          <w:tab w:val="left" w:pos="2127"/>
        </w:tabs>
        <w:jc w:val="both"/>
        <w:rPr>
          <w:rFonts w:ascii="Arial" w:hAnsi="Arial" w:cs="Arial"/>
          <w:sz w:val="22"/>
          <w:szCs w:val="22"/>
        </w:rPr>
      </w:pPr>
    </w:p>
    <w:p w:rsidR="00A125DD" w:rsidRDefault="00A125DD">
      <w:pPr>
        <w:pStyle w:val="Pieddepage"/>
        <w:tabs>
          <w:tab w:val="clear" w:pos="4703"/>
          <w:tab w:val="clear" w:pos="9406"/>
        </w:tabs>
        <w:rPr>
          <w:rFonts w:ascii="Arial" w:hAnsi="Arial" w:cs="Arial"/>
        </w:rPr>
      </w:pPr>
    </w:p>
    <w:p w:rsidR="00A125DD" w:rsidRPr="00BF484C" w:rsidRDefault="00A125DD">
      <w:pPr>
        <w:tabs>
          <w:tab w:val="left" w:pos="2127"/>
        </w:tabs>
        <w:ind w:left="1701" w:hanging="1701"/>
        <w:jc w:val="both"/>
        <w:rPr>
          <w:rFonts w:ascii="Arial" w:hAnsi="Arial" w:cs="Arial"/>
          <w:b/>
          <w:bCs/>
          <w:sz w:val="22"/>
          <w:szCs w:val="22"/>
        </w:rPr>
      </w:pPr>
      <w:r w:rsidRPr="00BF484C">
        <w:rPr>
          <w:rFonts w:ascii="Arial" w:hAnsi="Arial" w:cs="Arial"/>
          <w:b/>
          <w:bCs/>
          <w:sz w:val="22"/>
          <w:szCs w:val="22"/>
        </w:rPr>
        <w:t>Disposition</w:t>
      </w:r>
      <w:r w:rsidRPr="00BF484C">
        <w:rPr>
          <w:rFonts w:ascii="Arial" w:hAnsi="Arial" w:cs="Arial"/>
          <w:b/>
          <w:bCs/>
          <w:sz w:val="22"/>
          <w:szCs w:val="22"/>
        </w:rPr>
        <w:tab/>
        <w:t>Article 36</w:t>
      </w:r>
    </w:p>
    <w:p w:rsidR="00A125DD" w:rsidRPr="00BF484C" w:rsidRDefault="00A125DD">
      <w:pPr>
        <w:tabs>
          <w:tab w:val="left" w:pos="2127"/>
        </w:tabs>
        <w:ind w:left="1701" w:hanging="1701"/>
        <w:jc w:val="both"/>
        <w:rPr>
          <w:rFonts w:ascii="Arial" w:hAnsi="Arial" w:cs="Arial"/>
          <w:b/>
          <w:bCs/>
          <w:sz w:val="22"/>
          <w:szCs w:val="22"/>
        </w:rPr>
      </w:pPr>
      <w:proofErr w:type="gramStart"/>
      <w:r w:rsidRPr="00BF484C">
        <w:rPr>
          <w:rFonts w:ascii="Arial" w:hAnsi="Arial" w:cs="Arial"/>
          <w:b/>
          <w:bCs/>
          <w:sz w:val="22"/>
          <w:szCs w:val="22"/>
        </w:rPr>
        <w:t>transitoire</w:t>
      </w:r>
      <w:proofErr w:type="gramEnd"/>
      <w:r w:rsidRPr="00BF484C">
        <w:rPr>
          <w:rFonts w:ascii="Arial" w:hAnsi="Arial" w:cs="Arial"/>
          <w:b/>
          <w:bCs/>
          <w:sz w:val="22"/>
          <w:szCs w:val="22"/>
        </w:rPr>
        <w:tab/>
      </w:r>
    </w:p>
    <w:p w:rsidR="00081EFA" w:rsidRDefault="00A125DD">
      <w:pPr>
        <w:tabs>
          <w:tab w:val="left" w:pos="2127"/>
        </w:tabs>
        <w:ind w:left="1701" w:hanging="1701"/>
        <w:jc w:val="both"/>
        <w:rPr>
          <w:rFonts w:ascii="Arial" w:hAnsi="Arial" w:cs="Arial"/>
          <w:color w:val="0000FF"/>
          <w:sz w:val="22"/>
          <w:szCs w:val="22"/>
        </w:rPr>
      </w:pPr>
      <w:r w:rsidRPr="00BF484C">
        <w:rPr>
          <w:rFonts w:ascii="Arial" w:hAnsi="Arial" w:cs="Arial"/>
          <w:b/>
          <w:bCs/>
          <w:sz w:val="22"/>
          <w:szCs w:val="22"/>
        </w:rPr>
        <w:tab/>
      </w:r>
      <w:r w:rsidR="00081EFA" w:rsidRPr="00BF484C">
        <w:rPr>
          <w:rFonts w:ascii="Arial" w:hAnsi="Arial" w:cs="Arial"/>
          <w:bCs/>
          <w:sz w:val="22"/>
          <w:szCs w:val="22"/>
          <w:vertAlign w:val="superscript"/>
        </w:rPr>
        <w:t>1</w:t>
      </w:r>
      <w:r w:rsidRPr="00BF484C">
        <w:rPr>
          <w:rFonts w:ascii="Arial" w:hAnsi="Arial" w:cs="Arial"/>
          <w:sz w:val="22"/>
          <w:szCs w:val="22"/>
        </w:rPr>
        <w:t>En dérogation à l’article 28 alinéa 2, les membres de l'équipe forestière restent engagés par l’Etat</w:t>
      </w:r>
      <w:r w:rsidR="00081EFA" w:rsidRPr="00BF484C">
        <w:rPr>
          <w:rFonts w:ascii="Arial" w:hAnsi="Arial" w:cs="Arial"/>
          <w:sz w:val="22"/>
          <w:szCs w:val="22"/>
        </w:rPr>
        <w:t xml:space="preserve"> de Fribourg</w:t>
      </w:r>
      <w:r w:rsidRPr="00BF484C">
        <w:rPr>
          <w:rFonts w:ascii="Arial" w:hAnsi="Arial" w:cs="Arial"/>
          <w:sz w:val="22"/>
          <w:szCs w:val="22"/>
        </w:rPr>
        <w:t xml:space="preserve"> jusqu’à </w:t>
      </w:r>
      <w:r w:rsidR="00604EDC" w:rsidRPr="00BF484C">
        <w:rPr>
          <w:rFonts w:ascii="Arial" w:hAnsi="Arial" w:cs="Arial"/>
          <w:sz w:val="22"/>
          <w:szCs w:val="22"/>
        </w:rPr>
        <w:t>la fin 20__</w:t>
      </w:r>
      <w:r w:rsidRPr="00BF484C">
        <w:rPr>
          <w:rFonts w:ascii="Arial" w:hAnsi="Arial" w:cs="Arial"/>
          <w:sz w:val="22"/>
          <w:szCs w:val="22"/>
        </w:rPr>
        <w:t>. Des négoci</w:t>
      </w:r>
      <w:r w:rsidRPr="00BF484C">
        <w:rPr>
          <w:rFonts w:ascii="Arial" w:hAnsi="Arial" w:cs="Arial"/>
          <w:sz w:val="22"/>
          <w:szCs w:val="22"/>
        </w:rPr>
        <w:t>a</w:t>
      </w:r>
      <w:r w:rsidRPr="00BF484C">
        <w:rPr>
          <w:rFonts w:ascii="Arial" w:hAnsi="Arial" w:cs="Arial"/>
          <w:sz w:val="22"/>
          <w:szCs w:val="22"/>
        </w:rPr>
        <w:t xml:space="preserve">tions sont entreprises avec l’Etat </w:t>
      </w:r>
      <w:r w:rsidR="00081EFA" w:rsidRPr="00BF484C">
        <w:rPr>
          <w:rFonts w:ascii="Arial" w:hAnsi="Arial" w:cs="Arial"/>
          <w:sz w:val="22"/>
          <w:szCs w:val="22"/>
        </w:rPr>
        <w:t xml:space="preserve">de Fribourg </w:t>
      </w:r>
      <w:r w:rsidRPr="00BF484C">
        <w:rPr>
          <w:rFonts w:ascii="Arial" w:hAnsi="Arial" w:cs="Arial"/>
          <w:sz w:val="22"/>
          <w:szCs w:val="22"/>
        </w:rPr>
        <w:t>en vue du transfert du pe</w:t>
      </w:r>
      <w:r w:rsidRPr="00BF484C">
        <w:rPr>
          <w:rFonts w:ascii="Arial" w:hAnsi="Arial" w:cs="Arial"/>
          <w:sz w:val="22"/>
          <w:szCs w:val="22"/>
        </w:rPr>
        <w:t>r</w:t>
      </w:r>
      <w:r w:rsidRPr="00BF484C">
        <w:rPr>
          <w:rFonts w:ascii="Arial" w:hAnsi="Arial" w:cs="Arial"/>
          <w:sz w:val="22"/>
          <w:szCs w:val="22"/>
        </w:rPr>
        <w:t>sonnel sous la responsabilité de la corporation de triage.</w:t>
      </w:r>
      <w:r w:rsidR="0089703E" w:rsidRPr="0089703E">
        <w:rPr>
          <w:rFonts w:ascii="Arial" w:hAnsi="Arial" w:cs="Arial"/>
          <w:color w:val="0000FF"/>
          <w:sz w:val="22"/>
          <w:szCs w:val="22"/>
        </w:rPr>
        <w:t xml:space="preserve"> </w:t>
      </w:r>
    </w:p>
    <w:p w:rsidR="00081EFA" w:rsidRDefault="00081EFA">
      <w:pPr>
        <w:tabs>
          <w:tab w:val="left" w:pos="2127"/>
        </w:tabs>
        <w:ind w:left="1701" w:hanging="1701"/>
        <w:jc w:val="both"/>
        <w:rPr>
          <w:rFonts w:ascii="Arial" w:hAnsi="Arial" w:cs="Arial"/>
          <w:color w:val="0000FF"/>
          <w:sz w:val="22"/>
          <w:szCs w:val="22"/>
        </w:rPr>
      </w:pPr>
    </w:p>
    <w:p w:rsidR="00681223" w:rsidRPr="00477275" w:rsidRDefault="00681223" w:rsidP="00681223">
      <w:pPr>
        <w:tabs>
          <w:tab w:val="left" w:pos="2127"/>
        </w:tabs>
        <w:ind w:left="1701" w:hanging="1701"/>
        <w:jc w:val="both"/>
        <w:rPr>
          <w:rFonts w:ascii="Arial" w:hAnsi="Arial" w:cs="Arial"/>
          <w:color w:val="0000FF"/>
          <w:sz w:val="22"/>
          <w:szCs w:val="22"/>
        </w:rPr>
      </w:pPr>
      <w:r>
        <w:rPr>
          <w:rFonts w:ascii="Arial" w:hAnsi="Arial" w:cs="Arial"/>
          <w:color w:val="0000FF"/>
          <w:sz w:val="22"/>
          <w:szCs w:val="22"/>
        </w:rPr>
        <w:tab/>
      </w:r>
      <w:r w:rsidRPr="00477275">
        <w:rPr>
          <w:rFonts w:ascii="Arial" w:hAnsi="Arial" w:cs="Arial"/>
          <w:color w:val="0000FF"/>
          <w:sz w:val="22"/>
          <w:szCs w:val="22"/>
          <w:vertAlign w:val="superscript"/>
        </w:rPr>
        <w:t>2</w:t>
      </w:r>
      <w:r w:rsidRPr="00477275">
        <w:rPr>
          <w:rFonts w:ascii="Arial" w:hAnsi="Arial" w:cs="Arial"/>
          <w:color w:val="0000FF"/>
          <w:sz w:val="22"/>
          <w:szCs w:val="22"/>
        </w:rPr>
        <w:t xml:space="preserve">Une convention entre la </w:t>
      </w:r>
      <w:r w:rsidR="00231EC6" w:rsidRPr="00477275">
        <w:rPr>
          <w:rFonts w:ascii="Arial" w:hAnsi="Arial" w:cs="Arial"/>
          <w:color w:val="0000FF"/>
          <w:sz w:val="22"/>
          <w:szCs w:val="22"/>
        </w:rPr>
        <w:t xml:space="preserve">corporation et la </w:t>
      </w:r>
      <w:r w:rsidRPr="00477275">
        <w:rPr>
          <w:rFonts w:ascii="Arial" w:hAnsi="Arial" w:cs="Arial"/>
          <w:color w:val="0000FF"/>
          <w:sz w:val="22"/>
          <w:szCs w:val="22"/>
        </w:rPr>
        <w:t xml:space="preserve">Direction des institutions, de l’agriculture et des forêts règlera les conditions </w:t>
      </w:r>
      <w:r w:rsidR="00231EC6" w:rsidRPr="00477275">
        <w:rPr>
          <w:rFonts w:ascii="Arial" w:hAnsi="Arial" w:cs="Arial"/>
          <w:color w:val="0000FF"/>
          <w:sz w:val="22"/>
          <w:szCs w:val="22"/>
        </w:rPr>
        <w:t>de transfert</w:t>
      </w:r>
      <w:r w:rsidRPr="00477275">
        <w:rPr>
          <w:rFonts w:ascii="Arial" w:hAnsi="Arial" w:cs="Arial"/>
          <w:color w:val="0000FF"/>
          <w:sz w:val="22"/>
          <w:szCs w:val="22"/>
        </w:rPr>
        <w:t xml:space="preserve"> </w:t>
      </w:r>
      <w:r w:rsidR="00391DFD" w:rsidRPr="00477275">
        <w:rPr>
          <w:rFonts w:ascii="Arial" w:hAnsi="Arial" w:cs="Arial"/>
          <w:color w:val="0000FF"/>
          <w:sz w:val="22"/>
          <w:szCs w:val="22"/>
        </w:rPr>
        <w:t>du perso</w:t>
      </w:r>
      <w:r w:rsidR="00391DFD" w:rsidRPr="00477275">
        <w:rPr>
          <w:rFonts w:ascii="Arial" w:hAnsi="Arial" w:cs="Arial"/>
          <w:color w:val="0000FF"/>
          <w:sz w:val="22"/>
          <w:szCs w:val="22"/>
        </w:rPr>
        <w:t>n</w:t>
      </w:r>
      <w:r w:rsidR="00391DFD" w:rsidRPr="00477275">
        <w:rPr>
          <w:rFonts w:ascii="Arial" w:hAnsi="Arial" w:cs="Arial"/>
          <w:color w:val="0000FF"/>
          <w:sz w:val="22"/>
          <w:szCs w:val="22"/>
        </w:rPr>
        <w:t>nel</w:t>
      </w:r>
      <w:r w:rsidR="00231EC6" w:rsidRPr="00477275">
        <w:rPr>
          <w:rFonts w:ascii="Arial" w:hAnsi="Arial" w:cs="Arial"/>
          <w:color w:val="0000FF"/>
          <w:sz w:val="22"/>
          <w:szCs w:val="22"/>
        </w:rPr>
        <w:t>. La corporation re</w:t>
      </w:r>
      <w:r w:rsidR="00391DFD" w:rsidRPr="00477275">
        <w:rPr>
          <w:rFonts w:ascii="Arial" w:hAnsi="Arial" w:cs="Arial"/>
          <w:color w:val="0000FF"/>
          <w:sz w:val="22"/>
          <w:szCs w:val="22"/>
        </w:rPr>
        <w:t>prendra</w:t>
      </w:r>
      <w:r w:rsidR="00231EC6" w:rsidRPr="00477275">
        <w:rPr>
          <w:rFonts w:ascii="Arial" w:hAnsi="Arial" w:cs="Arial"/>
          <w:color w:val="0000FF"/>
          <w:sz w:val="22"/>
          <w:szCs w:val="22"/>
        </w:rPr>
        <w:t xml:space="preserve"> </w:t>
      </w:r>
      <w:r w:rsidR="00391DFD" w:rsidRPr="00477275">
        <w:rPr>
          <w:rFonts w:ascii="Arial" w:hAnsi="Arial" w:cs="Arial"/>
          <w:color w:val="0000FF"/>
          <w:sz w:val="22"/>
          <w:szCs w:val="22"/>
        </w:rPr>
        <w:t>les collaborateurs employés par l’Etat de Fr</w:t>
      </w:r>
      <w:r w:rsidR="00391DFD" w:rsidRPr="00477275">
        <w:rPr>
          <w:rFonts w:ascii="Arial" w:hAnsi="Arial" w:cs="Arial"/>
          <w:color w:val="0000FF"/>
          <w:sz w:val="22"/>
          <w:szCs w:val="22"/>
        </w:rPr>
        <w:t>i</w:t>
      </w:r>
      <w:r w:rsidR="00391DFD" w:rsidRPr="00477275">
        <w:rPr>
          <w:rFonts w:ascii="Arial" w:hAnsi="Arial" w:cs="Arial"/>
          <w:color w:val="0000FF"/>
          <w:sz w:val="22"/>
          <w:szCs w:val="22"/>
        </w:rPr>
        <w:t>bourg affectés au triage et à l’exploitation des forêts domaniales XY et garantira leur engagement pour une durée de 5 ans ; l’Etat de Fribourg accordera à la corporation des conditions financières favorables à ce transfert du pe</w:t>
      </w:r>
      <w:r w:rsidR="00391DFD" w:rsidRPr="00477275">
        <w:rPr>
          <w:rFonts w:ascii="Arial" w:hAnsi="Arial" w:cs="Arial"/>
          <w:color w:val="0000FF"/>
          <w:sz w:val="22"/>
          <w:szCs w:val="22"/>
        </w:rPr>
        <w:t>r</w:t>
      </w:r>
      <w:r w:rsidR="00391DFD" w:rsidRPr="00477275">
        <w:rPr>
          <w:rFonts w:ascii="Arial" w:hAnsi="Arial" w:cs="Arial"/>
          <w:color w:val="0000FF"/>
          <w:sz w:val="22"/>
          <w:szCs w:val="22"/>
        </w:rPr>
        <w:t>sonnel</w:t>
      </w:r>
      <w:r w:rsidR="00231EC6" w:rsidRPr="00477275">
        <w:rPr>
          <w:rFonts w:ascii="Arial" w:hAnsi="Arial" w:cs="Arial"/>
          <w:color w:val="0000FF"/>
          <w:sz w:val="22"/>
          <w:szCs w:val="22"/>
        </w:rPr>
        <w:t>.</w:t>
      </w:r>
    </w:p>
    <w:p w:rsidR="00681223" w:rsidRDefault="00681223">
      <w:pPr>
        <w:tabs>
          <w:tab w:val="left" w:pos="2127"/>
        </w:tabs>
        <w:ind w:left="1701" w:hanging="1701"/>
        <w:jc w:val="both"/>
        <w:rPr>
          <w:rFonts w:ascii="Arial" w:hAnsi="Arial" w:cs="Arial"/>
          <w:color w:val="0000FF"/>
          <w:sz w:val="22"/>
          <w:szCs w:val="22"/>
        </w:rPr>
      </w:pPr>
    </w:p>
    <w:p w:rsidR="00A125DD" w:rsidRPr="0089703E" w:rsidRDefault="00081EFA">
      <w:pPr>
        <w:tabs>
          <w:tab w:val="left" w:pos="2127"/>
        </w:tabs>
        <w:ind w:left="1701" w:hanging="1701"/>
        <w:jc w:val="both"/>
        <w:rPr>
          <w:rFonts w:ascii="Arial" w:hAnsi="Arial" w:cs="Arial"/>
          <w:color w:val="0000FF"/>
          <w:sz w:val="22"/>
          <w:szCs w:val="22"/>
        </w:rPr>
      </w:pPr>
      <w:r>
        <w:rPr>
          <w:rFonts w:ascii="Arial" w:hAnsi="Arial" w:cs="Arial"/>
          <w:color w:val="0000FF"/>
          <w:sz w:val="22"/>
          <w:szCs w:val="22"/>
        </w:rPr>
        <w:tab/>
      </w:r>
      <w:r w:rsidR="00231EC6">
        <w:rPr>
          <w:rFonts w:ascii="Arial" w:hAnsi="Arial" w:cs="Arial"/>
          <w:color w:val="0000FF"/>
          <w:sz w:val="22"/>
          <w:szCs w:val="22"/>
          <w:vertAlign w:val="superscript"/>
        </w:rPr>
        <w:t>3</w:t>
      </w:r>
      <w:r w:rsidR="0089703E" w:rsidRPr="0089703E">
        <w:rPr>
          <w:rFonts w:ascii="Arial" w:hAnsi="Arial" w:cs="Arial"/>
          <w:color w:val="0000FF"/>
          <w:sz w:val="22"/>
          <w:szCs w:val="22"/>
        </w:rPr>
        <w:t>Les nouveaux engagements sont réal</w:t>
      </w:r>
      <w:r w:rsidR="0089703E" w:rsidRPr="0089703E">
        <w:rPr>
          <w:rFonts w:ascii="Arial" w:hAnsi="Arial" w:cs="Arial"/>
          <w:color w:val="0000FF"/>
          <w:sz w:val="22"/>
          <w:szCs w:val="22"/>
        </w:rPr>
        <w:t>i</w:t>
      </w:r>
      <w:r w:rsidR="0089703E" w:rsidRPr="0089703E">
        <w:rPr>
          <w:rFonts w:ascii="Arial" w:hAnsi="Arial" w:cs="Arial"/>
          <w:color w:val="0000FF"/>
          <w:sz w:val="22"/>
          <w:szCs w:val="22"/>
        </w:rPr>
        <w:t>sés par la corporatio</w:t>
      </w:r>
      <w:smartTag w:uri="urn:schemas-microsoft-com:office:smarttags" w:element="PersonName">
        <w:r w:rsidR="0089703E" w:rsidRPr="0089703E">
          <w:rPr>
            <w:rFonts w:ascii="Arial" w:hAnsi="Arial" w:cs="Arial"/>
            <w:color w:val="0000FF"/>
            <w:sz w:val="22"/>
            <w:szCs w:val="22"/>
          </w:rPr>
          <w:t>n</w:t>
        </w:r>
        <w:r w:rsidR="0089703E">
          <w:rPr>
            <w:rFonts w:ascii="Arial" w:hAnsi="Arial" w:cs="Arial"/>
            <w:color w:val="0000FF"/>
            <w:sz w:val="22"/>
            <w:szCs w:val="22"/>
          </w:rPr>
          <w:t>.</w:t>
        </w:r>
      </w:smartTag>
    </w:p>
    <w:p w:rsidR="00A125DD" w:rsidRDefault="00A125DD">
      <w:pPr>
        <w:pStyle w:val="Corpsdetexte"/>
        <w:rPr>
          <w:rFonts w:ascii="Arial" w:hAnsi="Arial" w:cs="Arial"/>
          <w:b w:val="0"/>
          <w:bCs w:val="0"/>
          <w:i w:val="0"/>
          <w:iCs w:val="0"/>
        </w:rPr>
      </w:pPr>
      <w:r>
        <w:rPr>
          <w:rFonts w:ascii="Arial" w:hAnsi="Arial" w:cs="Arial"/>
          <w:b w:val="0"/>
          <w:bCs w:val="0"/>
          <w:i w:val="0"/>
          <w:iCs w:val="0"/>
        </w:rPr>
        <w:tab/>
      </w:r>
    </w:p>
    <w:p w:rsidR="004469DF" w:rsidRDefault="004469DF">
      <w:pPr>
        <w:pStyle w:val="Retraitcorpsdetexte3"/>
        <w:tabs>
          <w:tab w:val="clear" w:pos="1701"/>
          <w:tab w:val="left" w:pos="2127"/>
        </w:tabs>
        <w:rPr>
          <w:rFonts w:ascii="Arial" w:hAnsi="Arial" w:cs="Arial"/>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Dispositions</w:t>
      </w:r>
      <w:r>
        <w:rPr>
          <w:rFonts w:ascii="Arial" w:hAnsi="Arial" w:cs="Arial"/>
          <w:b/>
          <w:bCs/>
          <w:sz w:val="22"/>
          <w:szCs w:val="22"/>
        </w:rPr>
        <w:tab/>
        <w:t>Article 37</w:t>
      </w:r>
    </w:p>
    <w:p w:rsidR="00A125DD" w:rsidRDefault="00A125DD">
      <w:pPr>
        <w:tabs>
          <w:tab w:val="left" w:pos="2127"/>
        </w:tabs>
        <w:ind w:left="1701" w:hanging="1701"/>
        <w:jc w:val="both"/>
        <w:rPr>
          <w:sz w:val="22"/>
          <w:szCs w:val="22"/>
        </w:rPr>
      </w:pPr>
      <w:proofErr w:type="gramStart"/>
      <w:r>
        <w:rPr>
          <w:rFonts w:ascii="Arial" w:hAnsi="Arial" w:cs="Arial"/>
          <w:b/>
          <w:bCs/>
          <w:sz w:val="22"/>
          <w:szCs w:val="22"/>
        </w:rPr>
        <w:t>légales</w:t>
      </w:r>
      <w:proofErr w:type="gramEnd"/>
    </w:p>
    <w:p w:rsidR="00A125DD" w:rsidRDefault="00A125DD">
      <w:pPr>
        <w:pStyle w:val="Retraitcorpsdetexte3"/>
        <w:tabs>
          <w:tab w:val="clear" w:pos="1701"/>
          <w:tab w:val="left" w:pos="2127"/>
        </w:tabs>
        <w:rPr>
          <w:rFonts w:ascii="Arial" w:hAnsi="Arial" w:cs="Arial"/>
        </w:rPr>
      </w:pPr>
      <w:r>
        <w:tab/>
      </w:r>
      <w:r>
        <w:rPr>
          <w:rFonts w:ascii="Arial" w:hAnsi="Arial" w:cs="Arial"/>
        </w:rPr>
        <w:t>Les articles 60 et suivants du Code civil s’appliquent à titre supplétif si les statuts ne prévoient rien et à titre impératif si la loi le prévoit.</w:t>
      </w:r>
    </w:p>
    <w:p w:rsidR="00A125DD" w:rsidRDefault="00D21DE0">
      <w:pPr>
        <w:tabs>
          <w:tab w:val="left" w:pos="2127"/>
        </w:tabs>
        <w:ind w:left="1701" w:hanging="1701"/>
        <w:jc w:val="both"/>
        <w:rPr>
          <w:sz w:val="22"/>
          <w:szCs w:val="22"/>
        </w:rPr>
      </w:pPr>
      <w:r>
        <w:rPr>
          <w:sz w:val="22"/>
          <w:szCs w:val="22"/>
        </w:rPr>
        <w:br w:type="page"/>
      </w:r>
    </w:p>
    <w:p w:rsidR="00A125DD" w:rsidRDefault="00A125DD">
      <w:pPr>
        <w:tabs>
          <w:tab w:val="left" w:pos="2127"/>
        </w:tabs>
        <w:ind w:left="1701" w:hanging="1701"/>
        <w:jc w:val="both"/>
        <w:rPr>
          <w:sz w:val="22"/>
          <w:szCs w:val="22"/>
        </w:rPr>
      </w:pP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Entrée en</w:t>
      </w:r>
      <w:r>
        <w:rPr>
          <w:rFonts w:ascii="Arial" w:hAnsi="Arial" w:cs="Arial"/>
          <w:b/>
          <w:bCs/>
          <w:sz w:val="22"/>
          <w:szCs w:val="22"/>
        </w:rPr>
        <w:tab/>
        <w:t>Article 38</w:t>
      </w:r>
    </w:p>
    <w:p w:rsidR="00A125DD" w:rsidRDefault="00A125DD">
      <w:pPr>
        <w:tabs>
          <w:tab w:val="left" w:pos="2127"/>
        </w:tabs>
        <w:ind w:left="1701" w:hanging="1701"/>
        <w:jc w:val="both"/>
        <w:rPr>
          <w:rFonts w:ascii="Arial" w:hAnsi="Arial" w:cs="Arial"/>
          <w:b/>
          <w:bCs/>
          <w:sz w:val="22"/>
          <w:szCs w:val="22"/>
        </w:rPr>
      </w:pPr>
      <w:r>
        <w:rPr>
          <w:rFonts w:ascii="Arial" w:hAnsi="Arial" w:cs="Arial"/>
          <w:b/>
          <w:bCs/>
          <w:sz w:val="22"/>
          <w:szCs w:val="22"/>
        </w:rPr>
        <w:t>vigueur</w:t>
      </w:r>
    </w:p>
    <w:p w:rsidR="00A125DD" w:rsidRDefault="00A125DD">
      <w:pPr>
        <w:tabs>
          <w:tab w:val="left" w:pos="2127"/>
        </w:tabs>
        <w:ind w:left="1701" w:hanging="1701"/>
        <w:jc w:val="both"/>
        <w:rPr>
          <w:rFonts w:ascii="Arial" w:hAnsi="Arial" w:cs="Arial"/>
          <w:sz w:val="22"/>
          <w:szCs w:val="22"/>
        </w:rPr>
      </w:pPr>
      <w:r>
        <w:rPr>
          <w:sz w:val="22"/>
          <w:szCs w:val="22"/>
        </w:rPr>
        <w:tab/>
      </w:r>
      <w:r w:rsidRPr="00B2171B">
        <w:rPr>
          <w:rFonts w:ascii="Arial" w:hAnsi="Arial" w:cs="Arial"/>
          <w:sz w:val="22"/>
          <w:szCs w:val="22"/>
          <w:vertAlign w:val="superscript"/>
        </w:rPr>
        <w:t>1</w:t>
      </w:r>
      <w:r>
        <w:rPr>
          <w:sz w:val="22"/>
          <w:szCs w:val="22"/>
          <w:vertAlign w:val="superscript"/>
        </w:rPr>
        <w:t xml:space="preserve"> </w:t>
      </w:r>
      <w:r>
        <w:rPr>
          <w:rFonts w:ascii="Arial" w:hAnsi="Arial" w:cs="Arial"/>
          <w:sz w:val="22"/>
          <w:szCs w:val="22"/>
        </w:rPr>
        <w:t xml:space="preserve">Les présents statuts entrent en vigueur au … après leur adoption par l’assemblée communale, le conseil général de chaque commune membre, l'Etat de Fribourg </w:t>
      </w:r>
      <w:r>
        <w:rPr>
          <w:rFonts w:ascii="Arial" w:hAnsi="Arial" w:cs="Arial"/>
          <w:i/>
          <w:iCs/>
          <w:color w:val="0000FF"/>
          <w:sz w:val="22"/>
          <w:szCs w:val="22"/>
        </w:rPr>
        <w:t>(pour la forêt domaniale, compétence au chef du service des forêts et de la faune)</w:t>
      </w:r>
      <w:r>
        <w:rPr>
          <w:rFonts w:ascii="Arial" w:hAnsi="Arial" w:cs="Arial"/>
          <w:sz w:val="22"/>
          <w:szCs w:val="22"/>
        </w:rPr>
        <w:t xml:space="preserve"> </w:t>
      </w:r>
      <w:r>
        <w:rPr>
          <w:rFonts w:ascii="Arial" w:hAnsi="Arial" w:cs="Arial"/>
          <w:i/>
          <w:iCs/>
          <w:color w:val="0000FF"/>
          <w:sz w:val="22"/>
          <w:szCs w:val="22"/>
        </w:rPr>
        <w:t>éventuellement d'autres p</w:t>
      </w:r>
      <w:r w:rsidR="00454DE0">
        <w:rPr>
          <w:rFonts w:ascii="Arial" w:hAnsi="Arial" w:cs="Arial"/>
          <w:i/>
          <w:iCs/>
          <w:color w:val="0000FF"/>
          <w:sz w:val="22"/>
          <w:szCs w:val="22"/>
        </w:rPr>
        <w:t>ropri</w:t>
      </w:r>
      <w:r w:rsidR="00454DE0">
        <w:rPr>
          <w:rFonts w:ascii="Arial" w:hAnsi="Arial" w:cs="Arial"/>
          <w:i/>
          <w:iCs/>
          <w:color w:val="0000FF"/>
          <w:sz w:val="22"/>
          <w:szCs w:val="22"/>
        </w:rPr>
        <w:t>é</w:t>
      </w:r>
      <w:r w:rsidR="00454DE0">
        <w:rPr>
          <w:rFonts w:ascii="Arial" w:hAnsi="Arial" w:cs="Arial"/>
          <w:i/>
          <w:iCs/>
          <w:color w:val="0000FF"/>
          <w:sz w:val="22"/>
          <w:szCs w:val="22"/>
        </w:rPr>
        <w:t>taires de forêts publiques</w:t>
      </w:r>
      <w:r>
        <w:rPr>
          <w:rFonts w:ascii="Arial" w:hAnsi="Arial" w:cs="Arial"/>
          <w:sz w:val="22"/>
          <w:szCs w:val="22"/>
        </w:rPr>
        <w:t xml:space="preserve"> ainsi que par le Conseil d’Etat du canton de Fribourg.</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b/>
      </w:r>
      <w:r>
        <w:rPr>
          <w:rFonts w:ascii="Arial" w:hAnsi="Arial" w:cs="Arial"/>
          <w:sz w:val="22"/>
          <w:szCs w:val="22"/>
          <w:vertAlign w:val="superscript"/>
        </w:rPr>
        <w:t xml:space="preserve">2 </w:t>
      </w:r>
      <w:r>
        <w:rPr>
          <w:rFonts w:ascii="Arial" w:hAnsi="Arial" w:cs="Arial"/>
          <w:sz w:val="22"/>
          <w:szCs w:val="22"/>
        </w:rPr>
        <w:t xml:space="preserve">La personnalité juridique est conférée à la corporation de triage dès l'approbation des statuts par le Conseil d'Etat. </w:t>
      </w:r>
    </w:p>
    <w:p w:rsidR="00A125DD" w:rsidRDefault="00A125DD">
      <w:pPr>
        <w:tabs>
          <w:tab w:val="left" w:pos="2127"/>
        </w:tabs>
        <w:ind w:left="1701" w:hanging="1701"/>
        <w:jc w:val="both"/>
        <w:rPr>
          <w:rFonts w:ascii="Arial" w:hAnsi="Arial" w:cs="Arial"/>
          <w:sz w:val="22"/>
          <w:szCs w:val="22"/>
        </w:rPr>
      </w:pPr>
    </w:p>
    <w:p w:rsidR="00A125DD" w:rsidRDefault="00A125DD">
      <w:pPr>
        <w:tabs>
          <w:tab w:val="left" w:pos="2127"/>
        </w:tabs>
        <w:jc w:val="both"/>
        <w:rPr>
          <w:rFonts w:ascii="Arial" w:hAnsi="Arial" w:cs="Arial"/>
          <w:sz w:val="22"/>
          <w:szCs w:val="22"/>
        </w:rPr>
      </w:pPr>
    </w:p>
    <w:p w:rsidR="004469DF" w:rsidRDefault="004469DF">
      <w:pPr>
        <w:tabs>
          <w:tab w:val="left" w:pos="2127"/>
        </w:tabs>
        <w:jc w:val="both"/>
        <w:rPr>
          <w:rFonts w:ascii="Arial" w:hAnsi="Arial" w:cs="Arial"/>
          <w:sz w:val="22"/>
          <w:szCs w:val="22"/>
        </w:rPr>
      </w:pPr>
    </w:p>
    <w:p w:rsidR="00932BBB" w:rsidRDefault="00932BBB">
      <w:pPr>
        <w:tabs>
          <w:tab w:val="left" w:pos="2127"/>
        </w:tabs>
        <w:jc w:val="both"/>
        <w:rPr>
          <w:rFonts w:ascii="Arial" w:hAnsi="Arial" w:cs="Arial"/>
          <w:sz w:val="22"/>
          <w:szCs w:val="22"/>
        </w:rPr>
      </w:pPr>
    </w:p>
    <w:p w:rsidR="00932BBB" w:rsidRDefault="00932BBB">
      <w:pPr>
        <w:tabs>
          <w:tab w:val="left" w:pos="2127"/>
        </w:tabs>
        <w:jc w:val="both"/>
        <w:rPr>
          <w:rFonts w:ascii="Arial" w:hAnsi="Arial" w:cs="Arial"/>
          <w:sz w:val="22"/>
          <w:szCs w:val="22"/>
        </w:rPr>
      </w:pPr>
    </w:p>
    <w:p w:rsidR="00932BBB" w:rsidRDefault="00932BBB">
      <w:pPr>
        <w:tabs>
          <w:tab w:val="left" w:pos="2127"/>
        </w:tabs>
        <w:jc w:val="both"/>
        <w:rPr>
          <w:rFonts w:ascii="Arial" w:hAnsi="Arial" w:cs="Arial"/>
          <w:sz w:val="22"/>
          <w:szCs w:val="22"/>
        </w:rPr>
      </w:pPr>
    </w:p>
    <w:p w:rsidR="00A125DD" w:rsidRDefault="00A125DD">
      <w:pPr>
        <w:tabs>
          <w:tab w:val="left" w:pos="2127"/>
        </w:tabs>
        <w:ind w:left="1701" w:hanging="1701"/>
        <w:jc w:val="center"/>
        <w:rPr>
          <w:rFonts w:ascii="Arial" w:hAnsi="Arial" w:cs="Arial"/>
          <w:b/>
          <w:bCs/>
          <w:sz w:val="22"/>
          <w:szCs w:val="22"/>
        </w:rPr>
      </w:pPr>
    </w:p>
    <w:p w:rsidR="00A125DD" w:rsidRDefault="00A125DD">
      <w:pPr>
        <w:tabs>
          <w:tab w:val="left" w:pos="2127"/>
        </w:tabs>
        <w:ind w:left="1701" w:hanging="1701"/>
        <w:jc w:val="center"/>
        <w:rPr>
          <w:rFonts w:ascii="Arial" w:hAnsi="Arial" w:cs="Arial"/>
          <w:b/>
          <w:bCs/>
          <w:sz w:val="22"/>
          <w:szCs w:val="22"/>
        </w:rPr>
      </w:pPr>
      <w:r>
        <w:rPr>
          <w:rFonts w:ascii="Arial" w:hAnsi="Arial" w:cs="Arial"/>
          <w:b/>
          <w:bCs/>
          <w:sz w:val="22"/>
          <w:szCs w:val="22"/>
        </w:rPr>
        <w:t>Signatures des membres :</w:t>
      </w:r>
    </w:p>
    <w:p w:rsidR="00A125DD" w:rsidRDefault="00A125DD">
      <w:pPr>
        <w:tabs>
          <w:tab w:val="left" w:pos="2127"/>
        </w:tabs>
        <w:ind w:left="1701" w:hanging="1701"/>
        <w:jc w:val="both"/>
        <w:rPr>
          <w:rFonts w:ascii="Arial" w:hAnsi="Arial" w:cs="Arial"/>
          <w:b/>
          <w:bCs/>
          <w:sz w:val="22"/>
          <w:szCs w:val="22"/>
        </w:rPr>
      </w:pPr>
    </w:p>
    <w:p w:rsidR="004469DF" w:rsidRDefault="004469DF">
      <w:pPr>
        <w:tabs>
          <w:tab w:val="left" w:pos="2127"/>
        </w:tabs>
        <w:ind w:left="1701" w:hanging="1701"/>
        <w:jc w:val="both"/>
        <w:rPr>
          <w:rFonts w:ascii="Arial" w:hAnsi="Arial" w:cs="Arial"/>
          <w:b/>
          <w:bCs/>
          <w:sz w:val="22"/>
          <w:szCs w:val="22"/>
        </w:rPr>
      </w:pPr>
    </w:p>
    <w:p w:rsidR="00A125DD" w:rsidRDefault="00A125DD">
      <w:pPr>
        <w:tabs>
          <w:tab w:val="left" w:pos="2127"/>
        </w:tabs>
        <w:ind w:left="1701" w:hanging="1701"/>
        <w:jc w:val="both"/>
        <w:rPr>
          <w:rFonts w:ascii="Arial" w:hAnsi="Arial" w:cs="Arial"/>
          <w:b/>
          <w:bCs/>
          <w:sz w:val="22"/>
          <w:szCs w:val="22"/>
        </w:rPr>
      </w:pPr>
    </w:p>
    <w:p w:rsidR="00A125DD" w:rsidRDefault="00A125DD">
      <w:pPr>
        <w:pStyle w:val="Retraitcorpsdetexte3"/>
        <w:tabs>
          <w:tab w:val="clear" w:pos="1701"/>
          <w:tab w:val="left" w:pos="2127"/>
        </w:tabs>
        <w:rPr>
          <w:rFonts w:ascii="Arial" w:hAnsi="Arial" w:cs="Arial"/>
        </w:rPr>
      </w:pPr>
      <w:r>
        <w:rPr>
          <w:rFonts w:ascii="Arial" w:hAnsi="Arial" w:cs="Arial"/>
        </w:rPr>
        <w:t>Approuvé par l’Assemblée communale de … le ……………………..</w:t>
      </w:r>
    </w:p>
    <w:p w:rsidR="00A125DD" w:rsidRDefault="00A125DD">
      <w:pPr>
        <w:tabs>
          <w:tab w:val="left" w:pos="2127"/>
        </w:tabs>
        <w:ind w:left="1701" w:hanging="1701"/>
        <w:jc w:val="both"/>
        <w:rPr>
          <w:rFonts w:ascii="Arial" w:hAnsi="Arial" w:cs="Arial"/>
          <w:sz w:val="22"/>
          <w:szCs w:val="22"/>
        </w:rPr>
      </w:pPr>
    </w:p>
    <w:p w:rsidR="00A125DD" w:rsidRDefault="00A125DD">
      <w:pPr>
        <w:pStyle w:val="Retraitcorpsdetexte3"/>
        <w:tabs>
          <w:tab w:val="clear" w:pos="1701"/>
          <w:tab w:val="left" w:pos="5103"/>
        </w:tabs>
        <w:rPr>
          <w:rFonts w:ascii="Arial" w:hAnsi="Arial" w:cs="Arial"/>
        </w:rPr>
      </w:pPr>
      <w:r>
        <w:rPr>
          <w:rFonts w:ascii="Arial" w:hAnsi="Arial" w:cs="Arial"/>
        </w:rPr>
        <w:t>Le/la Secrétaire :</w:t>
      </w:r>
      <w:r>
        <w:rPr>
          <w:rFonts w:ascii="Arial" w:hAnsi="Arial" w:cs="Arial"/>
        </w:rPr>
        <w:tab/>
      </w:r>
      <w:r>
        <w:rPr>
          <w:rFonts w:ascii="Arial" w:hAnsi="Arial" w:cs="Arial"/>
        </w:rPr>
        <w:tab/>
        <w:t xml:space="preserve">Le/la </w:t>
      </w:r>
      <w:proofErr w:type="gramStart"/>
      <w:r>
        <w:rPr>
          <w:rFonts w:ascii="Arial" w:hAnsi="Arial" w:cs="Arial"/>
        </w:rPr>
        <w:t>Syndic(</w:t>
      </w:r>
      <w:proofErr w:type="gramEnd"/>
      <w:r>
        <w:rPr>
          <w:rFonts w:ascii="Arial" w:hAnsi="Arial" w:cs="Arial"/>
        </w:rPr>
        <w:t>que) :</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r>
        <w:rPr>
          <w:rFonts w:ascii="Arial" w:hAnsi="Arial" w:cs="Arial"/>
        </w:rPr>
        <w:t>…………………………………..…….</w:t>
      </w:r>
      <w:r>
        <w:rPr>
          <w:rFonts w:ascii="Arial" w:hAnsi="Arial" w:cs="Arial"/>
        </w:rPr>
        <w:tab/>
        <w:t>…………………………………………</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Approuvé par l’Assemblée communale de … le ……………………..</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r>
        <w:rPr>
          <w:rFonts w:ascii="Arial" w:hAnsi="Arial" w:cs="Arial"/>
        </w:rPr>
        <w:t>Le/la Secrétaire :</w:t>
      </w:r>
      <w:r>
        <w:rPr>
          <w:rFonts w:ascii="Arial" w:hAnsi="Arial" w:cs="Arial"/>
        </w:rPr>
        <w:tab/>
      </w:r>
      <w:r>
        <w:rPr>
          <w:rFonts w:ascii="Arial" w:hAnsi="Arial" w:cs="Arial"/>
        </w:rPr>
        <w:tab/>
        <w:t xml:space="preserve">Le/la </w:t>
      </w:r>
      <w:proofErr w:type="gramStart"/>
      <w:r>
        <w:rPr>
          <w:rFonts w:ascii="Arial" w:hAnsi="Arial" w:cs="Arial"/>
        </w:rPr>
        <w:t>Syndic(</w:t>
      </w:r>
      <w:proofErr w:type="gramEnd"/>
      <w:r>
        <w:rPr>
          <w:rFonts w:ascii="Arial" w:hAnsi="Arial" w:cs="Arial"/>
        </w:rPr>
        <w:t>que) :</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r>
        <w:rPr>
          <w:rFonts w:ascii="Arial" w:hAnsi="Arial" w:cs="Arial"/>
        </w:rPr>
        <w:t>…………………………………..…….</w:t>
      </w:r>
      <w:r>
        <w:rPr>
          <w:rFonts w:ascii="Arial" w:hAnsi="Arial" w:cs="Arial"/>
        </w:rPr>
        <w:tab/>
        <w:t>…………………………………………</w:t>
      </w:r>
    </w:p>
    <w:p w:rsidR="00A125DD" w:rsidRDefault="00A125DD">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A125DD" w:rsidRDefault="00A125DD">
      <w:pPr>
        <w:tabs>
          <w:tab w:val="left" w:pos="2127"/>
        </w:tabs>
        <w:ind w:left="1701" w:hanging="1701"/>
        <w:jc w:val="both"/>
        <w:rPr>
          <w:rFonts w:ascii="Arial" w:hAnsi="Arial" w:cs="Arial"/>
          <w:sz w:val="22"/>
          <w:szCs w:val="22"/>
        </w:rPr>
      </w:pPr>
      <w:r>
        <w:rPr>
          <w:rFonts w:ascii="Arial" w:hAnsi="Arial" w:cs="Arial"/>
          <w:sz w:val="22"/>
          <w:szCs w:val="22"/>
        </w:rPr>
        <w:t>Approuvé par l’Assemblée communale de … le ……………………..</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r>
        <w:rPr>
          <w:rFonts w:ascii="Arial" w:hAnsi="Arial" w:cs="Arial"/>
        </w:rPr>
        <w:t>Le/la Secrétaire :</w:t>
      </w:r>
      <w:r>
        <w:rPr>
          <w:rFonts w:ascii="Arial" w:hAnsi="Arial" w:cs="Arial"/>
        </w:rPr>
        <w:tab/>
      </w:r>
      <w:r>
        <w:rPr>
          <w:rFonts w:ascii="Arial" w:hAnsi="Arial" w:cs="Arial"/>
        </w:rPr>
        <w:tab/>
        <w:t xml:space="preserve">Le/la </w:t>
      </w:r>
      <w:proofErr w:type="gramStart"/>
      <w:r>
        <w:rPr>
          <w:rFonts w:ascii="Arial" w:hAnsi="Arial" w:cs="Arial"/>
        </w:rPr>
        <w:t>Syndic(</w:t>
      </w:r>
      <w:proofErr w:type="gramEnd"/>
      <w:r>
        <w:rPr>
          <w:rFonts w:ascii="Arial" w:hAnsi="Arial" w:cs="Arial"/>
        </w:rPr>
        <w:t>que) :</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ind w:left="0" w:firstLine="0"/>
        <w:rPr>
          <w:rFonts w:ascii="Arial" w:hAnsi="Arial" w:cs="Arial"/>
        </w:rPr>
      </w:pPr>
      <w:r>
        <w:rPr>
          <w:rFonts w:ascii="Arial" w:hAnsi="Arial" w:cs="Arial"/>
        </w:rPr>
        <w:t>…………………………………..…….</w:t>
      </w:r>
      <w:r>
        <w:rPr>
          <w:rFonts w:ascii="Arial" w:hAnsi="Arial" w:cs="Arial"/>
        </w:rPr>
        <w:tab/>
        <w:t>…………………………………………</w:t>
      </w:r>
    </w:p>
    <w:p w:rsidR="00A125DD" w:rsidRDefault="00A125DD">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r>
        <w:rPr>
          <w:rFonts w:ascii="Arial" w:hAnsi="Arial" w:cs="Arial"/>
        </w:rPr>
        <w:t xml:space="preserve">L’Etat de Fribourg </w:t>
      </w:r>
      <w:r>
        <w:rPr>
          <w:rFonts w:ascii="Arial" w:hAnsi="Arial" w:cs="Arial"/>
          <w:color w:val="0000FF"/>
        </w:rPr>
        <w:t>pour la forêt domaniale de …</w:t>
      </w:r>
      <w:r>
        <w:rPr>
          <w:rFonts w:ascii="Arial" w:hAnsi="Arial" w:cs="Arial"/>
        </w:rPr>
        <w:t xml:space="preserve">, </w:t>
      </w:r>
    </w:p>
    <w:p w:rsidR="00A125DD" w:rsidRDefault="00A125DD">
      <w:pPr>
        <w:pStyle w:val="Retraitcorpsdetexte3"/>
        <w:tabs>
          <w:tab w:val="clear" w:pos="1701"/>
          <w:tab w:val="left" w:pos="5103"/>
        </w:tabs>
        <w:rPr>
          <w:rFonts w:ascii="Arial" w:hAnsi="Arial" w:cs="Arial"/>
        </w:rPr>
      </w:pPr>
      <w:proofErr w:type="gramStart"/>
      <w:r>
        <w:rPr>
          <w:rFonts w:ascii="Arial" w:hAnsi="Arial" w:cs="Arial"/>
        </w:rPr>
        <w:lastRenderedPageBreak/>
        <w:t>par</w:t>
      </w:r>
      <w:proofErr w:type="gramEnd"/>
      <w:r>
        <w:rPr>
          <w:rFonts w:ascii="Arial" w:hAnsi="Arial" w:cs="Arial"/>
        </w:rPr>
        <w:t xml:space="preserve"> le Service des forêts et de la faune :</w:t>
      </w:r>
      <w:r>
        <w:rPr>
          <w:rFonts w:ascii="Arial" w:hAnsi="Arial" w:cs="Arial"/>
        </w:rPr>
        <w:tab/>
        <w:t>Date : …</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color w:val="0000FF"/>
        </w:rPr>
      </w:pPr>
      <w:r>
        <w:rPr>
          <w:rFonts w:ascii="Arial" w:hAnsi="Arial" w:cs="Arial"/>
          <w:color w:val="0000FF"/>
        </w:rPr>
        <w:t>Le Chef de service:</w:t>
      </w:r>
    </w:p>
    <w:p w:rsidR="00A125DD" w:rsidRDefault="00A125DD">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p>
    <w:p w:rsidR="004469DF" w:rsidRDefault="004469DF">
      <w:pPr>
        <w:pStyle w:val="Retraitcorpsdetexte3"/>
        <w:tabs>
          <w:tab w:val="clear" w:pos="1701"/>
          <w:tab w:val="left" w:pos="5103"/>
        </w:tabs>
        <w:rPr>
          <w:rFonts w:ascii="Arial" w:hAnsi="Arial" w:cs="Arial"/>
        </w:rPr>
      </w:pPr>
    </w:p>
    <w:p w:rsidR="00A125DD" w:rsidRDefault="00A125DD">
      <w:pPr>
        <w:pStyle w:val="Retraitcorpsdetexte3"/>
        <w:tabs>
          <w:tab w:val="clear" w:pos="1701"/>
          <w:tab w:val="left" w:pos="5103"/>
        </w:tabs>
        <w:rPr>
          <w:rFonts w:ascii="Arial" w:hAnsi="Arial" w:cs="Arial"/>
        </w:rPr>
      </w:pPr>
      <w:r>
        <w:rPr>
          <w:rFonts w:ascii="Arial" w:hAnsi="Arial" w:cs="Arial"/>
        </w:rPr>
        <w:t>…………………………………..…….</w:t>
      </w:r>
      <w:r>
        <w:rPr>
          <w:rFonts w:ascii="Arial" w:hAnsi="Arial" w:cs="Arial"/>
        </w:rPr>
        <w:tab/>
      </w:r>
    </w:p>
    <w:p w:rsidR="00431191" w:rsidRDefault="00431191">
      <w:pPr>
        <w:pStyle w:val="Retraitcorpsdetexte3"/>
        <w:tabs>
          <w:tab w:val="clear" w:pos="1701"/>
          <w:tab w:val="left" w:pos="5103"/>
        </w:tabs>
        <w:rPr>
          <w:rFonts w:ascii="Arial" w:hAnsi="Arial" w:cs="Arial"/>
        </w:rPr>
      </w:pPr>
    </w:p>
    <w:p w:rsidR="00454DE0" w:rsidRPr="00A26AD4" w:rsidRDefault="00A26AD4">
      <w:pPr>
        <w:pStyle w:val="Retraitcorpsdetexte3"/>
        <w:tabs>
          <w:tab w:val="clear" w:pos="1701"/>
          <w:tab w:val="left" w:pos="5103"/>
        </w:tabs>
        <w:rPr>
          <w:rFonts w:ascii="Arial" w:hAnsi="Arial" w:cs="Arial"/>
          <w:color w:val="0000FF"/>
          <w:u w:val="single"/>
        </w:rPr>
      </w:pPr>
      <w:r w:rsidRPr="00A26AD4">
        <w:rPr>
          <w:rFonts w:ascii="Arial" w:hAnsi="Arial" w:cs="Arial"/>
          <w:color w:val="0000FF"/>
          <w:u w:val="single"/>
        </w:rPr>
        <w:t>P.S.</w:t>
      </w:r>
    </w:p>
    <w:p w:rsidR="00A125DD" w:rsidRDefault="00A125DD">
      <w:pPr>
        <w:pStyle w:val="Retraitcorpsdetexte3"/>
        <w:tabs>
          <w:tab w:val="clear" w:pos="1701"/>
          <w:tab w:val="left" w:pos="5103"/>
        </w:tabs>
        <w:rPr>
          <w:rFonts w:ascii="Arial" w:hAnsi="Arial" w:cs="Arial"/>
        </w:rPr>
      </w:pPr>
    </w:p>
    <w:p w:rsidR="00A125DD" w:rsidRPr="00454DE0" w:rsidRDefault="00431191" w:rsidP="00454DE0">
      <w:pPr>
        <w:pStyle w:val="Retraitcorpsdetexte3"/>
        <w:tabs>
          <w:tab w:val="clear" w:pos="1701"/>
          <w:tab w:val="left" w:pos="5103"/>
        </w:tabs>
        <w:ind w:left="0" w:firstLine="0"/>
        <w:rPr>
          <w:rFonts w:ascii="Arial" w:hAnsi="Arial" w:cs="Arial"/>
          <w:color w:val="0000FF"/>
        </w:rPr>
      </w:pPr>
      <w:r>
        <w:rPr>
          <w:rFonts w:ascii="Arial" w:hAnsi="Arial" w:cs="Arial"/>
          <w:color w:val="0000FF"/>
        </w:rPr>
        <w:t>L’</w:t>
      </w:r>
      <w:r w:rsidR="00454DE0" w:rsidRPr="00454DE0">
        <w:rPr>
          <w:rFonts w:ascii="Arial" w:hAnsi="Arial" w:cs="Arial"/>
          <w:color w:val="0000FF"/>
        </w:rPr>
        <w:t>assemblée constitutive de la corp</w:t>
      </w:r>
      <w:r w:rsidR="00454DE0" w:rsidRPr="00454DE0">
        <w:rPr>
          <w:rFonts w:ascii="Arial" w:hAnsi="Arial" w:cs="Arial"/>
          <w:color w:val="0000FF"/>
        </w:rPr>
        <w:t>o</w:t>
      </w:r>
      <w:r w:rsidR="00454DE0" w:rsidRPr="00454DE0">
        <w:rPr>
          <w:rFonts w:ascii="Arial" w:hAnsi="Arial" w:cs="Arial"/>
          <w:color w:val="0000FF"/>
        </w:rPr>
        <w:t xml:space="preserve">ration de triage </w:t>
      </w:r>
      <w:r>
        <w:rPr>
          <w:rFonts w:ascii="Arial" w:hAnsi="Arial" w:cs="Arial"/>
          <w:color w:val="0000FF"/>
        </w:rPr>
        <w:t>s’est tenue le …</w:t>
      </w:r>
      <w:r w:rsidR="00D0289A">
        <w:rPr>
          <w:rFonts w:ascii="Arial" w:hAnsi="Arial" w:cs="Arial"/>
          <w:color w:val="0000FF"/>
        </w:rPr>
        <w:t xml:space="preserve"> à …</w:t>
      </w:r>
    </w:p>
    <w:p w:rsidR="00454DE0" w:rsidRDefault="00454DE0">
      <w:pPr>
        <w:pStyle w:val="Retraitcorpsdetexte3"/>
        <w:tabs>
          <w:tab w:val="clear" w:pos="1701"/>
          <w:tab w:val="left" w:pos="5103"/>
        </w:tabs>
        <w:rPr>
          <w:rFonts w:ascii="Arial" w:hAnsi="Arial" w:cs="Arial"/>
        </w:rPr>
      </w:pPr>
    </w:p>
    <w:p w:rsidR="00A125DD" w:rsidRDefault="00A125DD" w:rsidP="00081EFA">
      <w:pPr>
        <w:pStyle w:val="Retraitcorpsdetexte3"/>
        <w:tabs>
          <w:tab w:val="clear" w:pos="1701"/>
          <w:tab w:val="left" w:pos="5103"/>
        </w:tabs>
        <w:ind w:left="0" w:firstLine="0"/>
        <w:rPr>
          <w:rFonts w:ascii="Arial" w:hAnsi="Arial" w:cs="Arial"/>
          <w:color w:val="0000FF"/>
        </w:rPr>
      </w:pPr>
      <w:r>
        <w:rPr>
          <w:rFonts w:ascii="Arial" w:hAnsi="Arial" w:cs="Arial"/>
          <w:color w:val="0000FF"/>
        </w:rPr>
        <w:t xml:space="preserve">Le Conseil d'Etat </w:t>
      </w:r>
      <w:r w:rsidR="00081EFA">
        <w:rPr>
          <w:rFonts w:ascii="Arial" w:hAnsi="Arial" w:cs="Arial"/>
          <w:color w:val="0000FF"/>
        </w:rPr>
        <w:t xml:space="preserve">du canton de Fribourg </w:t>
      </w:r>
      <w:r>
        <w:rPr>
          <w:rFonts w:ascii="Arial" w:hAnsi="Arial" w:cs="Arial"/>
          <w:color w:val="0000FF"/>
        </w:rPr>
        <w:t xml:space="preserve">a approuvé ces statuts </w:t>
      </w:r>
      <w:r w:rsidR="0089703E">
        <w:rPr>
          <w:rFonts w:ascii="Arial" w:hAnsi="Arial" w:cs="Arial"/>
          <w:color w:val="0000FF"/>
        </w:rPr>
        <w:t>par arr</w:t>
      </w:r>
      <w:r w:rsidR="0089703E">
        <w:rPr>
          <w:rFonts w:ascii="Arial" w:hAnsi="Arial" w:cs="Arial"/>
          <w:color w:val="0000FF"/>
        </w:rPr>
        <w:t>ê</w:t>
      </w:r>
      <w:r w:rsidR="0089703E">
        <w:rPr>
          <w:rFonts w:ascii="Arial" w:hAnsi="Arial" w:cs="Arial"/>
          <w:color w:val="0000FF"/>
        </w:rPr>
        <w:t>té numéro … du</w:t>
      </w:r>
      <w:r w:rsidR="00081EFA">
        <w:rPr>
          <w:rFonts w:ascii="Arial" w:hAnsi="Arial" w:cs="Arial"/>
          <w:color w:val="0000FF"/>
        </w:rPr>
        <w:t xml:space="preserve"> </w:t>
      </w:r>
      <w:r>
        <w:rPr>
          <w:rFonts w:ascii="Arial" w:hAnsi="Arial" w:cs="Arial"/>
          <w:color w:val="0000FF"/>
        </w:rPr>
        <w:t>…</w:t>
      </w:r>
    </w:p>
    <w:p w:rsidR="00F86ED1" w:rsidRDefault="00F86ED1" w:rsidP="00081EFA">
      <w:pPr>
        <w:pStyle w:val="Retraitcorpsdetexte3"/>
        <w:tabs>
          <w:tab w:val="clear" w:pos="1701"/>
          <w:tab w:val="left" w:pos="5103"/>
        </w:tabs>
        <w:ind w:left="0" w:firstLine="0"/>
        <w:rPr>
          <w:rFonts w:ascii="Arial" w:hAnsi="Arial" w:cs="Arial"/>
          <w:color w:val="0000FF"/>
        </w:rPr>
      </w:pPr>
    </w:p>
    <w:p w:rsidR="00F86ED1" w:rsidRDefault="00F86ED1" w:rsidP="00081EFA">
      <w:pPr>
        <w:pStyle w:val="Retraitcorpsdetexte3"/>
        <w:tabs>
          <w:tab w:val="clear" w:pos="1701"/>
          <w:tab w:val="left" w:pos="5103"/>
        </w:tabs>
        <w:ind w:left="0" w:firstLine="0"/>
        <w:rPr>
          <w:rFonts w:ascii="Arial" w:hAnsi="Arial" w:cs="Arial"/>
          <w:color w:val="0000FF"/>
        </w:rPr>
      </w:pPr>
      <w:r>
        <w:rPr>
          <w:rFonts w:ascii="Arial" w:hAnsi="Arial" w:cs="Arial"/>
          <w:color w:val="0000FF"/>
        </w:rPr>
        <w:t>Le Président :</w:t>
      </w:r>
      <w:r>
        <w:rPr>
          <w:rFonts w:ascii="Arial" w:hAnsi="Arial" w:cs="Arial"/>
          <w:color w:val="0000FF"/>
        </w:rPr>
        <w:tab/>
      </w:r>
      <w:r w:rsidR="00AA6E17">
        <w:rPr>
          <w:rFonts w:ascii="Arial" w:hAnsi="Arial" w:cs="Arial"/>
          <w:color w:val="0000FF"/>
        </w:rPr>
        <w:tab/>
      </w:r>
      <w:r w:rsidR="00AA6E17">
        <w:rPr>
          <w:rFonts w:ascii="Arial" w:hAnsi="Arial" w:cs="Arial"/>
          <w:color w:val="0000FF"/>
        </w:rPr>
        <w:tab/>
      </w:r>
      <w:r>
        <w:rPr>
          <w:rFonts w:ascii="Arial" w:hAnsi="Arial" w:cs="Arial"/>
          <w:color w:val="0000FF"/>
        </w:rPr>
        <w:t>L</w:t>
      </w:r>
      <w:r w:rsidR="0035613A">
        <w:rPr>
          <w:rFonts w:ascii="Arial" w:hAnsi="Arial" w:cs="Arial"/>
          <w:color w:val="0000FF"/>
        </w:rPr>
        <w:t>a</w:t>
      </w:r>
      <w:r>
        <w:rPr>
          <w:rFonts w:ascii="Arial" w:hAnsi="Arial" w:cs="Arial"/>
          <w:color w:val="0000FF"/>
        </w:rPr>
        <w:t xml:space="preserve"> Chanceli</w:t>
      </w:r>
      <w:r w:rsidR="0035613A">
        <w:rPr>
          <w:rFonts w:ascii="Arial" w:hAnsi="Arial" w:cs="Arial"/>
          <w:color w:val="0000FF"/>
        </w:rPr>
        <w:t>ère</w:t>
      </w:r>
      <w:r>
        <w:rPr>
          <w:rFonts w:ascii="Arial" w:hAnsi="Arial" w:cs="Arial"/>
          <w:color w:val="0000FF"/>
        </w:rPr>
        <w:t> :</w:t>
      </w:r>
    </w:p>
    <w:p w:rsidR="006A0FBA" w:rsidRDefault="006A0FBA" w:rsidP="00081EFA">
      <w:pPr>
        <w:pStyle w:val="Retraitcorpsdetexte3"/>
        <w:tabs>
          <w:tab w:val="clear" w:pos="1701"/>
          <w:tab w:val="left" w:pos="5103"/>
        </w:tabs>
        <w:ind w:left="0" w:firstLine="0"/>
        <w:rPr>
          <w:rFonts w:ascii="Arial" w:hAnsi="Arial" w:cs="Arial"/>
          <w:color w:val="0000FF"/>
        </w:rPr>
      </w:pPr>
    </w:p>
    <w:p w:rsidR="006A0FBA" w:rsidRDefault="006A0FBA" w:rsidP="00081EFA">
      <w:pPr>
        <w:pStyle w:val="Retraitcorpsdetexte3"/>
        <w:tabs>
          <w:tab w:val="clear" w:pos="1701"/>
          <w:tab w:val="left" w:pos="5103"/>
        </w:tabs>
        <w:ind w:left="0" w:firstLine="0"/>
        <w:rPr>
          <w:rFonts w:ascii="Arial" w:hAnsi="Arial" w:cs="Arial"/>
          <w:color w:val="0000FF"/>
        </w:rPr>
      </w:pPr>
    </w:p>
    <w:p w:rsidR="006A0FBA" w:rsidRDefault="006A0FBA" w:rsidP="00081EFA">
      <w:pPr>
        <w:pStyle w:val="Retraitcorpsdetexte3"/>
        <w:tabs>
          <w:tab w:val="clear" w:pos="1701"/>
          <w:tab w:val="left" w:pos="5103"/>
        </w:tabs>
        <w:ind w:left="0" w:firstLine="0"/>
        <w:rPr>
          <w:rFonts w:ascii="Arial" w:hAnsi="Arial" w:cs="Arial"/>
          <w:color w:val="0000FF"/>
        </w:rPr>
      </w:pPr>
    </w:p>
    <w:p w:rsidR="006A0FBA" w:rsidRDefault="006A0FBA" w:rsidP="00081EFA">
      <w:pPr>
        <w:pStyle w:val="Retraitcorpsdetexte3"/>
        <w:tabs>
          <w:tab w:val="clear" w:pos="1701"/>
          <w:tab w:val="left" w:pos="5103"/>
        </w:tabs>
        <w:ind w:left="0" w:firstLine="0"/>
        <w:rPr>
          <w:rFonts w:ascii="Arial" w:hAnsi="Arial" w:cs="Arial"/>
          <w:color w:val="0000FF"/>
        </w:rPr>
      </w:pPr>
    </w:p>
    <w:p w:rsidR="006A0FBA" w:rsidRDefault="006A0FBA" w:rsidP="00081EFA">
      <w:pPr>
        <w:pStyle w:val="Retraitcorpsdetexte3"/>
        <w:tabs>
          <w:tab w:val="clear" w:pos="1701"/>
          <w:tab w:val="left" w:pos="5103"/>
        </w:tabs>
        <w:ind w:left="0" w:firstLine="0"/>
        <w:rPr>
          <w:rFonts w:ascii="Arial" w:hAnsi="Arial" w:cs="Arial"/>
          <w:color w:val="0000FF"/>
        </w:rPr>
      </w:pPr>
      <w:r>
        <w:rPr>
          <w:rFonts w:ascii="Arial" w:hAnsi="Arial" w:cs="Arial"/>
          <w:color w:val="0000FF"/>
        </w:rPr>
        <w:t>En cas d’adaptation des statuts, ajouter le paragraphe suivant pour l’historique :</w:t>
      </w:r>
    </w:p>
    <w:p w:rsidR="006A0FBA" w:rsidRDefault="006A0FBA" w:rsidP="006A0FBA">
      <w:pPr>
        <w:tabs>
          <w:tab w:val="left" w:pos="3787"/>
        </w:tabs>
        <w:rPr>
          <w:rFonts w:ascii="Arial" w:hAnsi="Arial" w:cs="Arial"/>
          <w:b/>
          <w:bCs/>
          <w:color w:val="0000FF"/>
        </w:rPr>
      </w:pPr>
    </w:p>
    <w:p w:rsidR="006A0FBA" w:rsidRDefault="006A0FBA" w:rsidP="006A0FBA">
      <w:pPr>
        <w:tabs>
          <w:tab w:val="left" w:pos="3787"/>
        </w:tabs>
        <w:rPr>
          <w:rFonts w:ascii="Arial" w:hAnsi="Arial" w:cs="Arial"/>
          <w:b/>
          <w:bCs/>
          <w:color w:val="0000FF"/>
        </w:rPr>
      </w:pPr>
      <w:r>
        <w:rPr>
          <w:rFonts w:ascii="Arial" w:hAnsi="Arial" w:cs="Arial"/>
          <w:b/>
          <w:bCs/>
          <w:color w:val="0000FF"/>
        </w:rPr>
        <w:t>Pour mémoire</w:t>
      </w:r>
    </w:p>
    <w:p w:rsidR="006A0FBA" w:rsidRDefault="006A0FBA" w:rsidP="006A0FBA">
      <w:pPr>
        <w:ind w:right="112"/>
        <w:jc w:val="both"/>
        <w:rPr>
          <w:rFonts w:ascii="Arial" w:hAnsi="Arial" w:cs="Arial"/>
          <w:color w:val="0000FF"/>
        </w:rPr>
      </w:pPr>
      <w:r>
        <w:rPr>
          <w:rFonts w:ascii="Arial" w:hAnsi="Arial" w:cs="Arial"/>
          <w:color w:val="0000FF"/>
        </w:rPr>
        <w:t>Les statuts initiaux, adoptés par l’assemblée de chaque commune membre et par l’Etat de Fribourg, Service des forêts et de la faune, sont entrés en vigueur au ….</w:t>
      </w:r>
    </w:p>
    <w:p w:rsidR="006A0FBA" w:rsidRDefault="006A0FBA" w:rsidP="006A0FBA">
      <w:pPr>
        <w:rPr>
          <w:rFonts w:ascii="Arial" w:hAnsi="Arial" w:cs="Arial"/>
          <w:color w:val="0000FF"/>
        </w:rPr>
      </w:pPr>
      <w:r>
        <w:rPr>
          <w:rFonts w:ascii="Arial" w:hAnsi="Arial" w:cs="Arial"/>
          <w:color w:val="0000FF"/>
        </w:rPr>
        <w:t>L’assemblée constitutive de la corporation de triage a eu lieu le …, à ….</w:t>
      </w:r>
    </w:p>
    <w:p w:rsidR="006A0FBA" w:rsidRDefault="006A0FBA" w:rsidP="006A0FBA">
      <w:r>
        <w:rPr>
          <w:rFonts w:ascii="Arial" w:hAnsi="Arial" w:cs="Arial"/>
          <w:color w:val="0000FF"/>
          <w:lang w:eastAsia="en-US"/>
        </w:rPr>
        <w:t>La personnalité de droit public a été conférée à la corporation de triage dès l’approbation des statuts initiaux par le Conseil d’Etat, par arrêté numéro … du ….</w:t>
      </w:r>
    </w:p>
    <w:p w:rsidR="006A0FBA" w:rsidRDefault="006A0FBA" w:rsidP="00081EFA">
      <w:pPr>
        <w:pStyle w:val="Retraitcorpsdetexte3"/>
        <w:tabs>
          <w:tab w:val="clear" w:pos="1701"/>
          <w:tab w:val="left" w:pos="5103"/>
        </w:tabs>
        <w:ind w:left="0" w:firstLine="0"/>
        <w:rPr>
          <w:rFonts w:ascii="Arial" w:hAnsi="Arial" w:cs="Arial"/>
          <w:color w:val="0000FF"/>
        </w:rPr>
      </w:pPr>
    </w:p>
    <w:sectPr w:rsidR="006A0FBA">
      <w:footerReference w:type="default" r:id="rId7"/>
      <w:headerReference w:type="first" r:id="rId8"/>
      <w:pgSz w:w="12240" w:h="15840"/>
      <w:pgMar w:top="709" w:right="1418" w:bottom="1135" w:left="198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F5B1D">
      <w:r>
        <w:separator/>
      </w:r>
    </w:p>
  </w:endnote>
  <w:endnote w:type="continuationSeparator" w:id="0">
    <w:p w:rsidR="00000000" w:rsidRDefault="001F5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8C5" w:rsidRDefault="009B48C5">
    <w:pPr>
      <w:pStyle w:val="Pieddepage"/>
      <w:framePr w:wrap="auto" w:vAnchor="text" w:hAnchor="margin" w:xAlign="center" w:y="1"/>
      <w:rPr>
        <w:rStyle w:val="Numrodepage"/>
      </w:rPr>
    </w:pPr>
    <w:r>
      <w:rPr>
        <w:rStyle w:val="Numrodepage"/>
        <w:rFonts w:ascii="Times" w:hAnsi="Times" w:cs="Times"/>
      </w:rPr>
      <w:fldChar w:fldCharType="begin"/>
    </w:r>
    <w:r>
      <w:rPr>
        <w:rStyle w:val="Numrodepage"/>
        <w:rFonts w:ascii="Times" w:hAnsi="Times" w:cs="Times"/>
      </w:rPr>
      <w:instrText xml:space="preserve">PAGE  </w:instrText>
    </w:r>
    <w:r>
      <w:rPr>
        <w:rStyle w:val="Numrodepage"/>
        <w:rFonts w:ascii="Times" w:hAnsi="Times" w:cs="Times"/>
      </w:rPr>
      <w:fldChar w:fldCharType="separate"/>
    </w:r>
    <w:r w:rsidR="001F5B1D">
      <w:rPr>
        <w:rStyle w:val="Numrodepage"/>
        <w:rFonts w:ascii="Times" w:hAnsi="Times" w:cs="Times"/>
        <w:noProof/>
      </w:rPr>
      <w:t>15</w:t>
    </w:r>
    <w:r>
      <w:rPr>
        <w:rStyle w:val="Numrodepage"/>
        <w:rFonts w:ascii="Times" w:hAnsi="Times" w:cs="Times"/>
      </w:rPr>
      <w:fldChar w:fldCharType="end"/>
    </w:r>
  </w:p>
  <w:p w:rsidR="009B48C5" w:rsidRDefault="009B48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F5B1D">
      <w:r>
        <w:separator/>
      </w:r>
    </w:p>
  </w:footnote>
  <w:footnote w:type="continuationSeparator" w:id="0">
    <w:p w:rsidR="00000000" w:rsidRDefault="001F5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8C5" w:rsidRDefault="009B48C5">
    <w:pPr>
      <w:pStyle w:val="En-tte"/>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2505"/>
    <w:multiLevelType w:val="singleLevel"/>
    <w:tmpl w:val="313E71F4"/>
    <w:lvl w:ilvl="0">
      <w:start w:val="1"/>
      <w:numFmt w:val="lowerLetter"/>
      <w:lvlText w:val="%1)"/>
      <w:legacy w:legacy="1" w:legacySpace="0" w:legacyIndent="283"/>
      <w:lvlJc w:val="left"/>
      <w:pPr>
        <w:ind w:left="1984" w:hanging="283"/>
      </w:pPr>
    </w:lvl>
  </w:abstractNum>
  <w:abstractNum w:abstractNumId="1">
    <w:nsid w:val="17153FBB"/>
    <w:multiLevelType w:val="singleLevel"/>
    <w:tmpl w:val="313E71F4"/>
    <w:lvl w:ilvl="0">
      <w:start w:val="1"/>
      <w:numFmt w:val="lowerLetter"/>
      <w:lvlText w:val="%1)"/>
      <w:legacy w:legacy="1" w:legacySpace="0" w:legacyIndent="283"/>
      <w:lvlJc w:val="left"/>
      <w:pPr>
        <w:ind w:left="1984" w:hanging="283"/>
      </w:pPr>
    </w:lvl>
  </w:abstractNum>
  <w:abstractNum w:abstractNumId="2">
    <w:nsid w:val="365E737B"/>
    <w:multiLevelType w:val="hybridMultilevel"/>
    <w:tmpl w:val="96C44B4C"/>
    <w:lvl w:ilvl="0" w:tplc="046858C2">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nsid w:val="56106150"/>
    <w:multiLevelType w:val="singleLevel"/>
    <w:tmpl w:val="077EBCBA"/>
    <w:lvl w:ilvl="0">
      <w:start w:val="6"/>
      <w:numFmt w:val="lowerLetter"/>
      <w:lvlText w:val="%1)"/>
      <w:legacy w:legacy="1" w:legacySpace="0" w:legacyIndent="283"/>
      <w:lvlJc w:val="left"/>
      <w:pPr>
        <w:ind w:left="1983" w:hanging="283"/>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3F01"/>
  <w:defaultTabStop w:val="851"/>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2606EB"/>
    <w:rsid w:val="00081EFA"/>
    <w:rsid w:val="000B7BED"/>
    <w:rsid w:val="000C7F4C"/>
    <w:rsid w:val="000E707A"/>
    <w:rsid w:val="001029EF"/>
    <w:rsid w:val="001E33A9"/>
    <w:rsid w:val="001F5B1D"/>
    <w:rsid w:val="00231EC6"/>
    <w:rsid w:val="002606EB"/>
    <w:rsid w:val="00272D04"/>
    <w:rsid w:val="00280B0D"/>
    <w:rsid w:val="002C3C27"/>
    <w:rsid w:val="003066DD"/>
    <w:rsid w:val="0032240F"/>
    <w:rsid w:val="00326D85"/>
    <w:rsid w:val="0033111D"/>
    <w:rsid w:val="0035613A"/>
    <w:rsid w:val="00391DFD"/>
    <w:rsid w:val="003A6301"/>
    <w:rsid w:val="003A7E04"/>
    <w:rsid w:val="00424439"/>
    <w:rsid w:val="00431191"/>
    <w:rsid w:val="004469DF"/>
    <w:rsid w:val="00450B40"/>
    <w:rsid w:val="00454DE0"/>
    <w:rsid w:val="00457EA1"/>
    <w:rsid w:val="00464781"/>
    <w:rsid w:val="00477275"/>
    <w:rsid w:val="00492083"/>
    <w:rsid w:val="004A4975"/>
    <w:rsid w:val="004E5AE8"/>
    <w:rsid w:val="004F0DBE"/>
    <w:rsid w:val="004F14CD"/>
    <w:rsid w:val="005113E3"/>
    <w:rsid w:val="00542AED"/>
    <w:rsid w:val="00575D42"/>
    <w:rsid w:val="00593EBD"/>
    <w:rsid w:val="00597A47"/>
    <w:rsid w:val="00597BA9"/>
    <w:rsid w:val="005A603C"/>
    <w:rsid w:val="005D0893"/>
    <w:rsid w:val="005F14D3"/>
    <w:rsid w:val="005F7CEA"/>
    <w:rsid w:val="00604EDC"/>
    <w:rsid w:val="00637124"/>
    <w:rsid w:val="00663FC9"/>
    <w:rsid w:val="0066734A"/>
    <w:rsid w:val="00674DEA"/>
    <w:rsid w:val="00681223"/>
    <w:rsid w:val="006A0FBA"/>
    <w:rsid w:val="006B315D"/>
    <w:rsid w:val="006E7CFF"/>
    <w:rsid w:val="00701763"/>
    <w:rsid w:val="007202C2"/>
    <w:rsid w:val="00730B61"/>
    <w:rsid w:val="00736F50"/>
    <w:rsid w:val="00765689"/>
    <w:rsid w:val="007B22F3"/>
    <w:rsid w:val="007B272E"/>
    <w:rsid w:val="007F5991"/>
    <w:rsid w:val="00805625"/>
    <w:rsid w:val="008166B5"/>
    <w:rsid w:val="0089703E"/>
    <w:rsid w:val="008F2520"/>
    <w:rsid w:val="008F4CA0"/>
    <w:rsid w:val="0090055B"/>
    <w:rsid w:val="00932BBB"/>
    <w:rsid w:val="00976210"/>
    <w:rsid w:val="009B48C5"/>
    <w:rsid w:val="00A125DD"/>
    <w:rsid w:val="00A26AD4"/>
    <w:rsid w:val="00A35D2B"/>
    <w:rsid w:val="00A36FD9"/>
    <w:rsid w:val="00A9393C"/>
    <w:rsid w:val="00AA6E17"/>
    <w:rsid w:val="00AB68E1"/>
    <w:rsid w:val="00AC6CA7"/>
    <w:rsid w:val="00B1175C"/>
    <w:rsid w:val="00B2171B"/>
    <w:rsid w:val="00B3063D"/>
    <w:rsid w:val="00B579E9"/>
    <w:rsid w:val="00B614AF"/>
    <w:rsid w:val="00B62BF4"/>
    <w:rsid w:val="00B92C02"/>
    <w:rsid w:val="00BD0839"/>
    <w:rsid w:val="00BF484C"/>
    <w:rsid w:val="00BF6251"/>
    <w:rsid w:val="00C01F1A"/>
    <w:rsid w:val="00C442A2"/>
    <w:rsid w:val="00C81934"/>
    <w:rsid w:val="00CA7F00"/>
    <w:rsid w:val="00CC7121"/>
    <w:rsid w:val="00CD43DC"/>
    <w:rsid w:val="00CE76A5"/>
    <w:rsid w:val="00CF27EB"/>
    <w:rsid w:val="00CF5383"/>
    <w:rsid w:val="00D0289A"/>
    <w:rsid w:val="00D21DE0"/>
    <w:rsid w:val="00D441FC"/>
    <w:rsid w:val="00D64FD6"/>
    <w:rsid w:val="00D710C5"/>
    <w:rsid w:val="00D850AB"/>
    <w:rsid w:val="00DA202A"/>
    <w:rsid w:val="00E545D0"/>
    <w:rsid w:val="00E57CBF"/>
    <w:rsid w:val="00E611A7"/>
    <w:rsid w:val="00E86B81"/>
    <w:rsid w:val="00ED6323"/>
    <w:rsid w:val="00EE3BF1"/>
    <w:rsid w:val="00EE7153"/>
    <w:rsid w:val="00EF0BEB"/>
    <w:rsid w:val="00F700DB"/>
    <w:rsid w:val="00F86ED1"/>
    <w:rsid w:val="00F921D9"/>
    <w:rsid w:val="00FD3E87"/>
    <w:rsid w:val="00FE1B42"/>
    <w:rsid w:val="00FE68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sz w:val="24"/>
      <w:szCs w:val="24"/>
    </w:rPr>
  </w:style>
  <w:style w:type="paragraph" w:styleId="Titre1">
    <w:name w:val="heading 1"/>
    <w:basedOn w:val="Normal"/>
    <w:next w:val="Normal"/>
    <w:qFormat/>
    <w:pPr>
      <w:keepNext/>
      <w:tabs>
        <w:tab w:val="left" w:pos="1701"/>
      </w:tabs>
      <w:ind w:left="1701" w:hanging="1701"/>
      <w:jc w:val="center"/>
      <w:outlineLvl w:val="0"/>
    </w:pPr>
    <w:rPr>
      <w:b/>
      <w:bCs/>
      <w:sz w:val="22"/>
      <w:szCs w:val="22"/>
    </w:rPr>
  </w:style>
  <w:style w:type="paragraph" w:styleId="Titre2">
    <w:name w:val="heading 2"/>
    <w:basedOn w:val="Normal"/>
    <w:next w:val="Normal"/>
    <w:qFormat/>
    <w:pPr>
      <w:keepNext/>
      <w:tabs>
        <w:tab w:val="left" w:pos="2127"/>
      </w:tabs>
      <w:ind w:left="1701" w:hanging="1701"/>
      <w:jc w:val="both"/>
      <w:outlineLvl w:val="1"/>
    </w:pPr>
    <w:rPr>
      <w:b/>
      <w:bCs/>
      <w:sz w:val="22"/>
      <w:szCs w:val="22"/>
    </w:rPr>
  </w:style>
  <w:style w:type="paragraph" w:styleId="Titre3">
    <w:name w:val="heading 3"/>
    <w:basedOn w:val="Normal"/>
    <w:next w:val="Normal"/>
    <w:qFormat/>
    <w:pPr>
      <w:keepNext/>
      <w:jc w:val="center"/>
      <w:outlineLvl w:val="2"/>
    </w:pPr>
    <w:rPr>
      <w:b/>
      <w:bCs/>
      <w:sz w:val="22"/>
      <w:szCs w:val="22"/>
    </w:rPr>
  </w:style>
  <w:style w:type="paragraph" w:styleId="Titre4">
    <w:name w:val="heading 4"/>
    <w:basedOn w:val="Normal"/>
    <w:next w:val="Normal"/>
    <w:qFormat/>
    <w:pPr>
      <w:keepNext/>
      <w:spacing w:line="360" w:lineRule="auto"/>
      <w:jc w:val="both"/>
      <w:outlineLvl w:val="3"/>
    </w:pPr>
    <w:rPr>
      <w:rFonts w:ascii="Arial" w:hAnsi="Arial" w:cs="Arial"/>
      <w:i/>
      <w:iCs/>
      <w:color w:val="0000FF"/>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703"/>
        <w:tab w:val="right" w:pos="9406"/>
      </w:tabs>
    </w:pPr>
  </w:style>
  <w:style w:type="character" w:styleId="Numrodepage">
    <w:name w:val="page number"/>
    <w:basedOn w:val="Policepardfaut"/>
  </w:style>
  <w:style w:type="paragraph" w:styleId="Retraitcorpsdetexte">
    <w:name w:val="Body Text Indent"/>
    <w:basedOn w:val="Normal"/>
    <w:pPr>
      <w:tabs>
        <w:tab w:val="left" w:pos="2127"/>
      </w:tabs>
      <w:ind w:left="1701" w:hanging="1701"/>
      <w:jc w:val="both"/>
    </w:pPr>
    <w:rPr>
      <w:i/>
      <w:iCs/>
      <w:sz w:val="22"/>
      <w:szCs w:val="22"/>
    </w:rPr>
  </w:style>
  <w:style w:type="paragraph" w:styleId="Retraitcorpsdetexte2">
    <w:name w:val="Body Text Indent 2"/>
    <w:basedOn w:val="Normal"/>
    <w:pPr>
      <w:tabs>
        <w:tab w:val="left" w:pos="1701"/>
      </w:tabs>
      <w:ind w:left="2268" w:hanging="2268"/>
      <w:jc w:val="both"/>
    </w:pPr>
    <w:rPr>
      <w:sz w:val="22"/>
      <w:szCs w:val="22"/>
    </w:rPr>
  </w:style>
  <w:style w:type="paragraph" w:styleId="Retraitcorpsdetexte3">
    <w:name w:val="Body Text Indent 3"/>
    <w:basedOn w:val="Normal"/>
    <w:pPr>
      <w:tabs>
        <w:tab w:val="left" w:pos="1701"/>
      </w:tabs>
      <w:ind w:left="1701" w:hanging="1701"/>
      <w:jc w:val="both"/>
    </w:pPr>
    <w:rPr>
      <w:sz w:val="22"/>
      <w:szCs w:val="22"/>
    </w:rPr>
  </w:style>
  <w:style w:type="paragraph" w:styleId="En-tte">
    <w:name w:val="header"/>
    <w:basedOn w:val="Normal"/>
    <w:pPr>
      <w:tabs>
        <w:tab w:val="center" w:pos="4536"/>
        <w:tab w:val="right" w:pos="9072"/>
      </w:tabs>
    </w:pPr>
  </w:style>
  <w:style w:type="paragraph" w:styleId="Corpsdetexte">
    <w:name w:val="Body Text"/>
    <w:basedOn w:val="Normal"/>
    <w:pPr>
      <w:adjustRightInd/>
    </w:pPr>
    <w:rPr>
      <w:rFonts w:ascii="Times" w:hAnsi="Times" w:cs="Times"/>
      <w:b/>
      <w:bCs/>
      <w:i/>
      <w:iCs/>
    </w:rPr>
  </w:style>
  <w:style w:type="paragraph" w:styleId="Titre">
    <w:name w:val="Title"/>
    <w:basedOn w:val="Normal"/>
    <w:qFormat/>
    <w:pPr>
      <w:pBdr>
        <w:top w:val="single" w:sz="6" w:space="8" w:color="auto" w:shadow="1"/>
        <w:left w:val="single" w:sz="6" w:space="4" w:color="auto" w:shadow="1"/>
        <w:bottom w:val="single" w:sz="6" w:space="1" w:color="auto" w:shadow="1"/>
        <w:right w:val="single" w:sz="6" w:space="4" w:color="auto" w:shadow="1"/>
      </w:pBdr>
      <w:shd w:val="pct15" w:color="auto" w:fill="FFFFFF"/>
      <w:spacing w:line="360" w:lineRule="auto"/>
      <w:jc w:val="center"/>
    </w:pPr>
    <w:rPr>
      <w:b/>
      <w:bCs/>
      <w:sz w:val="32"/>
      <w:szCs w:val="32"/>
      <w:u w:val="single"/>
    </w:rPr>
  </w:style>
</w:styles>
</file>

<file path=word/webSettings.xml><?xml version="1.0" encoding="utf-8"?>
<w:webSettings xmlns:r="http://schemas.openxmlformats.org/officeDocument/2006/relationships" xmlns:w="http://schemas.openxmlformats.org/wordprocessingml/2006/main">
  <w:divs>
    <w:div w:id="939948327">
      <w:bodyDiv w:val="1"/>
      <w:marLeft w:val="0"/>
      <w:marRight w:val="0"/>
      <w:marTop w:val="0"/>
      <w:marBottom w:val="0"/>
      <w:divBdr>
        <w:top w:val="none" w:sz="0" w:space="0" w:color="auto"/>
        <w:left w:val="none" w:sz="0" w:space="0" w:color="auto"/>
        <w:bottom w:val="none" w:sz="0" w:space="0" w:color="auto"/>
        <w:right w:val="none" w:sz="0" w:space="0" w:color="auto"/>
      </w:divBdr>
    </w:div>
    <w:div w:id="13657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15</Pages>
  <Words>3823</Words>
  <Characters>20224</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Modèle de statuts pour une corporation de triage</vt:lpstr>
    </vt:vector>
  </TitlesOfParts>
  <Company>SFF</Company>
  <LinksUpToDate>false</LinksUpToDate>
  <CharactersWithSpaces>24000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statuts pour une corporation de triage</dc:title>
  <dc:subject>Corporation avec gestion en commun</dc:subject>
  <dc:creator>A. Overney / A. Lambert</dc:creator>
  <cp:keywords/>
  <dc:description/>
  <cp:lastModifiedBy>Alain Lambert</cp:lastModifiedBy>
  <cp:revision>2</cp:revision>
  <cp:lastPrinted>2003-04-11T14:25:00Z</cp:lastPrinted>
  <dcterms:created xsi:type="dcterms:W3CDTF">2010-12-03T07:45:00Z</dcterms:created>
  <dcterms:modified xsi:type="dcterms:W3CDTF">2010-12-03T07:45:00Z</dcterms:modified>
</cp:coreProperties>
</file>