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CellMar>
          <w:top w:w="369" w:type="dxa"/>
          <w:left w:w="340" w:type="dxa"/>
          <w:right w:w="0" w:type="dxa"/>
        </w:tblCellMar>
        <w:tblLook w:val="01E0" w:firstRow="1" w:lastRow="1" w:firstColumn="1" w:lastColumn="1" w:noHBand="0" w:noVBand="0"/>
      </w:tblPr>
      <w:tblGrid>
        <w:gridCol w:w="9639"/>
      </w:tblGrid>
      <w:tr w:rsidR="00DD7510" w:rsidRPr="00F13389" w:rsidTr="000F3359">
        <w:trPr>
          <w:trHeight w:val="663"/>
        </w:trPr>
        <w:tc>
          <w:tcPr>
            <w:tcW w:w="9639" w:type="dxa"/>
            <w:tcMar>
              <w:left w:w="0" w:type="dxa"/>
              <w:bottom w:w="284" w:type="dxa"/>
              <w:right w:w="0" w:type="dxa"/>
            </w:tcMar>
          </w:tcPr>
          <w:p w:rsidR="00DD7510" w:rsidRPr="00F13389" w:rsidRDefault="00DD7510" w:rsidP="00D07E4B">
            <w:pPr>
              <w:pStyle w:val="04titreprincipalouobjetnormal"/>
              <w:rPr>
                <w:sz w:val="28"/>
              </w:rPr>
            </w:pPr>
          </w:p>
          <w:p w:rsidR="00DD7510" w:rsidRPr="00F13389" w:rsidRDefault="000F3359" w:rsidP="00D07E4B">
            <w:pPr>
              <w:pStyle w:val="05titreprincipalouobjetgras"/>
              <w:rPr>
                <w:sz w:val="28"/>
              </w:rPr>
            </w:pPr>
            <w:r w:rsidRPr="00F13389">
              <w:rPr>
                <w:sz w:val="28"/>
              </w:rPr>
              <w:t>Convention</w:t>
            </w:r>
          </w:p>
        </w:tc>
      </w:tr>
    </w:tbl>
    <w:p w:rsidR="00FE78C0" w:rsidRDefault="000F3359" w:rsidP="000A73FF">
      <w:pPr>
        <w:rPr>
          <w:rFonts w:ascii="Arial" w:hAnsi="Arial" w:cs="Arial"/>
        </w:rPr>
      </w:pPr>
      <w:r w:rsidRPr="00557EE4">
        <w:rPr>
          <w:rFonts w:ascii="Arial" w:hAnsi="Arial" w:cs="Arial"/>
        </w:rPr>
        <w:t>Entre</w:t>
      </w:r>
    </w:p>
    <w:p w:rsidR="000F3359" w:rsidRPr="00EC5B65" w:rsidRDefault="000F3359" w:rsidP="00557EE4">
      <w:pPr>
        <w:pStyle w:val="07atexteprincipal"/>
      </w:pPr>
      <w:r w:rsidRPr="00DD126A">
        <w:t xml:space="preserve">la Direction des institutions, de l'agriculture et des forêts, ruelle </w:t>
      </w:r>
      <w:r w:rsidR="00E7716C" w:rsidRPr="00DD126A">
        <w:t xml:space="preserve">de </w:t>
      </w:r>
      <w:r w:rsidRPr="00DD126A">
        <w:t>Notre-Dame 2, 1700 Fribourg</w:t>
      </w:r>
    </w:p>
    <w:p w:rsidR="00FE78C0" w:rsidRPr="00557EE4" w:rsidRDefault="000F3359" w:rsidP="000A73FF">
      <w:pPr>
        <w:rPr>
          <w:rFonts w:ascii="Arial" w:hAnsi="Arial" w:cs="Arial"/>
        </w:rPr>
      </w:pPr>
      <w:r w:rsidRPr="00557EE4">
        <w:rPr>
          <w:rFonts w:ascii="Arial" w:hAnsi="Arial" w:cs="Arial"/>
        </w:rPr>
        <w:t>Et</w:t>
      </w:r>
    </w:p>
    <w:p w:rsidR="000F3359" w:rsidRPr="00EC5B65" w:rsidRDefault="000F3359" w:rsidP="00D07E4B">
      <w:pPr>
        <w:pStyle w:val="07atexteprincipal"/>
      </w:pPr>
      <w:r w:rsidRPr="009A354B">
        <w:t>la Corporation foresti</w:t>
      </w:r>
      <w:r w:rsidR="00592E9F" w:rsidRPr="009A354B">
        <w:t>è</w:t>
      </w:r>
      <w:r w:rsidRPr="009A354B">
        <w:t>r</w:t>
      </w:r>
      <w:r w:rsidR="00592E9F" w:rsidRPr="009A354B">
        <w:t>e</w:t>
      </w:r>
      <w:r w:rsidRPr="009A354B">
        <w:t xml:space="preserve"> XY, ci-après </w:t>
      </w:r>
      <w:r w:rsidR="008F28B5" w:rsidRPr="009A354B">
        <w:t>l’unité de gestion</w:t>
      </w:r>
      <w:r w:rsidRPr="009A354B">
        <w:t>,</w:t>
      </w:r>
    </w:p>
    <w:p w:rsidR="000F3359" w:rsidRDefault="000F3359" w:rsidP="00D07E4B">
      <w:pPr>
        <w:pStyle w:val="07atexteprincipal"/>
      </w:pPr>
      <w:r w:rsidRPr="00EC5B65">
        <w:t>employeur du forestier de triage, Monsieur XY</w:t>
      </w:r>
    </w:p>
    <w:p w:rsidR="002F3437" w:rsidRPr="00EC5B65" w:rsidRDefault="002F3437" w:rsidP="00D07E4B">
      <w:pPr>
        <w:pStyle w:val="07atexteprincipal"/>
      </w:pPr>
    </w:p>
    <w:p w:rsidR="000F3359" w:rsidRPr="00557EE4" w:rsidRDefault="000F3359" w:rsidP="000A73FF">
      <w:pPr>
        <w:rPr>
          <w:rFonts w:ascii="Arial" w:hAnsi="Arial" w:cs="Arial"/>
        </w:rPr>
      </w:pPr>
      <w:r w:rsidRPr="00557EE4">
        <w:rPr>
          <w:rFonts w:ascii="Arial" w:hAnsi="Arial" w:cs="Arial"/>
        </w:rPr>
        <w:t>réglant la prise en charge de tâches d’autorité relevant de l’Etat.</w:t>
      </w:r>
    </w:p>
    <w:p w:rsidR="004B57A7" w:rsidRDefault="004B57A7" w:rsidP="00D07E4B">
      <w:pPr>
        <w:pStyle w:val="05titreprincipalouobjetgras"/>
      </w:pPr>
    </w:p>
    <w:p w:rsidR="004B57A7" w:rsidRDefault="004B57A7" w:rsidP="00D07E4B">
      <w:pPr>
        <w:pStyle w:val="05titreprincipalouobjetgras"/>
      </w:pPr>
    </w:p>
    <w:p w:rsidR="000F3359" w:rsidRDefault="000F3359" w:rsidP="00D07E4B">
      <w:pPr>
        <w:pStyle w:val="05titreprincipalouobjetgras"/>
      </w:pPr>
      <w:r>
        <w:t>Vu</w:t>
      </w:r>
    </w:p>
    <w:p w:rsidR="000F3359" w:rsidRDefault="000F3359" w:rsidP="00D07E4B">
      <w:pPr>
        <w:pStyle w:val="07btexteprincipalsansespacebloc"/>
      </w:pPr>
    </w:p>
    <w:p w:rsidR="000F3359" w:rsidRDefault="000F3359" w:rsidP="00D07E4B">
      <w:pPr>
        <w:pStyle w:val="07atexteprincipal"/>
      </w:pPr>
      <w:r>
        <w:t>Les art</w:t>
      </w:r>
      <w:r w:rsidR="009E3E9B">
        <w:t xml:space="preserve">icles </w:t>
      </w:r>
      <w:r>
        <w:t>7, 10 à 12, 39, 40 et 79 de la loi du 2 mars 1999 sur les forêts et la protection contre les catastrophes naturelles (LFCN);</w:t>
      </w:r>
    </w:p>
    <w:p w:rsidR="000F3359" w:rsidRPr="000F3359" w:rsidRDefault="000F3359" w:rsidP="00D07E4B">
      <w:pPr>
        <w:pStyle w:val="07atexteprincipal"/>
      </w:pPr>
      <w:r w:rsidRPr="000F3359">
        <w:t>Les art</w:t>
      </w:r>
      <w:r w:rsidR="009E3E9B">
        <w:t xml:space="preserve">icles </w:t>
      </w:r>
      <w:r w:rsidRPr="000F3359">
        <w:t>7, 12, 15, 16, 37, 38, 43 et 69 (dénonciation aux infractions à la législation forestière) du règlement du 11 décembre 2001 sur les forêts et la protection contre les catastrophes naturelles (RFCN).</w:t>
      </w:r>
    </w:p>
    <w:p w:rsidR="003D65CA" w:rsidRDefault="003D65CA" w:rsidP="00D07E4B">
      <w:pPr>
        <w:pStyle w:val="07btexteprincipalsansespacebloc"/>
      </w:pPr>
    </w:p>
    <w:p w:rsidR="004B57A7" w:rsidRDefault="004B57A7" w:rsidP="00D07E4B">
      <w:pPr>
        <w:pStyle w:val="05titreprincipalouobjetgras"/>
      </w:pPr>
    </w:p>
    <w:p w:rsidR="003D65CA" w:rsidRDefault="003D65CA" w:rsidP="00D07E4B">
      <w:pPr>
        <w:pStyle w:val="05titreprincipalouobjetgras"/>
      </w:pPr>
      <w:r>
        <w:t>Considérant</w:t>
      </w:r>
    </w:p>
    <w:p w:rsidR="005C191A" w:rsidRDefault="005C191A" w:rsidP="00D07E4B">
      <w:pPr>
        <w:pStyle w:val="07btexteprincipalsansespacebloc"/>
      </w:pPr>
    </w:p>
    <w:p w:rsidR="00EB613B" w:rsidRPr="001F38DE" w:rsidRDefault="00AF3925" w:rsidP="007960B5">
      <w:r w:rsidRPr="009A354B">
        <w:t xml:space="preserve">Les propriétaires de forêts publiques s'organisent en unités de gestion rationnelles, dont la délimitation est fixée </w:t>
      </w:r>
      <w:r w:rsidR="001F38DE" w:rsidRPr="009A354B">
        <w:t>en</w:t>
      </w:r>
      <w:r w:rsidRPr="009A354B">
        <w:t xml:space="preserve"> accord </w:t>
      </w:r>
      <w:r w:rsidR="001F38DE" w:rsidRPr="009A354B">
        <w:t>avec</w:t>
      </w:r>
      <w:r w:rsidRPr="009A354B">
        <w:t xml:space="preserve"> le Service des forêts et de la nature.</w:t>
      </w:r>
      <w:r w:rsidR="001F38DE" w:rsidRPr="009A354B">
        <w:t xml:space="preserve"> Les arrondissements forestiers sont divisés en triages forestiers, dont la délimitation est fixée par le Service des forêts et de la nature en tenant compte des limites des unités de gestion.</w:t>
      </w:r>
    </w:p>
    <w:p w:rsidR="000F3359" w:rsidRDefault="000F3359" w:rsidP="00D07E4B">
      <w:r>
        <w:t>Cette amélioration des structures forestières contribue à la durabilité qualitative et quantitative des fonctions de la forêt.</w:t>
      </w:r>
    </w:p>
    <w:p w:rsidR="000F3359" w:rsidRPr="000F3359" w:rsidRDefault="000F3359" w:rsidP="00D07E4B">
      <w:r w:rsidRPr="000F3359">
        <w:t xml:space="preserve">Le forestier, Monsieur XY, assume les tâches de forestier de triage et celles de forestier gestionnaire de </w:t>
      </w:r>
      <w:r w:rsidR="00696665">
        <w:t>l’unité de gestion</w:t>
      </w:r>
      <w:r w:rsidRPr="000F3359">
        <w:t>. La présente convention a pour objet la répartition des coûts liés à son engagement.</w:t>
      </w:r>
    </w:p>
    <w:p w:rsidR="009E3E9B" w:rsidRDefault="009E3E9B">
      <w:pPr>
        <w:spacing w:after="0" w:line="240" w:lineRule="auto"/>
        <w:rPr>
          <w:rFonts w:ascii="Arial" w:hAnsi="Arial"/>
          <w:b/>
        </w:rPr>
      </w:pPr>
      <w:r>
        <w:rPr>
          <w:rFonts w:ascii="Arial" w:hAnsi="Arial"/>
          <w:b/>
        </w:rPr>
        <w:br w:type="page"/>
      </w:r>
    </w:p>
    <w:p w:rsidR="00A00139" w:rsidRDefault="000F3359" w:rsidP="00D07E4B">
      <w:pPr>
        <w:pStyle w:val="05titreprincipalouobjetgras"/>
      </w:pPr>
      <w:r>
        <w:rPr>
          <w:rFonts w:cs="Arial"/>
          <w:bCs/>
          <w:lang w:val="fr-CH"/>
        </w:rPr>
        <w:lastRenderedPageBreak/>
        <w:t>Conviennent</w:t>
      </w:r>
    </w:p>
    <w:p w:rsidR="003D65CA" w:rsidRDefault="003D65CA" w:rsidP="00D07E4B">
      <w:pPr>
        <w:pStyle w:val="07btexteprincipalsansespacebloc"/>
      </w:pPr>
    </w:p>
    <w:p w:rsidR="000F3359" w:rsidRDefault="000F3359" w:rsidP="00FF4DCD">
      <w:pPr>
        <w:pStyle w:val="Titre1"/>
        <w:numPr>
          <w:ilvl w:val="0"/>
          <w:numId w:val="0"/>
        </w:numPr>
        <w:rPr>
          <w:lang w:val="fr-CH"/>
        </w:rPr>
      </w:pPr>
      <w:r>
        <w:rPr>
          <w:lang w:val="fr-CH"/>
        </w:rPr>
        <w:t>1.</w:t>
      </w:r>
      <w:r>
        <w:rPr>
          <w:lang w:val="fr-CH"/>
        </w:rPr>
        <w:tab/>
        <w:t>Champ d'application</w:t>
      </w:r>
    </w:p>
    <w:p w:rsidR="000F3359" w:rsidRDefault="000F3359" w:rsidP="00E7716C">
      <w:pPr>
        <w:spacing w:after="120"/>
        <w:rPr>
          <w:rFonts w:cs="Arial"/>
          <w:lang w:val="fr-CH"/>
        </w:rPr>
      </w:pPr>
      <w:r>
        <w:rPr>
          <w:rFonts w:cs="Arial"/>
          <w:lang w:val="fr-CH"/>
        </w:rPr>
        <w:t>Cette convention s'applique :</w:t>
      </w:r>
    </w:p>
    <w:p w:rsidR="000F3359" w:rsidRPr="009E3E9B" w:rsidRDefault="000F3359" w:rsidP="009E3E9B">
      <w:pPr>
        <w:pStyle w:val="Paragraphedeliste"/>
        <w:numPr>
          <w:ilvl w:val="0"/>
          <w:numId w:val="35"/>
        </w:numPr>
        <w:spacing w:after="120"/>
        <w:ind w:left="284" w:hanging="284"/>
        <w:contextualSpacing w:val="0"/>
        <w:rPr>
          <w:rFonts w:cs="Arial"/>
          <w:lang w:val="fr-CH"/>
        </w:rPr>
      </w:pPr>
      <w:r w:rsidRPr="009E3E9B">
        <w:rPr>
          <w:rFonts w:cs="Arial"/>
          <w:lang w:val="fr-CH"/>
        </w:rPr>
        <w:t xml:space="preserve">pour la fonction de forestier gestionnaire, à la surface forestière appartenant aux membres de </w:t>
      </w:r>
      <w:r w:rsidR="00696665" w:rsidRPr="009E3E9B">
        <w:rPr>
          <w:rFonts w:cs="Arial"/>
          <w:lang w:val="fr-CH"/>
        </w:rPr>
        <w:t>l’unité de gestion</w:t>
      </w:r>
      <w:r w:rsidRPr="009E3E9B">
        <w:rPr>
          <w:rFonts w:cs="Arial"/>
          <w:lang w:val="fr-CH"/>
        </w:rPr>
        <w:t xml:space="preserve"> conformément aux statuts approuvés par arrêté du Conseil d’Etat du XY;</w:t>
      </w:r>
    </w:p>
    <w:p w:rsidR="00186FC1" w:rsidRPr="009E3E9B" w:rsidRDefault="000F3359" w:rsidP="009E3E9B">
      <w:pPr>
        <w:pStyle w:val="Paragraphedeliste"/>
        <w:numPr>
          <w:ilvl w:val="0"/>
          <w:numId w:val="35"/>
        </w:numPr>
        <w:spacing w:after="120"/>
        <w:ind w:left="284" w:hanging="284"/>
        <w:rPr>
          <w:rFonts w:cs="Arial"/>
          <w:lang w:val="fr-CH"/>
        </w:rPr>
      </w:pPr>
      <w:r w:rsidRPr="009E3E9B">
        <w:rPr>
          <w:rFonts w:cs="Arial"/>
          <w:lang w:val="fr-CH"/>
        </w:rPr>
        <w:t xml:space="preserve">pour la </w:t>
      </w:r>
      <w:r w:rsidR="00186FC1" w:rsidRPr="009E3E9B">
        <w:rPr>
          <w:rFonts w:cs="Arial"/>
          <w:lang w:val="fr-CH"/>
        </w:rPr>
        <w:t>fonction de forestier de triage :</w:t>
      </w:r>
    </w:p>
    <w:p w:rsidR="004F5CB4" w:rsidRDefault="000F3359" w:rsidP="00674A83">
      <w:pPr>
        <w:pStyle w:val="Paragraphedeliste"/>
        <w:numPr>
          <w:ilvl w:val="0"/>
          <w:numId w:val="34"/>
        </w:numPr>
        <w:overflowPunct w:val="0"/>
        <w:autoSpaceDE w:val="0"/>
        <w:autoSpaceDN w:val="0"/>
        <w:adjustRightInd w:val="0"/>
        <w:spacing w:after="0" w:line="240" w:lineRule="auto"/>
        <w:textAlignment w:val="baseline"/>
        <w:rPr>
          <w:rFonts w:cs="Arial"/>
          <w:lang w:val="fr-CH"/>
        </w:rPr>
      </w:pPr>
      <w:r w:rsidRPr="004F5CB4">
        <w:rPr>
          <w:rFonts w:cs="Arial"/>
          <w:lang w:val="fr-CH"/>
        </w:rPr>
        <w:t xml:space="preserve">à la surface forestière appartenant aux membres de </w:t>
      </w:r>
      <w:r w:rsidR="00696665" w:rsidRPr="004F5CB4">
        <w:rPr>
          <w:rFonts w:cs="Arial"/>
          <w:lang w:val="fr-CH"/>
        </w:rPr>
        <w:t>l’unité de gestion</w:t>
      </w:r>
    </w:p>
    <w:p w:rsidR="000F3359" w:rsidRPr="004F5CB4" w:rsidRDefault="000F3359" w:rsidP="009E3E9B">
      <w:pPr>
        <w:pStyle w:val="Paragraphedeliste"/>
        <w:numPr>
          <w:ilvl w:val="0"/>
          <w:numId w:val="34"/>
        </w:numPr>
        <w:overflowPunct w:val="0"/>
        <w:autoSpaceDE w:val="0"/>
        <w:autoSpaceDN w:val="0"/>
        <w:adjustRightInd w:val="0"/>
        <w:spacing w:after="0" w:line="240" w:lineRule="auto"/>
        <w:ind w:left="714" w:hanging="357"/>
        <w:textAlignment w:val="baseline"/>
        <w:rPr>
          <w:rFonts w:cs="Arial"/>
          <w:lang w:val="fr-CH"/>
        </w:rPr>
      </w:pPr>
      <w:r w:rsidRPr="004F5CB4">
        <w:rPr>
          <w:rFonts w:cs="Arial"/>
          <w:lang w:val="fr-CH"/>
        </w:rPr>
        <w:t>et aux forêts privées sur le territoire des communes de XY.</w:t>
      </w:r>
    </w:p>
    <w:p w:rsidR="000F3359" w:rsidRDefault="000F3359" w:rsidP="00FF4DCD">
      <w:pPr>
        <w:rPr>
          <w:rFonts w:cs="Arial"/>
          <w:lang w:val="fr-CH"/>
        </w:rPr>
      </w:pPr>
    </w:p>
    <w:p w:rsidR="000F3359" w:rsidRDefault="000F3359" w:rsidP="00FF4DCD">
      <w:pPr>
        <w:pStyle w:val="Titre1"/>
        <w:numPr>
          <w:ilvl w:val="0"/>
          <w:numId w:val="0"/>
        </w:numPr>
        <w:rPr>
          <w:lang w:val="fr-CH"/>
        </w:rPr>
      </w:pPr>
      <w:r>
        <w:rPr>
          <w:lang w:val="fr-CH"/>
        </w:rPr>
        <w:t>2.</w:t>
      </w:r>
      <w:r>
        <w:rPr>
          <w:lang w:val="fr-CH"/>
        </w:rPr>
        <w:tab/>
        <w:t>Validité</w:t>
      </w:r>
    </w:p>
    <w:p w:rsidR="000F3359" w:rsidRDefault="000F3359" w:rsidP="00FF4DCD">
      <w:pPr>
        <w:spacing w:after="0"/>
        <w:rPr>
          <w:rFonts w:cs="Arial"/>
          <w:lang w:val="fr-CH"/>
        </w:rPr>
      </w:pPr>
      <w:r>
        <w:rPr>
          <w:rFonts w:cs="Arial"/>
          <w:lang w:val="fr-CH"/>
        </w:rPr>
        <w:t>La présente convention entre en vigueur le XY. Elle est renouvelée à la fin de la 5</w:t>
      </w:r>
      <w:r w:rsidR="009E3E9B" w:rsidRPr="009E3E9B">
        <w:rPr>
          <w:rFonts w:cs="Arial"/>
          <w:vertAlign w:val="superscript"/>
          <w:lang w:val="fr-CH"/>
        </w:rPr>
        <w:t>e</w:t>
      </w:r>
      <w:r w:rsidR="009E3E9B">
        <w:rPr>
          <w:rFonts w:cs="Arial"/>
          <w:lang w:val="fr-CH"/>
        </w:rPr>
        <w:t xml:space="preserve"> </w:t>
      </w:r>
      <w:r>
        <w:rPr>
          <w:rFonts w:cs="Arial"/>
          <w:lang w:val="fr-CH"/>
        </w:rPr>
        <w:t>année civile suivant son entrée en vigueur, soit le 31 décembre 20XY.</w:t>
      </w:r>
    </w:p>
    <w:p w:rsidR="000F3359" w:rsidRDefault="000F3359" w:rsidP="00FF4DCD">
      <w:pPr>
        <w:rPr>
          <w:rFonts w:cs="Arial"/>
          <w:lang w:val="fr-CH"/>
        </w:rPr>
      </w:pPr>
    </w:p>
    <w:p w:rsidR="000F3359" w:rsidRPr="000F3359" w:rsidRDefault="000F3359" w:rsidP="00FF4DCD">
      <w:pPr>
        <w:pStyle w:val="Titre1"/>
        <w:numPr>
          <w:ilvl w:val="0"/>
          <w:numId w:val="0"/>
        </w:numPr>
        <w:rPr>
          <w:lang w:val="fr-CH"/>
        </w:rPr>
      </w:pPr>
      <w:r w:rsidRPr="000F3359">
        <w:rPr>
          <w:lang w:val="fr-CH"/>
        </w:rPr>
        <w:t>3.</w:t>
      </w:r>
      <w:r w:rsidRPr="000F3359">
        <w:rPr>
          <w:lang w:val="fr-CH"/>
        </w:rPr>
        <w:tab/>
        <w:t>Répartition des compétences</w:t>
      </w:r>
    </w:p>
    <w:p w:rsidR="000F3359" w:rsidRDefault="000F3359" w:rsidP="00105575">
      <w:r>
        <w:t xml:space="preserve">Contre rémunération, l’Etat confie certaines tâches de sa compétence au forestier de triage engagé par </w:t>
      </w:r>
      <w:r w:rsidR="00696665">
        <w:t>l’unité de gestion</w:t>
      </w:r>
      <w:r w:rsidR="009E3E9B">
        <w:t> ;</w:t>
      </w:r>
      <w:r>
        <w:t xml:space="preserve"> il en contrôle l’exécution.</w:t>
      </w:r>
    </w:p>
    <w:p w:rsidR="000F3359" w:rsidRDefault="000F3359" w:rsidP="00FF4DCD">
      <w:pPr>
        <w:spacing w:after="0"/>
      </w:pPr>
      <w:r>
        <w:t xml:space="preserve">La gestion de l'entreprise forestière est assurée par </w:t>
      </w:r>
      <w:r w:rsidR="00696665">
        <w:t>l’unité de gestion</w:t>
      </w:r>
      <w:r>
        <w:t>.</w:t>
      </w:r>
    </w:p>
    <w:p w:rsidR="000F3359" w:rsidRPr="00FF4DCD" w:rsidRDefault="000F3359" w:rsidP="00FF4DCD">
      <w:pPr>
        <w:rPr>
          <w:rFonts w:cs="Arial"/>
        </w:rPr>
      </w:pPr>
    </w:p>
    <w:p w:rsidR="000F3359" w:rsidRPr="000F3359" w:rsidRDefault="000F3359" w:rsidP="00FF4DCD">
      <w:pPr>
        <w:pStyle w:val="Titre1"/>
        <w:numPr>
          <w:ilvl w:val="0"/>
          <w:numId w:val="0"/>
        </w:numPr>
        <w:rPr>
          <w:lang w:val="fr-CH"/>
        </w:rPr>
      </w:pPr>
      <w:r w:rsidRPr="000F3359">
        <w:rPr>
          <w:lang w:val="fr-CH"/>
        </w:rPr>
        <w:t>4.</w:t>
      </w:r>
      <w:r w:rsidRPr="000F3359">
        <w:rPr>
          <w:lang w:val="fr-CH"/>
        </w:rPr>
        <w:tab/>
        <w:t>Subordination</w:t>
      </w:r>
    </w:p>
    <w:p w:rsidR="000F3359" w:rsidRPr="000F3359" w:rsidRDefault="000F3359" w:rsidP="00FF4DCD">
      <w:pPr>
        <w:spacing w:after="0"/>
      </w:pPr>
      <w:r w:rsidRPr="000F3359">
        <w:t xml:space="preserve">Le forestier relève administrativement de </w:t>
      </w:r>
      <w:r w:rsidR="00696665">
        <w:t>l’unité de gestion</w:t>
      </w:r>
      <w:r w:rsidRPr="000F3359">
        <w:t xml:space="preserve"> et techniquement </w:t>
      </w:r>
      <w:r w:rsidR="00696665">
        <w:t xml:space="preserve">du chef </w:t>
      </w:r>
      <w:r w:rsidRPr="000F3359">
        <w:t>d'arrondissement</w:t>
      </w:r>
      <w:r w:rsidR="00696665" w:rsidRPr="00696665">
        <w:t xml:space="preserve"> </w:t>
      </w:r>
      <w:r w:rsidR="00696665" w:rsidRPr="000F3359">
        <w:t>forestier</w:t>
      </w:r>
      <w:r w:rsidRPr="000F3359">
        <w:t>.</w:t>
      </w:r>
    </w:p>
    <w:p w:rsidR="000F3359" w:rsidRDefault="000F3359" w:rsidP="00FF4DCD">
      <w:pPr>
        <w:rPr>
          <w:rFonts w:cs="Arial"/>
          <w:lang w:val="fr-CH"/>
        </w:rPr>
      </w:pPr>
    </w:p>
    <w:p w:rsidR="000F3359" w:rsidRPr="00D07E4B" w:rsidRDefault="000F3359" w:rsidP="00FF4DCD">
      <w:pPr>
        <w:pStyle w:val="Titre1"/>
        <w:numPr>
          <w:ilvl w:val="0"/>
          <w:numId w:val="0"/>
        </w:numPr>
        <w:rPr>
          <w:lang w:val="fr-CH"/>
        </w:rPr>
      </w:pPr>
      <w:r w:rsidRPr="00D07E4B">
        <w:rPr>
          <w:lang w:val="fr-CH"/>
        </w:rPr>
        <w:t>5.</w:t>
      </w:r>
      <w:r w:rsidRPr="00D07E4B">
        <w:rPr>
          <w:lang w:val="fr-CH"/>
        </w:rPr>
        <w:tab/>
        <w:t xml:space="preserve">Accord de la part de </w:t>
      </w:r>
      <w:r w:rsidR="00696665">
        <w:rPr>
          <w:lang w:val="fr-CH"/>
        </w:rPr>
        <w:t>l’unité de gestion</w:t>
      </w:r>
    </w:p>
    <w:p w:rsidR="000F3359" w:rsidRDefault="00696665" w:rsidP="00FF4DCD">
      <w:pPr>
        <w:spacing w:after="0"/>
        <w:rPr>
          <w:rFonts w:cs="Arial"/>
          <w:lang w:val="fr-CH"/>
        </w:rPr>
      </w:pPr>
      <w:r>
        <w:t>L’unité de gestion</w:t>
      </w:r>
      <w:r w:rsidR="000F3359" w:rsidRPr="00FF4DCD">
        <w:t>, employeur du forestier de triage, accepte que ce dernier assume des tâches r</w:t>
      </w:r>
      <w:r w:rsidR="000F3359">
        <w:rPr>
          <w:rFonts w:cs="Arial"/>
          <w:lang w:val="fr-CH"/>
        </w:rPr>
        <w:t>elevant de l’Etat pendant son temps de travail.</w:t>
      </w:r>
    </w:p>
    <w:p w:rsidR="000F3359" w:rsidRPr="0055134C" w:rsidRDefault="000F3359" w:rsidP="00FF4DCD"/>
    <w:p w:rsidR="000F3359" w:rsidRPr="00D07E4B" w:rsidRDefault="000F3359" w:rsidP="00FF4DCD">
      <w:pPr>
        <w:pStyle w:val="Titre1"/>
        <w:numPr>
          <w:ilvl w:val="0"/>
          <w:numId w:val="0"/>
        </w:numPr>
        <w:rPr>
          <w:lang w:val="fr-CH"/>
        </w:rPr>
      </w:pPr>
      <w:r w:rsidRPr="00D07E4B">
        <w:rPr>
          <w:lang w:val="fr-CH"/>
        </w:rPr>
        <w:t>6.</w:t>
      </w:r>
      <w:r w:rsidRPr="00D07E4B">
        <w:rPr>
          <w:lang w:val="fr-CH"/>
        </w:rPr>
        <w:tab/>
        <w:t>Cas d’incompatibilité</w:t>
      </w:r>
    </w:p>
    <w:p w:rsidR="000F3359" w:rsidRDefault="000F3359" w:rsidP="00FF4DCD">
      <w:pPr>
        <w:spacing w:after="0"/>
        <w:rPr>
          <w:rFonts w:cs="Arial"/>
          <w:lang w:val="fr-CH"/>
        </w:rPr>
      </w:pPr>
      <w:r>
        <w:rPr>
          <w:rFonts w:cs="Arial"/>
          <w:lang w:val="fr-CH"/>
        </w:rPr>
        <w:t xml:space="preserve">Au cas où le forestier de triage ou un représentant de </w:t>
      </w:r>
      <w:r w:rsidR="00696665">
        <w:rPr>
          <w:rFonts w:cs="Arial"/>
          <w:lang w:val="fr-CH"/>
        </w:rPr>
        <w:t>l’unité de gestion</w:t>
      </w:r>
      <w:r>
        <w:rPr>
          <w:rFonts w:cs="Arial"/>
          <w:lang w:val="fr-CH"/>
        </w:rPr>
        <w:t xml:space="preserve"> constatent une incompatibilité entre l'exécution des tâches étatiques et le statut d’employé de </w:t>
      </w:r>
      <w:r w:rsidR="00696665">
        <w:rPr>
          <w:rFonts w:cs="Arial"/>
          <w:lang w:val="fr-CH"/>
        </w:rPr>
        <w:t xml:space="preserve">l’unité de gestion </w:t>
      </w:r>
      <w:r>
        <w:rPr>
          <w:rFonts w:cs="Arial"/>
          <w:lang w:val="fr-CH"/>
        </w:rPr>
        <w:t xml:space="preserve">du forestier, ils en informent </w:t>
      </w:r>
      <w:r w:rsidR="00696665">
        <w:rPr>
          <w:rFonts w:cs="Arial"/>
          <w:lang w:val="fr-CH"/>
        </w:rPr>
        <w:t>le chef</w:t>
      </w:r>
      <w:r>
        <w:rPr>
          <w:rFonts w:cs="Arial"/>
          <w:lang w:val="fr-CH"/>
        </w:rPr>
        <w:t xml:space="preserve"> d’arrondissement </w:t>
      </w:r>
      <w:r w:rsidR="00696665">
        <w:rPr>
          <w:rFonts w:cs="Arial"/>
          <w:lang w:val="fr-CH"/>
        </w:rPr>
        <w:t xml:space="preserve">forestier </w:t>
      </w:r>
      <w:r>
        <w:rPr>
          <w:rFonts w:cs="Arial"/>
          <w:lang w:val="fr-CH"/>
        </w:rPr>
        <w:t>qui décide de la suite à donner.</w:t>
      </w:r>
    </w:p>
    <w:p w:rsidR="000F3359" w:rsidRDefault="000F3359" w:rsidP="00FF4DCD">
      <w:pPr>
        <w:rPr>
          <w:rFonts w:cs="Arial"/>
          <w:lang w:val="fr-CH"/>
        </w:rPr>
      </w:pPr>
    </w:p>
    <w:p w:rsidR="000F3359" w:rsidRPr="00D07E4B" w:rsidRDefault="000F3359" w:rsidP="00FF4DCD">
      <w:pPr>
        <w:pStyle w:val="Titre1"/>
        <w:numPr>
          <w:ilvl w:val="0"/>
          <w:numId w:val="0"/>
        </w:numPr>
        <w:rPr>
          <w:lang w:val="fr-CH"/>
        </w:rPr>
      </w:pPr>
      <w:r w:rsidRPr="00D07E4B">
        <w:rPr>
          <w:lang w:val="fr-CH"/>
        </w:rPr>
        <w:t>7.</w:t>
      </w:r>
      <w:r w:rsidRPr="00D07E4B">
        <w:rPr>
          <w:lang w:val="fr-CH"/>
        </w:rPr>
        <w:tab/>
        <w:t>Enumération des tâches relevant de l’Etat</w:t>
      </w:r>
    </w:p>
    <w:p w:rsidR="000F3359" w:rsidRPr="00D07E4B" w:rsidRDefault="000F3359" w:rsidP="00FF4DCD">
      <w:pPr>
        <w:spacing w:after="0"/>
        <w:rPr>
          <w:rFonts w:cs="Arial"/>
          <w:lang w:val="fr-CH"/>
        </w:rPr>
      </w:pPr>
      <w:r w:rsidRPr="00D07E4B">
        <w:rPr>
          <w:rFonts w:cs="Arial"/>
          <w:lang w:val="fr-CH"/>
        </w:rPr>
        <w:t>Le cahier des charges précisant les tâches étatiques du forestier de triage est annexé à la présente convention.</w:t>
      </w:r>
    </w:p>
    <w:p w:rsidR="004B57A7" w:rsidRDefault="004B57A7">
      <w:pPr>
        <w:spacing w:after="0" w:line="240" w:lineRule="auto"/>
        <w:rPr>
          <w:rFonts w:cs="Arial"/>
          <w:lang w:val="fr-CH"/>
        </w:rPr>
      </w:pPr>
      <w:r>
        <w:rPr>
          <w:rFonts w:cs="Arial"/>
          <w:lang w:val="fr-CH"/>
        </w:rPr>
        <w:br w:type="page"/>
      </w:r>
    </w:p>
    <w:p w:rsidR="000F3359" w:rsidRDefault="000F3359" w:rsidP="00FF4DCD">
      <w:pPr>
        <w:pStyle w:val="Titre1"/>
        <w:numPr>
          <w:ilvl w:val="0"/>
          <w:numId w:val="0"/>
        </w:numPr>
        <w:ind w:left="851" w:hanging="851"/>
      </w:pPr>
      <w:r>
        <w:lastRenderedPageBreak/>
        <w:t>8.</w:t>
      </w:r>
      <w:r>
        <w:tab/>
        <w:t>Evaluation et indemnisation des tâches</w:t>
      </w:r>
    </w:p>
    <w:p w:rsidR="000F3359" w:rsidRPr="00D07E4B" w:rsidRDefault="00D07E4B" w:rsidP="00FF4DCD">
      <w:pPr>
        <w:pStyle w:val="Titre2"/>
        <w:numPr>
          <w:ilvl w:val="0"/>
          <w:numId w:val="0"/>
        </w:numPr>
        <w:ind w:left="851" w:hanging="851"/>
      </w:pPr>
      <w:r>
        <w:t xml:space="preserve">8.1. </w:t>
      </w:r>
      <w:r>
        <w:tab/>
      </w:r>
      <w:r w:rsidR="000F3359" w:rsidRPr="00D07E4B">
        <w:t>Evaluation des tâches étatiques et indemnisation</w:t>
      </w:r>
    </w:p>
    <w:p w:rsidR="000F3359" w:rsidRDefault="000F3359" w:rsidP="001A2EDE">
      <w:pPr>
        <w:pStyle w:val="07atexteprincipal"/>
        <w:rPr>
          <w:lang w:val="fr-CH"/>
        </w:rPr>
      </w:pPr>
      <w:r>
        <w:rPr>
          <w:lang w:val="fr-CH"/>
        </w:rPr>
        <w:t>En appliquant le système forfaitaire de l'annexe du RFCN, les tâches de forestier de triage totalisent XY heures par an. L’évaluation détaillée des tâches, en heures pour l’année 20</w:t>
      </w:r>
      <w:r w:rsidR="009D25B8">
        <w:rPr>
          <w:lang w:val="fr-CH"/>
        </w:rPr>
        <w:t>XY</w:t>
      </w:r>
      <w:r>
        <w:rPr>
          <w:lang w:val="fr-CH"/>
        </w:rPr>
        <w:t>, conformément à l’annexe du RFCN est annexée à la présente convention. Une nouvelle évaluation pourra être réalisée chaque année, en cas de changement des éléments de calcul.</w:t>
      </w:r>
    </w:p>
    <w:p w:rsidR="004F1105" w:rsidRPr="00020ABB" w:rsidRDefault="000F3359" w:rsidP="001A2EDE">
      <w:pPr>
        <w:pStyle w:val="07btexteprincipalsansespacebloc"/>
        <w:rPr>
          <w:lang w:val="fr-CH"/>
        </w:rPr>
      </w:pPr>
      <w:r>
        <w:rPr>
          <w:lang w:val="fr-CH"/>
        </w:rPr>
        <w:t>Le forfait horaire global, qui comprend le salaire, les charges sociales et les indemnités, est de XY</w:t>
      </w:r>
      <w:r w:rsidR="009E3E9B">
        <w:rPr>
          <w:lang w:val="fr-CH"/>
        </w:rPr>
        <w:t> </w:t>
      </w:r>
      <w:r w:rsidRPr="009A354B">
        <w:rPr>
          <w:lang w:val="fr-CH"/>
        </w:rPr>
        <w:t>fr</w:t>
      </w:r>
      <w:r w:rsidR="001A2EDE">
        <w:rPr>
          <w:lang w:val="fr-CH"/>
        </w:rPr>
        <w:t>ancs par heure</w:t>
      </w:r>
      <w:r w:rsidR="006B1B97" w:rsidRPr="009A354B">
        <w:rPr>
          <w:lang w:val="fr-CH"/>
        </w:rPr>
        <w:t xml:space="preserve"> hors TVA</w:t>
      </w:r>
      <w:r w:rsidR="0066697C" w:rsidRPr="009A354B">
        <w:rPr>
          <w:lang w:val="fr-CH"/>
        </w:rPr>
        <w:t xml:space="preserve"> selon le décompte annexé à la présente convention</w:t>
      </w:r>
      <w:r w:rsidRPr="009A354B">
        <w:rPr>
          <w:lang w:val="fr-CH"/>
        </w:rPr>
        <w:t>. Le calcul des heures se base sur l’horaire de travail de l’Etat.</w:t>
      </w:r>
      <w:r w:rsidR="004F1105" w:rsidRPr="009A354B">
        <w:rPr>
          <w:lang w:val="fr-CH"/>
        </w:rPr>
        <w:t xml:space="preserve"> Ce forfait horaire pourra être indexé selon un nouveau décompte établi par l’unité de gestion en cas d’adaptation salariale du forestier. </w:t>
      </w:r>
      <w:r w:rsidR="00020ABB" w:rsidRPr="009A354B">
        <w:rPr>
          <w:lang w:val="fr-CH"/>
        </w:rPr>
        <w:t>Le forfait horaire global est plafonné aux conditions appliquées par l’Etat.</w:t>
      </w:r>
    </w:p>
    <w:p w:rsidR="00D07E4B" w:rsidRDefault="00D07E4B" w:rsidP="001A2EDE">
      <w:pPr>
        <w:pStyle w:val="07btexteprincipalsansespacebloc"/>
        <w:rPr>
          <w:lang w:val="fr-CH"/>
        </w:rPr>
      </w:pPr>
    </w:p>
    <w:p w:rsidR="000F3359" w:rsidRPr="00D07E4B" w:rsidRDefault="000F3359" w:rsidP="00FF4DCD">
      <w:pPr>
        <w:pStyle w:val="Titre2"/>
        <w:numPr>
          <w:ilvl w:val="0"/>
          <w:numId w:val="0"/>
        </w:numPr>
        <w:ind w:left="851" w:hanging="851"/>
      </w:pPr>
      <w:r w:rsidRPr="00D07E4B">
        <w:t>8.2.</w:t>
      </w:r>
      <w:r w:rsidRPr="00D07E4B">
        <w:tab/>
        <w:t>Indemnisation des tâches nominatives</w:t>
      </w:r>
    </w:p>
    <w:p w:rsidR="000F3359" w:rsidRDefault="000F3359" w:rsidP="00105575">
      <w:pPr>
        <w:spacing w:after="120"/>
        <w:rPr>
          <w:rFonts w:cs="Arial"/>
          <w:lang w:val="fr-CH"/>
        </w:rPr>
      </w:pPr>
      <w:r>
        <w:rPr>
          <w:rFonts w:cs="Arial"/>
          <w:lang w:val="fr-CH"/>
        </w:rPr>
        <w:t>La Direction des institutions, de l'agriculture et des forêts charge le forestier des tâches nominatives suivantes :</w:t>
      </w:r>
    </w:p>
    <w:p w:rsidR="00E7716C" w:rsidRPr="004F5CB4" w:rsidRDefault="00E7716C" w:rsidP="001A2EDE">
      <w:pPr>
        <w:pStyle w:val="Paragraphedeliste"/>
        <w:numPr>
          <w:ilvl w:val="0"/>
          <w:numId w:val="33"/>
        </w:numPr>
        <w:ind w:left="284" w:hanging="284"/>
        <w:rPr>
          <w:rFonts w:cs="Arial"/>
          <w:lang w:val="fr-CH"/>
        </w:rPr>
      </w:pPr>
      <w:r w:rsidRPr="004F5CB4">
        <w:rPr>
          <w:rFonts w:cs="Arial"/>
          <w:lang w:val="fr-CH"/>
        </w:rPr>
        <w:t>XY</w:t>
      </w:r>
    </w:p>
    <w:p w:rsidR="000F3359" w:rsidRDefault="000F3359" w:rsidP="00105575">
      <w:pPr>
        <w:spacing w:after="0"/>
        <w:rPr>
          <w:rFonts w:cs="Arial"/>
          <w:lang w:val="fr-CH"/>
        </w:rPr>
      </w:pPr>
      <w:r w:rsidRPr="009A354B">
        <w:rPr>
          <w:rFonts w:cs="Arial"/>
          <w:lang w:val="fr-CH"/>
        </w:rPr>
        <w:t xml:space="preserve">Ces tâches sont estimées à </w:t>
      </w:r>
      <w:r w:rsidR="009D25B8" w:rsidRPr="009A354B">
        <w:rPr>
          <w:rFonts w:cs="Arial"/>
          <w:lang w:val="fr-CH"/>
        </w:rPr>
        <w:t>XY</w:t>
      </w:r>
      <w:r w:rsidRPr="009A354B">
        <w:rPr>
          <w:rFonts w:cs="Arial"/>
          <w:lang w:val="fr-CH"/>
        </w:rPr>
        <w:t xml:space="preserve"> heures </w:t>
      </w:r>
      <w:r w:rsidR="00F478BC" w:rsidRPr="009A354B">
        <w:rPr>
          <w:rFonts w:cs="Arial"/>
          <w:lang w:val="fr-CH"/>
        </w:rPr>
        <w:t xml:space="preserve">par an </w:t>
      </w:r>
      <w:r w:rsidRPr="009A354B">
        <w:rPr>
          <w:rFonts w:cs="Arial"/>
          <w:lang w:val="fr-CH"/>
        </w:rPr>
        <w:t>et sont prises en charge par l’Etat.</w:t>
      </w:r>
    </w:p>
    <w:p w:rsidR="000F3359" w:rsidRDefault="000F3359" w:rsidP="001A2EDE">
      <w:pPr>
        <w:pStyle w:val="07btexteprincipalsansespacebloc"/>
        <w:rPr>
          <w:lang w:val="fr-CH"/>
        </w:rPr>
      </w:pPr>
      <w:r w:rsidRPr="0066697C">
        <w:rPr>
          <w:highlight w:val="lightGray"/>
          <w:lang w:val="fr-CH"/>
        </w:rPr>
        <w:t>Variante : Si la Direction des institutions, de l'agriculture et des forêts chargeait le forestier de tâches nominatives, ces dernières seraient indemnisées selon un décompte séparé des heures de travail, au tarif horaire fixé selon point 8.1.</w:t>
      </w:r>
    </w:p>
    <w:p w:rsidR="000F3359" w:rsidRDefault="000F3359" w:rsidP="001A2EDE">
      <w:pPr>
        <w:pStyle w:val="07btexteprincipalsansespacebloc"/>
        <w:rPr>
          <w:lang w:val="fr-CH"/>
        </w:rPr>
      </w:pPr>
    </w:p>
    <w:p w:rsidR="000F3359" w:rsidRPr="00D07E4B" w:rsidRDefault="000F3359" w:rsidP="00FF4DCD">
      <w:pPr>
        <w:pStyle w:val="Titre2"/>
        <w:numPr>
          <w:ilvl w:val="0"/>
          <w:numId w:val="0"/>
        </w:numPr>
        <w:ind w:left="851" w:hanging="851"/>
      </w:pPr>
      <w:r w:rsidRPr="00D07E4B">
        <w:t>8.3.</w:t>
      </w:r>
      <w:r w:rsidRPr="00D07E4B">
        <w:tab/>
        <w:t>Montant total de l'indemnisation et mode de paiement</w:t>
      </w:r>
    </w:p>
    <w:p w:rsidR="000F3359" w:rsidRDefault="000F3359" w:rsidP="00FF4DCD">
      <w:pPr>
        <w:spacing w:after="120"/>
        <w:rPr>
          <w:rFonts w:cs="Arial"/>
          <w:lang w:val="fr-CH"/>
        </w:rPr>
      </w:pPr>
      <w:r>
        <w:rPr>
          <w:rFonts w:cs="Arial"/>
          <w:lang w:val="fr-CH"/>
        </w:rPr>
        <w:t xml:space="preserve">Le montant total dû à </w:t>
      </w:r>
      <w:r w:rsidR="00696665">
        <w:rPr>
          <w:rFonts w:cs="Arial"/>
          <w:lang w:val="fr-CH"/>
        </w:rPr>
        <w:t>l’unité de gestion</w:t>
      </w:r>
      <w:r>
        <w:rPr>
          <w:rFonts w:cs="Arial"/>
          <w:lang w:val="fr-CH"/>
        </w:rPr>
        <w:t xml:space="preserve"> pour l’année 20</w:t>
      </w:r>
      <w:r w:rsidR="009D25B8">
        <w:rPr>
          <w:rFonts w:cs="Arial"/>
          <w:lang w:val="fr-CH"/>
        </w:rPr>
        <w:t>XY</w:t>
      </w:r>
      <w:r>
        <w:rPr>
          <w:rFonts w:cs="Arial"/>
          <w:lang w:val="fr-CH"/>
        </w:rPr>
        <w:t xml:space="preserve"> est de : </w:t>
      </w:r>
      <w:r w:rsidRPr="00D07E4B">
        <w:rPr>
          <w:rFonts w:cs="Arial"/>
          <w:lang w:val="fr-CH"/>
        </w:rPr>
        <w:t>XY francs</w:t>
      </w:r>
      <w:r w:rsidR="007A4F4E">
        <w:rPr>
          <w:rFonts w:cs="Arial"/>
          <w:lang w:val="fr-CH"/>
        </w:rPr>
        <w:t xml:space="preserve"> hors TVA</w:t>
      </w:r>
      <w:r>
        <w:rPr>
          <w:rFonts w:cs="Arial"/>
          <w:lang w:val="fr-CH"/>
        </w:rPr>
        <w:t>. Il se compose des éléments suivants : le montant de base de XY fr</w:t>
      </w:r>
      <w:r w:rsidR="001A2EDE">
        <w:rPr>
          <w:rFonts w:cs="Arial"/>
          <w:lang w:val="fr-CH"/>
        </w:rPr>
        <w:t>ancs</w:t>
      </w:r>
      <w:r>
        <w:rPr>
          <w:rFonts w:cs="Arial"/>
          <w:lang w:val="fr-CH"/>
        </w:rPr>
        <w:t>, plus le montant des tâches nominatives</w:t>
      </w:r>
      <w:r w:rsidRPr="00437F56">
        <w:rPr>
          <w:rFonts w:cs="Arial"/>
          <w:lang w:val="fr-CH"/>
        </w:rPr>
        <w:t xml:space="preserve"> </w:t>
      </w:r>
      <w:r>
        <w:rPr>
          <w:rFonts w:cs="Arial"/>
          <w:lang w:val="fr-CH"/>
        </w:rPr>
        <w:t>de XY fr</w:t>
      </w:r>
      <w:r w:rsidR="001A2EDE">
        <w:rPr>
          <w:rFonts w:cs="Arial"/>
          <w:lang w:val="fr-CH"/>
        </w:rPr>
        <w:t>anc</w:t>
      </w:r>
      <w:r>
        <w:rPr>
          <w:rFonts w:cs="Arial"/>
          <w:lang w:val="fr-CH"/>
        </w:rPr>
        <w:t>s.</w:t>
      </w:r>
    </w:p>
    <w:p w:rsidR="000F3359" w:rsidRDefault="00696665" w:rsidP="00FF4DCD">
      <w:pPr>
        <w:spacing w:after="120"/>
        <w:rPr>
          <w:rFonts w:cs="Arial"/>
          <w:lang w:val="fr-CH"/>
        </w:rPr>
      </w:pPr>
      <w:r>
        <w:rPr>
          <w:rFonts w:cs="Arial"/>
          <w:lang w:val="fr-CH"/>
        </w:rPr>
        <w:t>L’unité de gestion</w:t>
      </w:r>
      <w:r w:rsidR="000F3359">
        <w:rPr>
          <w:rFonts w:cs="Arial"/>
          <w:lang w:val="fr-CH"/>
        </w:rPr>
        <w:t xml:space="preserve"> facture ce montant à la Direction des institutions, de l'agriculture et des forêts, Service des forêts et de la </w:t>
      </w:r>
      <w:r w:rsidR="00483622">
        <w:rPr>
          <w:rFonts w:cs="Arial"/>
          <w:lang w:val="fr-CH"/>
        </w:rPr>
        <w:t>nature</w:t>
      </w:r>
      <w:r w:rsidR="000F3359">
        <w:rPr>
          <w:rFonts w:cs="Arial"/>
          <w:lang w:val="fr-CH"/>
        </w:rPr>
        <w:t xml:space="preserve">. Le paiement s'effectue à la fin de chaque trimestre (versements à </w:t>
      </w:r>
      <w:r w:rsidR="000F3359" w:rsidRPr="0098585A">
        <w:rPr>
          <w:rFonts w:cs="Arial"/>
          <w:lang w:val="fr-CH"/>
        </w:rPr>
        <w:t>la fin des mois de mars, juin, septembre et décembre).</w:t>
      </w:r>
      <w:r w:rsidR="007A4F4E" w:rsidRPr="0098585A">
        <w:rPr>
          <w:rFonts w:cs="Arial"/>
          <w:lang w:val="fr-CH"/>
        </w:rPr>
        <w:t xml:space="preserve"> La TVA peut être ajoutée sous réserve que </w:t>
      </w:r>
      <w:r w:rsidRPr="0098585A">
        <w:rPr>
          <w:rFonts w:cs="Arial"/>
          <w:lang w:val="fr-CH"/>
        </w:rPr>
        <w:t>l’unité de gestion</w:t>
      </w:r>
      <w:r w:rsidR="007A4F4E" w:rsidRPr="0098585A">
        <w:rPr>
          <w:rFonts w:cs="Arial"/>
          <w:lang w:val="fr-CH"/>
        </w:rPr>
        <w:t xml:space="preserve"> soit assujettie et qu’elle déclare le montant à la TVA.</w:t>
      </w:r>
    </w:p>
    <w:p w:rsidR="000F3359" w:rsidRDefault="000F3359" w:rsidP="00FF4DCD">
      <w:pPr>
        <w:spacing w:after="0"/>
        <w:rPr>
          <w:rFonts w:cs="Arial"/>
          <w:lang w:val="fr-CH"/>
        </w:rPr>
      </w:pPr>
      <w:r>
        <w:rPr>
          <w:rFonts w:cs="Arial"/>
          <w:lang w:val="fr-CH"/>
        </w:rPr>
        <w:t>Le montant du premier versement est calculé au prorata par rapport à la date d'entrée en vigueur de la convention.</w:t>
      </w:r>
    </w:p>
    <w:p w:rsidR="000F3359" w:rsidRDefault="000F3359" w:rsidP="00FF4DCD">
      <w:pPr>
        <w:rPr>
          <w:rFonts w:cs="Arial"/>
          <w:lang w:val="fr-CH"/>
        </w:rPr>
      </w:pPr>
    </w:p>
    <w:p w:rsidR="000F3359" w:rsidRPr="00D07E4B" w:rsidRDefault="000F3359" w:rsidP="00FF4DCD">
      <w:pPr>
        <w:pStyle w:val="Titre1"/>
        <w:numPr>
          <w:ilvl w:val="0"/>
          <w:numId w:val="0"/>
        </w:numPr>
      </w:pPr>
      <w:r w:rsidRPr="00D07E4B">
        <w:t>9.</w:t>
      </w:r>
      <w:r w:rsidRPr="00D07E4B">
        <w:tab/>
        <w:t>Eléments entraînant une renégociation de la convention</w:t>
      </w:r>
    </w:p>
    <w:p w:rsidR="000F3359" w:rsidRPr="00D07E4B" w:rsidRDefault="000F3359" w:rsidP="00FF4DCD">
      <w:pPr>
        <w:pStyle w:val="Titre2"/>
        <w:numPr>
          <w:ilvl w:val="0"/>
          <w:numId w:val="0"/>
        </w:numPr>
        <w:ind w:left="709" w:hanging="709"/>
      </w:pPr>
      <w:r w:rsidRPr="00D07E4B">
        <w:t>9.1.</w:t>
      </w:r>
      <w:r w:rsidRPr="00D07E4B">
        <w:tab/>
        <w:t>Absence prolongée du forestier</w:t>
      </w:r>
    </w:p>
    <w:p w:rsidR="000F3359" w:rsidRPr="00D07E4B" w:rsidRDefault="000F3359" w:rsidP="00FF4DCD">
      <w:pPr>
        <w:spacing w:after="0"/>
        <w:rPr>
          <w:rFonts w:cs="Arial"/>
          <w:lang w:val="fr-CH"/>
        </w:rPr>
      </w:pPr>
      <w:r w:rsidRPr="00D07E4B">
        <w:rPr>
          <w:rFonts w:cs="Arial"/>
          <w:lang w:val="fr-CH"/>
        </w:rPr>
        <w:t>En cas d'incapacité du forestier d'accomplir les tâches étatiques durant une période de plus d</w:t>
      </w:r>
      <w:r w:rsidR="003D3DFD">
        <w:rPr>
          <w:rFonts w:cs="Arial"/>
          <w:lang w:val="fr-CH"/>
        </w:rPr>
        <w:t>’</w:t>
      </w:r>
      <w:r w:rsidR="001A2EDE">
        <w:rPr>
          <w:rFonts w:cs="Arial"/>
          <w:lang w:val="fr-CH"/>
        </w:rPr>
        <w:t>un </w:t>
      </w:r>
      <w:r w:rsidRPr="00D07E4B">
        <w:rPr>
          <w:rFonts w:cs="Arial"/>
          <w:lang w:val="fr-CH"/>
        </w:rPr>
        <w:t xml:space="preserve">mois (congé prolongé, accident grave ou maladie), </w:t>
      </w:r>
      <w:r w:rsidR="00696665">
        <w:rPr>
          <w:rFonts w:cs="Arial"/>
          <w:lang w:val="fr-CH"/>
        </w:rPr>
        <w:t>le chef</w:t>
      </w:r>
      <w:r w:rsidRPr="00D07E4B">
        <w:rPr>
          <w:rFonts w:cs="Arial"/>
          <w:lang w:val="fr-CH"/>
        </w:rPr>
        <w:t xml:space="preserve"> d'arrondissement </w:t>
      </w:r>
      <w:r w:rsidR="00696665" w:rsidRPr="00D07E4B">
        <w:rPr>
          <w:rFonts w:cs="Arial"/>
          <w:lang w:val="fr-CH"/>
        </w:rPr>
        <w:t xml:space="preserve">forestier </w:t>
      </w:r>
      <w:r w:rsidRPr="00D07E4B">
        <w:rPr>
          <w:rFonts w:cs="Arial"/>
          <w:lang w:val="fr-CH"/>
        </w:rPr>
        <w:t>en est informé et les partenaires recherchent une solution transitoire.</w:t>
      </w:r>
    </w:p>
    <w:p w:rsidR="000F3359" w:rsidRDefault="000F3359" w:rsidP="001A2EDE">
      <w:pPr>
        <w:pStyle w:val="07btexteprincipalsansespacebloc"/>
        <w:rPr>
          <w:lang w:val="fr-CH"/>
        </w:rPr>
      </w:pPr>
    </w:p>
    <w:p w:rsidR="000F3359" w:rsidRPr="00D07E4B" w:rsidRDefault="000F3359" w:rsidP="00FF4DCD">
      <w:pPr>
        <w:pStyle w:val="Titre2"/>
        <w:numPr>
          <w:ilvl w:val="0"/>
          <w:numId w:val="0"/>
        </w:numPr>
        <w:ind w:left="709" w:hanging="709"/>
      </w:pPr>
      <w:r w:rsidRPr="00D07E4B">
        <w:t>9.2.</w:t>
      </w:r>
      <w:r w:rsidRPr="00D07E4B">
        <w:tab/>
        <w:t>Différence entre les heures forfaitaires et les heures réelles</w:t>
      </w:r>
    </w:p>
    <w:p w:rsidR="001A2EDE" w:rsidRDefault="00263D10" w:rsidP="001A2EDE">
      <w:pPr>
        <w:spacing w:after="120"/>
        <w:rPr>
          <w:rFonts w:cs="Arial"/>
          <w:lang w:val="fr-CH"/>
        </w:rPr>
      </w:pPr>
      <w:r>
        <w:rPr>
          <w:rFonts w:cs="Arial"/>
          <w:lang w:val="fr-CH"/>
        </w:rPr>
        <w:t>Une marge de tolérance de</w:t>
      </w:r>
      <w:r w:rsidR="00424F6C">
        <w:rPr>
          <w:rFonts w:cs="Arial"/>
          <w:lang w:val="fr-CH"/>
        </w:rPr>
        <w:t xml:space="preserve"> </w:t>
      </w:r>
      <w:r w:rsidR="00424F6C" w:rsidRPr="000A4FB0">
        <w:rPr>
          <w:rFonts w:cs="Arial"/>
          <w:lang w:val="de-DE"/>
        </w:rPr>
        <w:sym w:font="Symbol" w:char="F0B1"/>
      </w:r>
      <w:r w:rsidR="000F3359" w:rsidRPr="00D07E4B">
        <w:rPr>
          <w:rFonts w:cs="Arial"/>
          <w:lang w:val="fr-CH"/>
        </w:rPr>
        <w:t xml:space="preserve"> 10% par année civile est admise par les deux signataires.</w:t>
      </w:r>
      <w:r w:rsidR="001A2EDE">
        <w:rPr>
          <w:rFonts w:cs="Arial"/>
          <w:lang w:val="fr-CH"/>
        </w:rPr>
        <w:br w:type="page"/>
      </w:r>
    </w:p>
    <w:p w:rsidR="000F3359" w:rsidRPr="00D07E4B" w:rsidRDefault="000F3359" w:rsidP="00FF4DCD">
      <w:pPr>
        <w:spacing w:after="0"/>
        <w:rPr>
          <w:rFonts w:cs="Arial"/>
          <w:lang w:val="fr-CH"/>
        </w:rPr>
      </w:pPr>
      <w:r w:rsidRPr="00D07E4B">
        <w:rPr>
          <w:rFonts w:cs="Arial"/>
          <w:lang w:val="fr-CH"/>
        </w:rPr>
        <w:lastRenderedPageBreak/>
        <w:t>Une différence au-d</w:t>
      </w:r>
      <w:r w:rsidR="00263D10">
        <w:rPr>
          <w:rFonts w:cs="Arial"/>
          <w:lang w:val="fr-CH"/>
        </w:rPr>
        <w:t>elà de</w:t>
      </w:r>
      <w:r w:rsidR="00424F6C">
        <w:rPr>
          <w:rFonts w:cs="Arial"/>
          <w:lang w:val="fr-CH"/>
        </w:rPr>
        <w:t xml:space="preserve"> </w:t>
      </w:r>
      <w:r w:rsidR="00424F6C" w:rsidRPr="000A4FB0">
        <w:rPr>
          <w:rFonts w:cs="Arial"/>
          <w:lang w:val="de-DE"/>
        </w:rPr>
        <w:sym w:font="Symbol" w:char="F0B1"/>
      </w:r>
      <w:r w:rsidRPr="00D07E4B">
        <w:rPr>
          <w:rFonts w:cs="Arial"/>
          <w:lang w:val="fr-CH"/>
        </w:rPr>
        <w:t xml:space="preserve"> 10% par année civile entraîne une vérification de l'évaluation et de l'indemnisation des tâches par le Service des forêts et de la </w:t>
      </w:r>
      <w:r w:rsidR="00483622">
        <w:rPr>
          <w:rFonts w:cs="Arial"/>
          <w:lang w:val="fr-CH"/>
        </w:rPr>
        <w:t>nature</w:t>
      </w:r>
      <w:r w:rsidRPr="00D07E4B">
        <w:rPr>
          <w:rFonts w:cs="Arial"/>
          <w:lang w:val="fr-CH"/>
        </w:rPr>
        <w:t xml:space="preserve">. Cette vérification peut amener à </w:t>
      </w:r>
      <w:r w:rsidRPr="0098585A">
        <w:rPr>
          <w:rFonts w:cs="Arial"/>
          <w:lang w:val="fr-CH"/>
        </w:rPr>
        <w:t xml:space="preserve">une modification du </w:t>
      </w:r>
      <w:r w:rsidR="00CC3E5D" w:rsidRPr="0098585A">
        <w:rPr>
          <w:rFonts w:cs="Arial"/>
          <w:lang w:val="fr-CH"/>
        </w:rPr>
        <w:t xml:space="preserve">montant </w:t>
      </w:r>
      <w:r w:rsidR="0098585A">
        <w:rPr>
          <w:rFonts w:cs="Arial"/>
          <w:lang w:val="fr-CH"/>
        </w:rPr>
        <w:t>total</w:t>
      </w:r>
      <w:r w:rsidR="00CC3E5D" w:rsidRPr="0098585A">
        <w:rPr>
          <w:rFonts w:cs="Arial"/>
          <w:lang w:val="fr-CH"/>
        </w:rPr>
        <w:t xml:space="preserve"> annuel</w:t>
      </w:r>
      <w:r w:rsidRPr="0098585A">
        <w:rPr>
          <w:rFonts w:cs="Arial"/>
          <w:lang w:val="fr-CH"/>
        </w:rPr>
        <w:t>.</w:t>
      </w:r>
    </w:p>
    <w:p w:rsidR="000F3359" w:rsidRPr="00743E7E" w:rsidRDefault="000F3359" w:rsidP="001A2EDE">
      <w:pPr>
        <w:pStyle w:val="07btexteprincipalsansespacebloc"/>
        <w:rPr>
          <w:lang w:val="fr-CH"/>
        </w:rPr>
      </w:pPr>
    </w:p>
    <w:p w:rsidR="000F3359" w:rsidRPr="00D07E4B" w:rsidRDefault="000F3359" w:rsidP="00FF4DCD">
      <w:pPr>
        <w:pStyle w:val="Titre2"/>
        <w:numPr>
          <w:ilvl w:val="0"/>
          <w:numId w:val="0"/>
        </w:numPr>
        <w:ind w:left="709" w:hanging="709"/>
      </w:pPr>
      <w:r w:rsidRPr="00D07E4B">
        <w:t>9.3.</w:t>
      </w:r>
      <w:r w:rsidRPr="00D07E4B">
        <w:tab/>
        <w:t>Changement du forestier</w:t>
      </w:r>
    </w:p>
    <w:p w:rsidR="000F3359" w:rsidRPr="00D07E4B" w:rsidRDefault="000F3359" w:rsidP="00FF4DCD">
      <w:pPr>
        <w:rPr>
          <w:lang w:val="fr-CH"/>
        </w:rPr>
      </w:pPr>
      <w:r w:rsidRPr="00D07E4B">
        <w:rPr>
          <w:lang w:val="fr-CH"/>
        </w:rPr>
        <w:t>Le changement du forestier entraîne une redéfinition du forfait horaire et du montant total annuel.</w:t>
      </w:r>
    </w:p>
    <w:p w:rsidR="000F3359" w:rsidRPr="00D07E4B" w:rsidRDefault="000F3359" w:rsidP="00FF4DCD">
      <w:pPr>
        <w:spacing w:after="0"/>
        <w:rPr>
          <w:rFonts w:cs="Arial"/>
          <w:lang w:val="fr-CH"/>
        </w:rPr>
      </w:pPr>
      <w:r w:rsidRPr="00D07E4B">
        <w:rPr>
          <w:rFonts w:cs="Arial"/>
          <w:lang w:val="fr-CH"/>
        </w:rPr>
        <w:t>L’article 16</w:t>
      </w:r>
      <w:r w:rsidR="0098585A" w:rsidRPr="0098585A">
        <w:rPr>
          <w:rFonts w:cs="Arial"/>
          <w:lang w:val="fr-CH"/>
        </w:rPr>
        <w:t xml:space="preserve"> </w:t>
      </w:r>
      <w:r w:rsidRPr="00D07E4B">
        <w:rPr>
          <w:rFonts w:cs="Arial"/>
          <w:lang w:val="fr-CH"/>
        </w:rPr>
        <w:t xml:space="preserve">du RFCN est réservé. Le contrat de travail du forestier est soumis pour préavis au Service des forêts et de la </w:t>
      </w:r>
      <w:r w:rsidR="00483622">
        <w:rPr>
          <w:rFonts w:cs="Arial"/>
          <w:lang w:val="fr-CH"/>
        </w:rPr>
        <w:t>nature</w:t>
      </w:r>
      <w:r w:rsidRPr="00D07E4B">
        <w:rPr>
          <w:rFonts w:cs="Arial"/>
          <w:lang w:val="fr-CH"/>
        </w:rPr>
        <w:t>.</w:t>
      </w:r>
    </w:p>
    <w:p w:rsidR="000F3359" w:rsidRDefault="000F3359" w:rsidP="001A2EDE">
      <w:pPr>
        <w:pStyle w:val="07btexteprincipalsansespacebloc"/>
        <w:rPr>
          <w:lang w:val="fr-CH"/>
        </w:rPr>
      </w:pPr>
    </w:p>
    <w:p w:rsidR="000F3359" w:rsidRPr="00D07E4B" w:rsidRDefault="000F3359" w:rsidP="00FF4DCD">
      <w:pPr>
        <w:pStyle w:val="Titre2"/>
        <w:numPr>
          <w:ilvl w:val="0"/>
          <w:numId w:val="0"/>
        </w:numPr>
        <w:ind w:left="709" w:hanging="709"/>
      </w:pPr>
      <w:r w:rsidRPr="00D07E4B">
        <w:t>9.4.</w:t>
      </w:r>
      <w:r w:rsidRPr="00D07E4B">
        <w:tab/>
        <w:t>Evénement exceptionnel</w:t>
      </w:r>
    </w:p>
    <w:p w:rsidR="000F3359" w:rsidRPr="00D07E4B" w:rsidRDefault="000F3359" w:rsidP="00FF4DCD">
      <w:pPr>
        <w:spacing w:after="0"/>
        <w:rPr>
          <w:rFonts w:cs="Arial"/>
          <w:lang w:val="fr-CH"/>
        </w:rPr>
      </w:pPr>
      <w:r w:rsidRPr="00D07E4B">
        <w:rPr>
          <w:rFonts w:cs="Arial"/>
          <w:lang w:val="fr-CH"/>
        </w:rPr>
        <w:t>Un événement exceptionnel, comme par exemple un ouragan causant d'importants dégâts aux forêts, entraîne une adaptation de l'évaluation des tâches du forestier de triage et du montant total annuel.</w:t>
      </w:r>
    </w:p>
    <w:p w:rsidR="000F3359" w:rsidRDefault="000F3359" w:rsidP="001A2EDE">
      <w:pPr>
        <w:pStyle w:val="07btexteprincipalsansespacebloc"/>
        <w:rPr>
          <w:lang w:val="fr-CH"/>
        </w:rPr>
      </w:pPr>
    </w:p>
    <w:p w:rsidR="000F3359" w:rsidRPr="00D07E4B" w:rsidRDefault="000F3359" w:rsidP="00FF4DCD">
      <w:pPr>
        <w:pStyle w:val="Titre2"/>
        <w:numPr>
          <w:ilvl w:val="0"/>
          <w:numId w:val="0"/>
        </w:numPr>
        <w:ind w:left="709" w:hanging="709"/>
      </w:pPr>
      <w:r w:rsidRPr="00D07E4B">
        <w:t>9.5.</w:t>
      </w:r>
      <w:r w:rsidRPr="00D07E4B">
        <w:tab/>
        <w:t>Manquements graves dans l'accomplissement des tâches</w:t>
      </w:r>
    </w:p>
    <w:p w:rsidR="000F3359" w:rsidRPr="00D07E4B" w:rsidRDefault="000F3359" w:rsidP="00FF4DCD">
      <w:pPr>
        <w:spacing w:after="0"/>
        <w:rPr>
          <w:rFonts w:cs="Arial"/>
          <w:lang w:val="fr-CH"/>
        </w:rPr>
      </w:pPr>
      <w:r w:rsidRPr="00D07E4B">
        <w:rPr>
          <w:rFonts w:cs="Arial"/>
          <w:lang w:val="fr-CH"/>
        </w:rPr>
        <w:t xml:space="preserve">En cas de manquements graves dans l'accomplissement des tâches relevant de l'Etat, la Direction des institutions, de l’agriculture et des forêts peut retirer la délégation des tâches étatiques et cesser de verser à </w:t>
      </w:r>
      <w:r w:rsidR="009D25B8">
        <w:rPr>
          <w:rFonts w:cs="Arial"/>
          <w:lang w:val="fr-CH"/>
        </w:rPr>
        <w:t>l’unité de gestion</w:t>
      </w:r>
      <w:r w:rsidRPr="00D07E4B">
        <w:rPr>
          <w:rFonts w:cs="Arial"/>
          <w:lang w:val="fr-CH"/>
        </w:rPr>
        <w:t xml:space="preserve"> l'indemnisation des tâches du forestier de triage.</w:t>
      </w:r>
    </w:p>
    <w:p w:rsidR="000F3359" w:rsidRDefault="000F3359" w:rsidP="001A2EDE">
      <w:pPr>
        <w:pStyle w:val="07btexteprincipalsansespacebloc"/>
        <w:rPr>
          <w:lang w:val="fr-CH"/>
        </w:rPr>
      </w:pPr>
    </w:p>
    <w:p w:rsidR="000F3359" w:rsidRPr="00D07E4B" w:rsidRDefault="000F3359" w:rsidP="00FF4DCD">
      <w:pPr>
        <w:pStyle w:val="Titre2"/>
        <w:numPr>
          <w:ilvl w:val="0"/>
          <w:numId w:val="0"/>
        </w:numPr>
        <w:ind w:left="709" w:hanging="709"/>
      </w:pPr>
      <w:r w:rsidRPr="00D07E4B">
        <w:t>9.6.</w:t>
      </w:r>
      <w:r w:rsidRPr="00D07E4B">
        <w:tab/>
        <w:t>Modification du territoire concerné</w:t>
      </w:r>
    </w:p>
    <w:p w:rsidR="000F3359" w:rsidRPr="00D07E4B" w:rsidRDefault="000F3359" w:rsidP="00FF4DCD">
      <w:pPr>
        <w:spacing w:after="0"/>
        <w:rPr>
          <w:rFonts w:cs="Arial"/>
          <w:lang w:val="fr-CH"/>
        </w:rPr>
      </w:pPr>
      <w:r w:rsidRPr="00D07E4B">
        <w:rPr>
          <w:rFonts w:cs="Arial"/>
          <w:lang w:val="fr-CH"/>
        </w:rPr>
        <w:t>Une modification de la surface forestière, par exemple par achat de forêt ou fusion de communes, entra</w:t>
      </w:r>
      <w:r w:rsidR="009D25B8">
        <w:rPr>
          <w:rFonts w:cs="Arial"/>
          <w:lang w:val="fr-CH"/>
        </w:rPr>
        <w:t>î</w:t>
      </w:r>
      <w:r w:rsidRPr="00D07E4B">
        <w:rPr>
          <w:rFonts w:cs="Arial"/>
          <w:lang w:val="fr-CH"/>
        </w:rPr>
        <w:t>ne une révision de la convention.</w:t>
      </w:r>
    </w:p>
    <w:p w:rsidR="000F3359" w:rsidRDefault="000F3359" w:rsidP="00FF4DCD">
      <w:pPr>
        <w:tabs>
          <w:tab w:val="left" w:pos="426"/>
        </w:tabs>
        <w:rPr>
          <w:lang w:val="fr-CH"/>
        </w:rPr>
      </w:pPr>
    </w:p>
    <w:p w:rsidR="000F3359" w:rsidRPr="00D07E4B" w:rsidRDefault="000F3359" w:rsidP="004B57A7">
      <w:pPr>
        <w:pStyle w:val="Titre1"/>
        <w:numPr>
          <w:ilvl w:val="0"/>
          <w:numId w:val="0"/>
        </w:numPr>
        <w:ind w:left="709" w:hanging="709"/>
      </w:pPr>
      <w:r w:rsidRPr="00D07E4B">
        <w:t>10.</w:t>
      </w:r>
      <w:r w:rsidRPr="00D07E4B">
        <w:tab/>
        <w:t>Rapport d'heures journalier du forestier de triage</w:t>
      </w:r>
    </w:p>
    <w:p w:rsidR="000F3359" w:rsidRDefault="000F3359" w:rsidP="00FF4DCD">
      <w:pPr>
        <w:rPr>
          <w:rFonts w:cs="Arial"/>
          <w:lang w:val="fr-CH"/>
        </w:rPr>
      </w:pPr>
      <w:r>
        <w:rPr>
          <w:rFonts w:cs="Arial"/>
          <w:lang w:val="fr-CH"/>
        </w:rPr>
        <w:t xml:space="preserve">Le forestier de triage établit chaque mois un rapport d'heures journalier détaillant l’accomplissement des activités étatiques. Ce rapport, dressé selon le modèle joint en annexe, est remis </w:t>
      </w:r>
      <w:r w:rsidR="009D25B8">
        <w:rPr>
          <w:rFonts w:cs="Arial"/>
          <w:lang w:val="fr-CH"/>
        </w:rPr>
        <w:t>au chef</w:t>
      </w:r>
      <w:r>
        <w:rPr>
          <w:rFonts w:cs="Arial"/>
          <w:lang w:val="fr-CH"/>
        </w:rPr>
        <w:t xml:space="preserve"> d’arrondissement </w:t>
      </w:r>
      <w:r w:rsidR="009D25B8">
        <w:rPr>
          <w:rFonts w:cs="Arial"/>
          <w:lang w:val="fr-CH"/>
        </w:rPr>
        <w:t xml:space="preserve">forestier </w:t>
      </w:r>
      <w:r>
        <w:rPr>
          <w:rFonts w:cs="Arial"/>
          <w:lang w:val="fr-CH"/>
        </w:rPr>
        <w:t>jusqu’au 10</w:t>
      </w:r>
      <w:r w:rsidR="001A2EDE" w:rsidRPr="001A2EDE">
        <w:rPr>
          <w:rFonts w:cs="Arial"/>
          <w:vertAlign w:val="superscript"/>
          <w:lang w:val="fr-CH"/>
        </w:rPr>
        <w:t>e</w:t>
      </w:r>
      <w:r w:rsidR="001A2EDE">
        <w:rPr>
          <w:rFonts w:cs="Arial"/>
          <w:lang w:val="fr-CH"/>
        </w:rPr>
        <w:t xml:space="preserve"> </w:t>
      </w:r>
      <w:r>
        <w:rPr>
          <w:rFonts w:cs="Arial"/>
          <w:lang w:val="fr-CH"/>
        </w:rPr>
        <w:t>jour du mois suivant.</w:t>
      </w:r>
    </w:p>
    <w:p w:rsidR="000F3359" w:rsidRDefault="000F3359" w:rsidP="00FF4DCD">
      <w:pPr>
        <w:spacing w:after="0"/>
        <w:rPr>
          <w:rFonts w:cs="Arial"/>
          <w:lang w:val="fr-CH"/>
        </w:rPr>
      </w:pPr>
      <w:r>
        <w:rPr>
          <w:rFonts w:cs="Arial"/>
          <w:lang w:val="fr-CH"/>
        </w:rPr>
        <w:t>En cas de retard, le versement trimestriel selon point 8.3 sera retenu jusqu'à la présentation du rapport de travail.</w:t>
      </w:r>
    </w:p>
    <w:p w:rsidR="000F3359" w:rsidRDefault="000F3359" w:rsidP="00FF4DCD">
      <w:pPr>
        <w:rPr>
          <w:rFonts w:cs="Arial"/>
          <w:lang w:val="fr-CH"/>
        </w:rPr>
      </w:pPr>
    </w:p>
    <w:p w:rsidR="000F3359" w:rsidRPr="00D07E4B" w:rsidRDefault="000F3359" w:rsidP="00FF4DCD">
      <w:pPr>
        <w:pStyle w:val="Titre2"/>
        <w:numPr>
          <w:ilvl w:val="0"/>
          <w:numId w:val="0"/>
        </w:numPr>
        <w:ind w:left="709" w:hanging="709"/>
      </w:pPr>
      <w:r w:rsidRPr="00D07E4B">
        <w:t>11.</w:t>
      </w:r>
      <w:r w:rsidRPr="00D07E4B">
        <w:tab/>
        <w:t>Controlling, suivi de l’évolution</w:t>
      </w:r>
    </w:p>
    <w:p w:rsidR="00FF4DCD" w:rsidRDefault="009D25B8" w:rsidP="00FF4DCD">
      <w:pPr>
        <w:rPr>
          <w:rFonts w:cs="Arial"/>
          <w:lang w:val="fr-CH"/>
        </w:rPr>
      </w:pPr>
      <w:r>
        <w:rPr>
          <w:rFonts w:cs="Arial"/>
          <w:lang w:val="fr-CH"/>
        </w:rPr>
        <w:t>L’unité de gestion</w:t>
      </w:r>
      <w:r w:rsidR="000F3359" w:rsidRPr="00D07E4B">
        <w:rPr>
          <w:rFonts w:cs="Arial"/>
          <w:lang w:val="fr-CH"/>
        </w:rPr>
        <w:t xml:space="preserve"> fournit annuellement au Service des forêts et de la </w:t>
      </w:r>
      <w:r w:rsidR="00483622">
        <w:rPr>
          <w:rFonts w:cs="Arial"/>
          <w:lang w:val="fr-CH"/>
        </w:rPr>
        <w:t>nature</w:t>
      </w:r>
      <w:r w:rsidR="000F3359" w:rsidRPr="00D07E4B">
        <w:rPr>
          <w:rFonts w:cs="Arial"/>
          <w:lang w:val="fr-CH"/>
        </w:rPr>
        <w:t xml:space="preserve"> les informations relatives à son évolution économique.</w:t>
      </w:r>
    </w:p>
    <w:p w:rsidR="00D81BF4" w:rsidRDefault="000F3359" w:rsidP="00D81BF4">
      <w:pPr>
        <w:spacing w:after="0"/>
        <w:rPr>
          <w:rFonts w:cs="Arial"/>
          <w:lang w:val="fr-CH"/>
        </w:rPr>
      </w:pPr>
      <w:r w:rsidRPr="00D07E4B">
        <w:rPr>
          <w:rFonts w:cs="Arial"/>
          <w:lang w:val="fr-CH"/>
        </w:rPr>
        <w:t xml:space="preserve">En contrepartie, </w:t>
      </w:r>
      <w:r w:rsidR="009D25B8">
        <w:rPr>
          <w:rFonts w:cs="Arial"/>
          <w:lang w:val="fr-CH"/>
        </w:rPr>
        <w:t>l’unité de gestion</w:t>
      </w:r>
      <w:r w:rsidRPr="00D07E4B">
        <w:rPr>
          <w:rFonts w:cs="Arial"/>
          <w:lang w:val="fr-CH"/>
        </w:rPr>
        <w:t xml:space="preserve"> reçoit un rapport indiquant l’évolution économique des </w:t>
      </w:r>
      <w:r w:rsidR="009D25B8">
        <w:rPr>
          <w:rFonts w:cs="Arial"/>
          <w:lang w:val="fr-CH"/>
        </w:rPr>
        <w:t>unités de gestion</w:t>
      </w:r>
      <w:r w:rsidRPr="00D07E4B">
        <w:rPr>
          <w:rFonts w:cs="Arial"/>
          <w:lang w:val="fr-CH"/>
        </w:rPr>
        <w:t xml:space="preserve"> du canton.</w:t>
      </w:r>
    </w:p>
    <w:p w:rsidR="001A2EDE" w:rsidRDefault="001A2EDE">
      <w:pPr>
        <w:spacing w:after="0" w:line="240" w:lineRule="auto"/>
        <w:rPr>
          <w:rFonts w:cs="Arial"/>
          <w:lang w:val="fr-CH"/>
        </w:rPr>
      </w:pPr>
      <w:r>
        <w:rPr>
          <w:rFonts w:cs="Arial"/>
          <w:lang w:val="fr-CH"/>
        </w:rPr>
        <w:br w:type="page"/>
      </w:r>
    </w:p>
    <w:p w:rsidR="000F3359" w:rsidRDefault="000F3359" w:rsidP="00FF4DCD">
      <w:pPr>
        <w:pStyle w:val="Titre1"/>
        <w:numPr>
          <w:ilvl w:val="0"/>
          <w:numId w:val="0"/>
        </w:numPr>
        <w:ind w:left="709" w:hanging="709"/>
        <w:rPr>
          <w:lang w:val="fr-CH"/>
        </w:rPr>
      </w:pPr>
      <w:r>
        <w:rPr>
          <w:lang w:val="fr-CH"/>
        </w:rPr>
        <w:lastRenderedPageBreak/>
        <w:t>12.</w:t>
      </w:r>
      <w:r>
        <w:rPr>
          <w:lang w:val="fr-CH"/>
        </w:rPr>
        <w:tab/>
        <w:t>Annexes</w:t>
      </w:r>
    </w:p>
    <w:p w:rsidR="000F3359" w:rsidRPr="00FF4DCD" w:rsidRDefault="000F3359" w:rsidP="00FF4DCD">
      <w:pPr>
        <w:pStyle w:val="08puces"/>
        <w:numPr>
          <w:ilvl w:val="0"/>
          <w:numId w:val="29"/>
        </w:numPr>
        <w:rPr>
          <w:rFonts w:cs="Arial"/>
          <w:lang w:val="fr-CH"/>
        </w:rPr>
      </w:pPr>
      <w:r w:rsidRPr="00FF4DCD">
        <w:t>Cahier des charges précisant les tâches étatiques du forestier de triage</w:t>
      </w:r>
    </w:p>
    <w:p w:rsidR="000F3359" w:rsidRPr="00FF4DCD" w:rsidRDefault="000F3359" w:rsidP="00FF4DCD">
      <w:pPr>
        <w:pStyle w:val="08puces"/>
        <w:numPr>
          <w:ilvl w:val="0"/>
          <w:numId w:val="29"/>
        </w:numPr>
        <w:rPr>
          <w:rFonts w:cs="Arial"/>
          <w:lang w:val="fr-CH"/>
        </w:rPr>
      </w:pPr>
      <w:r w:rsidRPr="00FF4DCD">
        <w:rPr>
          <w:rFonts w:cs="Arial"/>
          <w:lang w:val="fr-CH"/>
        </w:rPr>
        <w:t>Evaluation détaillée des tâches étatiques et nominatives du forestier de triage, en heures pour l’année 20</w:t>
      </w:r>
      <w:r w:rsidR="009D25B8">
        <w:rPr>
          <w:rFonts w:cs="Arial"/>
          <w:lang w:val="fr-CH"/>
        </w:rPr>
        <w:t>XY</w:t>
      </w:r>
    </w:p>
    <w:p w:rsidR="000F3359" w:rsidRPr="00FF4DCD" w:rsidRDefault="000F3359" w:rsidP="00FF4DCD">
      <w:pPr>
        <w:pStyle w:val="08puces"/>
        <w:numPr>
          <w:ilvl w:val="0"/>
          <w:numId w:val="29"/>
        </w:numPr>
        <w:rPr>
          <w:rFonts w:cs="Arial"/>
          <w:lang w:val="fr-CH"/>
        </w:rPr>
      </w:pPr>
      <w:r w:rsidRPr="00FF4DCD">
        <w:rPr>
          <w:rFonts w:cs="Arial"/>
          <w:lang w:val="fr-CH"/>
        </w:rPr>
        <w:t>Calcul du tarif horaire du forestier pour l’année 20</w:t>
      </w:r>
      <w:r w:rsidR="009D25B8">
        <w:rPr>
          <w:rFonts w:cs="Arial"/>
          <w:lang w:val="fr-CH"/>
        </w:rPr>
        <w:t>XY</w:t>
      </w:r>
      <w:r w:rsidRPr="00FF4DCD">
        <w:rPr>
          <w:rFonts w:cs="Arial"/>
          <w:lang w:val="fr-CH"/>
        </w:rPr>
        <w:t xml:space="preserve"> </w:t>
      </w:r>
    </w:p>
    <w:p w:rsidR="000F3359" w:rsidRDefault="000F3359" w:rsidP="00FF4DCD">
      <w:pPr>
        <w:pStyle w:val="08puces"/>
        <w:numPr>
          <w:ilvl w:val="0"/>
          <w:numId w:val="29"/>
        </w:numPr>
        <w:rPr>
          <w:rFonts w:cs="Arial"/>
          <w:lang w:val="fr-CH"/>
        </w:rPr>
      </w:pPr>
      <w:r w:rsidRPr="00FF4DCD">
        <w:rPr>
          <w:rFonts w:cs="Arial"/>
          <w:lang w:val="fr-CH"/>
        </w:rPr>
        <w:t>Modèle</w:t>
      </w:r>
      <w:r>
        <w:rPr>
          <w:rFonts w:cs="Arial"/>
          <w:lang w:val="fr-CH"/>
        </w:rPr>
        <w:t xml:space="preserve"> de rapport d'heures journalier</w:t>
      </w:r>
    </w:p>
    <w:p w:rsidR="000F3359" w:rsidRDefault="000F3359" w:rsidP="00FF4DCD">
      <w:pPr>
        <w:rPr>
          <w:rFonts w:cs="Arial"/>
          <w:lang w:val="fr-CH"/>
        </w:rPr>
      </w:pPr>
    </w:p>
    <w:p w:rsidR="000F3359" w:rsidRDefault="000F3359" w:rsidP="00FF4DCD">
      <w:pPr>
        <w:pStyle w:val="Titre1"/>
        <w:numPr>
          <w:ilvl w:val="0"/>
          <w:numId w:val="0"/>
        </w:numPr>
        <w:ind w:left="709" w:hanging="709"/>
        <w:rPr>
          <w:lang w:val="fr-CH"/>
        </w:rPr>
      </w:pPr>
      <w:r>
        <w:rPr>
          <w:lang w:val="fr-CH"/>
        </w:rPr>
        <w:t>13.</w:t>
      </w:r>
      <w:r>
        <w:rPr>
          <w:lang w:val="fr-CH"/>
        </w:rPr>
        <w:tab/>
        <w:t>Signatures</w:t>
      </w:r>
    </w:p>
    <w:p w:rsidR="00901D35" w:rsidRDefault="002B1055" w:rsidP="00FF4DCD">
      <w:r w:rsidRPr="00EC3C78">
        <w:rPr>
          <w:bCs/>
          <w:lang w:val="fr-CH"/>
        </w:rPr>
        <w:t xml:space="preserve">La présente convention est signée en </w:t>
      </w:r>
      <w:r w:rsidR="003D3DFD">
        <w:rPr>
          <w:bCs/>
          <w:lang w:val="fr-CH"/>
        </w:rPr>
        <w:t>un</w:t>
      </w:r>
      <w:r w:rsidRPr="00EC3C78">
        <w:rPr>
          <w:bCs/>
          <w:lang w:val="fr-CH"/>
        </w:rPr>
        <w:t xml:space="preserve"> exemplaire</w:t>
      </w:r>
      <w:r w:rsidR="003D3DFD">
        <w:rPr>
          <w:bCs/>
          <w:lang w:val="fr-CH"/>
        </w:rPr>
        <w:t xml:space="preserve"> original qui est </w:t>
      </w:r>
      <w:r w:rsidR="00372851" w:rsidRPr="00EC3C78">
        <w:rPr>
          <w:bCs/>
          <w:lang w:val="fr-CH"/>
        </w:rPr>
        <w:t>conservé</w:t>
      </w:r>
      <w:r w:rsidRPr="00EC3C78">
        <w:rPr>
          <w:bCs/>
          <w:lang w:val="fr-CH"/>
        </w:rPr>
        <w:t xml:space="preserve"> </w:t>
      </w:r>
      <w:r w:rsidR="00372851" w:rsidRPr="00EC3C78">
        <w:rPr>
          <w:lang w:val="fr-CH"/>
        </w:rPr>
        <w:t>au Service des forêts et de la nature</w:t>
      </w:r>
      <w:r w:rsidR="003D3DFD">
        <w:rPr>
          <w:lang w:val="fr-CH"/>
        </w:rPr>
        <w:t>. Des c</w:t>
      </w:r>
      <w:r w:rsidR="00372851" w:rsidRPr="00EC3C78">
        <w:rPr>
          <w:lang w:val="fr-CH"/>
        </w:rPr>
        <w:t xml:space="preserve">opies sont </w:t>
      </w:r>
      <w:r w:rsidR="00372851" w:rsidRPr="00EC3C78">
        <w:rPr>
          <w:bCs/>
          <w:lang w:val="fr-CH"/>
        </w:rPr>
        <w:t xml:space="preserve">distribuées </w:t>
      </w:r>
      <w:r w:rsidRPr="00EC3C78">
        <w:rPr>
          <w:bCs/>
          <w:lang w:val="fr-CH"/>
        </w:rPr>
        <w:t xml:space="preserve">à </w:t>
      </w:r>
      <w:r w:rsidR="00C92915" w:rsidRPr="00EC3C78">
        <w:rPr>
          <w:lang w:val="fr-CH"/>
        </w:rPr>
        <w:t>l’unité de gestion</w:t>
      </w:r>
      <w:r w:rsidR="00982C3D" w:rsidRPr="00EC3C78">
        <w:rPr>
          <w:lang w:val="fr-CH"/>
        </w:rPr>
        <w:t xml:space="preserve"> XY</w:t>
      </w:r>
      <w:r w:rsidR="00C92915" w:rsidRPr="00EC3C78">
        <w:rPr>
          <w:lang w:val="fr-CH"/>
        </w:rPr>
        <w:t xml:space="preserve">, </w:t>
      </w:r>
      <w:r w:rsidRPr="00EC3C78">
        <w:rPr>
          <w:lang w:val="fr-CH"/>
        </w:rPr>
        <w:t>à la Direction des institutions,</w:t>
      </w:r>
      <w:r w:rsidR="00372851" w:rsidRPr="00EC3C78">
        <w:rPr>
          <w:lang w:val="fr-CH"/>
        </w:rPr>
        <w:t xml:space="preserve"> de l'agriculture et des forêts</w:t>
      </w:r>
      <w:r w:rsidR="003D3DFD">
        <w:rPr>
          <w:lang w:val="fr-CH"/>
        </w:rPr>
        <w:t xml:space="preserve"> et au sein du Service des forêts et de la nature</w:t>
      </w:r>
      <w:r w:rsidR="001A2EDE">
        <w:rPr>
          <w:lang w:val="fr-CH"/>
        </w:rPr>
        <w:t xml:space="preserve">, </w:t>
      </w:r>
      <w:r w:rsidRPr="00EC3C78">
        <w:rPr>
          <w:lang w:val="fr-CH"/>
        </w:rPr>
        <w:t>à l’arrondissement forestier</w:t>
      </w:r>
      <w:r w:rsidR="003D3DFD">
        <w:rPr>
          <w:lang w:val="fr-CH"/>
        </w:rPr>
        <w:t xml:space="preserve">, à la section </w:t>
      </w:r>
      <w:r w:rsidR="003A4733">
        <w:rPr>
          <w:lang w:val="fr-CH"/>
        </w:rPr>
        <w:t xml:space="preserve">forêt et dangers naturels et à </w:t>
      </w:r>
      <w:r w:rsidR="001A2EDE">
        <w:rPr>
          <w:lang w:val="fr-CH"/>
        </w:rPr>
        <w:t>la comptabilité</w:t>
      </w:r>
      <w:r w:rsidRPr="00EC3C78">
        <w:rPr>
          <w:lang w:val="fr-CH"/>
        </w:rPr>
        <w:t>.</w:t>
      </w:r>
      <w:r>
        <w:rPr>
          <w:lang w:val="fr-CH"/>
        </w:rPr>
        <w:t xml:space="preserve"> </w:t>
      </w:r>
    </w:p>
    <w:p w:rsidR="00901D35" w:rsidRDefault="00901D35" w:rsidP="00D07E4B">
      <w:pPr>
        <w:pStyle w:val="07btexteprincipalsansespacebloc"/>
      </w:pPr>
    </w:p>
    <w:tbl>
      <w:tblPr>
        <w:tblW w:w="9639" w:type="dxa"/>
        <w:tblCellMar>
          <w:top w:w="369" w:type="dxa"/>
          <w:left w:w="340" w:type="dxa"/>
          <w:right w:w="0" w:type="dxa"/>
        </w:tblCellMar>
        <w:tblLook w:val="01E0" w:firstRow="1" w:lastRow="1" w:firstColumn="1" w:lastColumn="1" w:noHBand="0" w:noVBand="0"/>
      </w:tblPr>
      <w:tblGrid>
        <w:gridCol w:w="5500"/>
        <w:gridCol w:w="4139"/>
      </w:tblGrid>
      <w:tr w:rsidR="003D65CA" w:rsidTr="00DD7510">
        <w:trPr>
          <w:trHeight w:val="134"/>
        </w:trPr>
        <w:tc>
          <w:tcPr>
            <w:tcW w:w="9639" w:type="dxa"/>
            <w:gridSpan w:val="2"/>
            <w:tcMar>
              <w:top w:w="142" w:type="dxa"/>
              <w:left w:w="0" w:type="dxa"/>
              <w:bottom w:w="0" w:type="dxa"/>
              <w:right w:w="0" w:type="dxa"/>
            </w:tcMar>
          </w:tcPr>
          <w:p w:rsidR="003D65CA" w:rsidRDefault="003D65CA" w:rsidP="00D07E4B">
            <w:pPr>
              <w:pStyle w:val="03date"/>
            </w:pPr>
            <w:r>
              <w:t xml:space="preserve">Fribourg, le </w:t>
            </w:r>
          </w:p>
          <w:p w:rsidR="003D65CA" w:rsidRDefault="003D65CA" w:rsidP="00D07E4B">
            <w:pPr>
              <w:pStyle w:val="03date"/>
            </w:pPr>
          </w:p>
        </w:tc>
      </w:tr>
      <w:tr w:rsidR="00DD7510">
        <w:tblPrEx>
          <w:tblCellMar>
            <w:top w:w="284" w:type="dxa"/>
            <w:left w:w="0" w:type="dxa"/>
            <w:right w:w="108" w:type="dxa"/>
          </w:tblCellMar>
          <w:tblLook w:val="00A0" w:firstRow="1" w:lastRow="0" w:firstColumn="1" w:lastColumn="0" w:noHBand="0" w:noVBand="0"/>
        </w:tblPrEx>
        <w:tc>
          <w:tcPr>
            <w:tcW w:w="5500" w:type="dxa"/>
            <w:tcMar>
              <w:top w:w="851" w:type="dxa"/>
            </w:tcMar>
          </w:tcPr>
          <w:p w:rsidR="00DD7510" w:rsidRPr="00DD1439" w:rsidRDefault="00E26A5F" w:rsidP="00F9250F">
            <w:pPr>
              <w:pStyle w:val="07btexteprincipalsansespacebloc"/>
              <w:rPr>
                <w:lang w:val="fr-CH"/>
              </w:rPr>
            </w:pPr>
            <w:r>
              <w:rPr>
                <w:lang w:val="fr-CH"/>
              </w:rPr>
              <w:t>Didier Castella</w:t>
            </w:r>
            <w:r w:rsidR="00C03F08">
              <w:rPr>
                <w:lang w:val="fr-CH"/>
              </w:rPr>
              <w:br/>
            </w:r>
            <w:r>
              <w:rPr>
                <w:lang w:val="fr-CH"/>
              </w:rPr>
              <w:t>Conseiller d’Etat, Directeur</w:t>
            </w:r>
          </w:p>
        </w:tc>
        <w:tc>
          <w:tcPr>
            <w:tcW w:w="4139" w:type="dxa"/>
            <w:tcMar>
              <w:top w:w="851" w:type="dxa"/>
            </w:tcMar>
          </w:tcPr>
          <w:p w:rsidR="00DD7510" w:rsidRDefault="00C03F08" w:rsidP="00D07E4B">
            <w:pPr>
              <w:pStyle w:val="07btexteprincipalsansespacebloc"/>
            </w:pPr>
            <w:r>
              <w:rPr>
                <w:lang w:val="fr-CH"/>
              </w:rPr>
              <w:br/>
            </w:r>
          </w:p>
        </w:tc>
      </w:tr>
    </w:tbl>
    <w:p w:rsidR="00DD7510" w:rsidRPr="00E26A5F" w:rsidRDefault="00DD7510" w:rsidP="00D07E4B">
      <w:pPr>
        <w:pStyle w:val="07atexteprincipal"/>
      </w:pPr>
    </w:p>
    <w:tbl>
      <w:tblPr>
        <w:tblW w:w="9639" w:type="dxa"/>
        <w:tblCellMar>
          <w:top w:w="369" w:type="dxa"/>
          <w:left w:w="340" w:type="dxa"/>
          <w:right w:w="0" w:type="dxa"/>
        </w:tblCellMar>
        <w:tblLook w:val="01E0" w:firstRow="1" w:lastRow="1" w:firstColumn="1" w:lastColumn="1" w:noHBand="0" w:noVBand="0"/>
      </w:tblPr>
      <w:tblGrid>
        <w:gridCol w:w="5500"/>
        <w:gridCol w:w="4139"/>
      </w:tblGrid>
      <w:tr w:rsidR="00953868" w:rsidTr="00FF4DCD">
        <w:trPr>
          <w:trHeight w:val="134"/>
        </w:trPr>
        <w:tc>
          <w:tcPr>
            <w:tcW w:w="9639" w:type="dxa"/>
            <w:gridSpan w:val="2"/>
            <w:tcMar>
              <w:top w:w="142" w:type="dxa"/>
              <w:left w:w="0" w:type="dxa"/>
              <w:bottom w:w="0" w:type="dxa"/>
              <w:right w:w="0" w:type="dxa"/>
            </w:tcMar>
          </w:tcPr>
          <w:p w:rsidR="00953868" w:rsidRDefault="00953868" w:rsidP="00FF4DCD">
            <w:pPr>
              <w:pStyle w:val="03date"/>
            </w:pPr>
            <w:r>
              <w:t xml:space="preserve">XY, le </w:t>
            </w:r>
          </w:p>
          <w:p w:rsidR="00953868" w:rsidRDefault="00953868" w:rsidP="00FF4DCD">
            <w:pPr>
              <w:pStyle w:val="03date"/>
            </w:pPr>
          </w:p>
        </w:tc>
      </w:tr>
      <w:tr w:rsidR="00953868" w:rsidTr="00FF4DCD">
        <w:tblPrEx>
          <w:tblCellMar>
            <w:top w:w="284" w:type="dxa"/>
            <w:left w:w="0" w:type="dxa"/>
            <w:right w:w="108" w:type="dxa"/>
          </w:tblCellMar>
          <w:tblLook w:val="00A0" w:firstRow="1" w:lastRow="0" w:firstColumn="1" w:lastColumn="0" w:noHBand="0" w:noVBand="0"/>
        </w:tblPrEx>
        <w:tc>
          <w:tcPr>
            <w:tcW w:w="5500" w:type="dxa"/>
            <w:tcMar>
              <w:top w:w="851" w:type="dxa"/>
            </w:tcMar>
          </w:tcPr>
          <w:p w:rsidR="00953868" w:rsidRPr="00EC3C78" w:rsidRDefault="00953868" w:rsidP="00FF4DCD">
            <w:pPr>
              <w:pStyle w:val="07btexteprincipalsansespacebloc"/>
              <w:rPr>
                <w:lang w:val="fr-CH"/>
              </w:rPr>
            </w:pPr>
            <w:r w:rsidRPr="00EC3C78">
              <w:rPr>
                <w:lang w:val="fr-CH"/>
              </w:rPr>
              <w:t>XY</w:t>
            </w:r>
          </w:p>
          <w:p w:rsidR="00953868" w:rsidRPr="00EC3C78" w:rsidRDefault="00953868" w:rsidP="00E1037D">
            <w:pPr>
              <w:pStyle w:val="07btexteprincipalsansespacebloc"/>
              <w:rPr>
                <w:lang w:val="fr-CH"/>
              </w:rPr>
            </w:pPr>
            <w:r w:rsidRPr="00EC3C78">
              <w:rPr>
                <w:lang w:val="fr-CH"/>
              </w:rPr>
              <w:t>Président</w:t>
            </w:r>
            <w:r w:rsidR="00E1037D">
              <w:rPr>
                <w:lang w:val="fr-CH"/>
              </w:rPr>
              <w:t>/Président</w:t>
            </w:r>
            <w:r w:rsidRPr="00EC3C78">
              <w:rPr>
                <w:lang w:val="fr-CH"/>
              </w:rPr>
              <w:t>e</w:t>
            </w:r>
            <w:r w:rsidR="00E1037D">
              <w:rPr>
                <w:lang w:val="fr-CH"/>
              </w:rPr>
              <w:t xml:space="preserve"> de</w:t>
            </w:r>
            <w:r w:rsidRPr="00EC3C78">
              <w:rPr>
                <w:lang w:val="fr-CH"/>
              </w:rPr>
              <w:t xml:space="preserve"> </w:t>
            </w:r>
            <w:r w:rsidR="00982C3D" w:rsidRPr="00EC3C78">
              <w:rPr>
                <w:lang w:val="fr-CH"/>
              </w:rPr>
              <w:t>l’unité de gestion</w:t>
            </w:r>
            <w:r w:rsidR="00C158D4" w:rsidRPr="00EC3C78">
              <w:rPr>
                <w:lang w:val="fr-CH"/>
              </w:rPr>
              <w:t xml:space="preserve"> </w:t>
            </w:r>
            <w:r w:rsidR="0047234F" w:rsidRPr="00EC3C78">
              <w:rPr>
                <w:lang w:val="fr-CH"/>
              </w:rPr>
              <w:t>X</w:t>
            </w:r>
            <w:r w:rsidRPr="00EC3C78">
              <w:rPr>
                <w:lang w:val="fr-CH"/>
              </w:rPr>
              <w:t>Y</w:t>
            </w:r>
          </w:p>
        </w:tc>
        <w:tc>
          <w:tcPr>
            <w:tcW w:w="4139" w:type="dxa"/>
            <w:tcMar>
              <w:top w:w="851" w:type="dxa"/>
            </w:tcMar>
          </w:tcPr>
          <w:p w:rsidR="00A715F8" w:rsidRPr="00EC3C78" w:rsidRDefault="00A715F8" w:rsidP="00FF4DCD">
            <w:pPr>
              <w:pStyle w:val="07btexteprincipalsansespacebloc"/>
              <w:rPr>
                <w:i/>
                <w:lang w:val="fr-CH"/>
              </w:rPr>
            </w:pPr>
            <w:r w:rsidRPr="00EC3C78">
              <w:rPr>
                <w:i/>
                <w:lang w:val="fr-CH"/>
              </w:rPr>
              <w:t>Si nécessaire pour la signature à double</w:t>
            </w:r>
          </w:p>
          <w:p w:rsidR="00953868" w:rsidRPr="00EC3C78" w:rsidRDefault="00A715F8" w:rsidP="00FF4DCD">
            <w:pPr>
              <w:pStyle w:val="07btexteprincipalsansespacebloc"/>
              <w:rPr>
                <w:lang w:val="fr-CH"/>
              </w:rPr>
            </w:pPr>
            <w:r w:rsidRPr="00EC3C78">
              <w:rPr>
                <w:lang w:val="fr-CH"/>
              </w:rPr>
              <w:t>XY</w:t>
            </w:r>
          </w:p>
          <w:p w:rsidR="00A715F8" w:rsidRPr="00953868" w:rsidRDefault="00A715F8" w:rsidP="00FF4DCD">
            <w:pPr>
              <w:pStyle w:val="07btexteprincipalsansespacebloc"/>
              <w:rPr>
                <w:lang w:val="fr-CH"/>
              </w:rPr>
            </w:pPr>
            <w:r w:rsidRPr="00EC3C78">
              <w:rPr>
                <w:lang w:val="fr-CH"/>
              </w:rPr>
              <w:t>Secrétaire ou caissier</w:t>
            </w:r>
            <w:r w:rsidR="00E1037D">
              <w:rPr>
                <w:lang w:val="fr-CH"/>
              </w:rPr>
              <w:t>/caissière</w:t>
            </w:r>
            <w:bookmarkStart w:id="0" w:name="_GoBack"/>
            <w:bookmarkEnd w:id="0"/>
          </w:p>
        </w:tc>
      </w:tr>
      <w:tr w:rsidR="00953868" w:rsidTr="00953868">
        <w:tblPrEx>
          <w:tblCellMar>
            <w:top w:w="284" w:type="dxa"/>
            <w:left w:w="0" w:type="dxa"/>
            <w:right w:w="108" w:type="dxa"/>
          </w:tblCellMar>
          <w:tblLook w:val="00A0" w:firstRow="1" w:lastRow="0" w:firstColumn="1" w:lastColumn="0" w:noHBand="0" w:noVBand="0"/>
        </w:tblPrEx>
        <w:tc>
          <w:tcPr>
            <w:tcW w:w="5500" w:type="dxa"/>
            <w:tcMar>
              <w:top w:w="851" w:type="dxa"/>
            </w:tcMar>
          </w:tcPr>
          <w:p w:rsidR="00953868" w:rsidRDefault="00953868" w:rsidP="00FF4DCD">
            <w:pPr>
              <w:pStyle w:val="07btexteprincipalsansespacebloc"/>
              <w:rPr>
                <w:lang w:val="fr-CH"/>
              </w:rPr>
            </w:pPr>
            <w:r>
              <w:rPr>
                <w:lang w:val="fr-CH"/>
              </w:rPr>
              <w:t>XY</w:t>
            </w:r>
          </w:p>
          <w:p w:rsidR="00953868" w:rsidRDefault="00953868" w:rsidP="00953868">
            <w:pPr>
              <w:pStyle w:val="07btexteprincipalsansespacebloc"/>
              <w:rPr>
                <w:lang w:val="fr-CH"/>
              </w:rPr>
            </w:pPr>
            <w:r>
              <w:rPr>
                <w:lang w:val="fr-CH"/>
              </w:rPr>
              <w:t>Forestier</w:t>
            </w:r>
          </w:p>
          <w:p w:rsidR="0066697C" w:rsidRDefault="0066697C" w:rsidP="00953868">
            <w:pPr>
              <w:pStyle w:val="07btexteprincipalsansespacebloc"/>
              <w:rPr>
                <w:lang w:val="fr-CH"/>
              </w:rPr>
            </w:pPr>
          </w:p>
          <w:p w:rsidR="0066697C" w:rsidRPr="00DD1439" w:rsidRDefault="0066697C" w:rsidP="00953868">
            <w:pPr>
              <w:pStyle w:val="07btexteprincipalsansespacebloc"/>
              <w:rPr>
                <w:lang w:val="fr-CH"/>
              </w:rPr>
            </w:pPr>
          </w:p>
        </w:tc>
        <w:tc>
          <w:tcPr>
            <w:tcW w:w="4139" w:type="dxa"/>
            <w:tcMar>
              <w:top w:w="851" w:type="dxa"/>
            </w:tcMar>
          </w:tcPr>
          <w:p w:rsidR="00953868" w:rsidRPr="00953868" w:rsidRDefault="00953868" w:rsidP="00FF4DCD">
            <w:pPr>
              <w:pStyle w:val="07btexteprincipalsansespacebloc"/>
              <w:rPr>
                <w:lang w:val="fr-CH"/>
              </w:rPr>
            </w:pPr>
            <w:r>
              <w:rPr>
                <w:lang w:val="fr-CH"/>
              </w:rPr>
              <w:br/>
            </w:r>
          </w:p>
        </w:tc>
      </w:tr>
    </w:tbl>
    <w:p w:rsidR="009D25B8" w:rsidRPr="00953868" w:rsidRDefault="009D25B8" w:rsidP="00D07E4B">
      <w:pPr>
        <w:pStyle w:val="07atexteprincipal"/>
      </w:pPr>
    </w:p>
    <w:sectPr w:rsidR="009D25B8" w:rsidRPr="00953868" w:rsidSect="00901D35">
      <w:headerReference w:type="default" r:id="rId8"/>
      <w:headerReference w:type="first" r:id="rId9"/>
      <w:type w:val="continuous"/>
      <w:pgSz w:w="11906" w:h="16838" w:code="9"/>
      <w:pgMar w:top="2127"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A07" w:rsidRDefault="00B73A07" w:rsidP="00DD7510">
      <w:r>
        <w:separator/>
      </w:r>
    </w:p>
  </w:endnote>
  <w:endnote w:type="continuationSeparator" w:id="0">
    <w:p w:rsidR="00B73A07" w:rsidRDefault="00B73A07" w:rsidP="00DD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A07" w:rsidRDefault="00B73A07" w:rsidP="00DD7510">
      <w:r>
        <w:separator/>
      </w:r>
    </w:p>
  </w:footnote>
  <w:footnote w:type="continuationSeparator" w:id="0">
    <w:p w:rsidR="00B73A07" w:rsidRDefault="00B73A07" w:rsidP="00DD7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FF4DCD">
      <w:trPr>
        <w:trHeight w:val="567"/>
      </w:trPr>
      <w:tc>
        <w:tcPr>
          <w:tcW w:w="9298" w:type="dxa"/>
        </w:tcPr>
        <w:p w:rsidR="00FF4DCD" w:rsidRPr="00A74986" w:rsidRDefault="00FF4DCD" w:rsidP="00DD7510">
          <w:pPr>
            <w:pStyle w:val="09enttepage2"/>
          </w:pPr>
          <w:r w:rsidRPr="00A74986">
            <w:t>Direction des institutions, de l</w:t>
          </w:r>
          <w:r>
            <w:t>’</w:t>
          </w:r>
          <w:r w:rsidRPr="00A74986">
            <w:t xml:space="preserve">agriculture et des forêts </w:t>
          </w:r>
          <w:r w:rsidRPr="00A74986">
            <w:rPr>
              <w:b w:val="0"/>
            </w:rPr>
            <w:t>DIAF</w:t>
          </w:r>
        </w:p>
        <w:p w:rsidR="00FF4DCD" w:rsidRPr="0064336A" w:rsidRDefault="00FF4DCD" w:rsidP="00DD7510">
          <w:pPr>
            <w:pStyle w:val="09enttepage2"/>
            <w:rPr>
              <w:rStyle w:val="Numrodepage"/>
            </w:rPr>
          </w:pPr>
          <w:r w:rsidRPr="0064336A">
            <w:rPr>
              <w:b w:val="0"/>
              <w:lang w:val="de-DE"/>
            </w:rPr>
            <w:t xml:space="preserve">Page </w:t>
          </w:r>
          <w:r w:rsidR="00004391" w:rsidRPr="0064336A">
            <w:rPr>
              <w:b w:val="0"/>
              <w:lang w:val="de-DE"/>
            </w:rPr>
            <w:fldChar w:fldCharType="begin"/>
          </w:r>
          <w:r w:rsidRPr="0064336A">
            <w:rPr>
              <w:b w:val="0"/>
              <w:lang w:val="de-DE"/>
            </w:rPr>
            <w:instrText xml:space="preserve"> PAGE </w:instrText>
          </w:r>
          <w:r w:rsidR="00004391" w:rsidRPr="0064336A">
            <w:rPr>
              <w:b w:val="0"/>
              <w:lang w:val="de-DE"/>
            </w:rPr>
            <w:fldChar w:fldCharType="separate"/>
          </w:r>
          <w:r w:rsidR="00777BFA">
            <w:rPr>
              <w:b w:val="0"/>
              <w:noProof/>
              <w:lang w:val="de-DE"/>
            </w:rPr>
            <w:t>5</w:t>
          </w:r>
          <w:r w:rsidR="00004391"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00004391" w:rsidRPr="0064336A">
            <w:rPr>
              <w:b w:val="0"/>
              <w:lang w:val="de-DE"/>
            </w:rPr>
            <w:fldChar w:fldCharType="begin"/>
          </w:r>
          <w:r w:rsidRPr="0064336A">
            <w:rPr>
              <w:b w:val="0"/>
              <w:lang w:val="de-DE"/>
            </w:rPr>
            <w:instrText xml:space="preserve"> NUMPAGES  </w:instrText>
          </w:r>
          <w:r w:rsidR="00004391" w:rsidRPr="0064336A">
            <w:rPr>
              <w:b w:val="0"/>
              <w:lang w:val="de-DE"/>
            </w:rPr>
            <w:fldChar w:fldCharType="separate"/>
          </w:r>
          <w:r w:rsidR="00777BFA">
            <w:rPr>
              <w:b w:val="0"/>
              <w:noProof/>
              <w:lang w:val="de-DE"/>
            </w:rPr>
            <w:t>5</w:t>
          </w:r>
          <w:r w:rsidR="00004391" w:rsidRPr="0064336A">
            <w:rPr>
              <w:b w:val="0"/>
              <w:lang w:val="de-DE"/>
            </w:rPr>
            <w:fldChar w:fldCharType="end"/>
          </w:r>
          <w:r w:rsidRPr="0064336A">
            <w:rPr>
              <w:b w:val="0"/>
              <w:noProof/>
              <w:lang w:val="fr-CH" w:eastAsia="fr-CH"/>
            </w:rPr>
            <w:drawing>
              <wp:anchor distT="0" distB="0" distL="114300" distR="114300" simplePos="0" relativeHeight="251658240" behindDoc="0" locked="1" layoutInCell="1" allowOverlap="1">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rsidR="00FF4DCD" w:rsidRDefault="00FF4DCD" w:rsidP="00DD751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CellMar>
        <w:left w:w="0" w:type="dxa"/>
        <w:right w:w="57" w:type="dxa"/>
      </w:tblCellMar>
      <w:tblLook w:val="01E0" w:firstRow="1" w:lastRow="1" w:firstColumn="1" w:lastColumn="1" w:noHBand="0" w:noVBand="0"/>
    </w:tblPr>
    <w:tblGrid>
      <w:gridCol w:w="5500"/>
      <w:gridCol w:w="4139"/>
    </w:tblGrid>
    <w:tr w:rsidR="00FF4DCD" w:rsidRPr="00372851">
      <w:trPr>
        <w:trHeight w:val="1701"/>
      </w:trPr>
      <w:tc>
        <w:tcPr>
          <w:tcW w:w="5500" w:type="dxa"/>
        </w:tcPr>
        <w:p w:rsidR="00FF4DCD" w:rsidRPr="00AA545D" w:rsidRDefault="00FF4DCD" w:rsidP="00DD7510">
          <w:pPr>
            <w:pStyle w:val="TM1"/>
            <w:rPr>
              <w:noProof/>
            </w:rPr>
          </w:pPr>
          <w:r w:rsidRPr="00AA545D">
            <w:rPr>
              <w:noProof/>
              <w:lang w:val="fr-CH" w:eastAsia="fr-CH"/>
            </w:rPr>
            <w:drawing>
              <wp:anchor distT="0" distB="0" distL="114300" distR="114300" simplePos="0" relativeHeight="251660288" behindDoc="0" locked="0" layoutInCell="1" allowOverlap="1">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39" w:type="dxa"/>
        </w:tcPr>
        <w:p w:rsidR="00FF4DCD" w:rsidRPr="00E1037D" w:rsidRDefault="00FF4DCD" w:rsidP="00DD7510">
          <w:pPr>
            <w:pStyle w:val="01entteetbasdepage"/>
            <w:rPr>
              <w:b/>
              <w:color w:val="000000" w:themeColor="text1"/>
              <w:lang w:val="fr-CH"/>
            </w:rPr>
          </w:pPr>
          <w:r w:rsidRPr="00E1037D">
            <w:rPr>
              <w:b/>
              <w:color w:val="000000" w:themeColor="text1"/>
              <w:lang w:val="fr-CH"/>
            </w:rPr>
            <w:t>Direction des institutions, de l’agriculture</w:t>
          </w:r>
        </w:p>
        <w:p w:rsidR="00FF4DCD" w:rsidRPr="00E1037D" w:rsidRDefault="00FF4DCD" w:rsidP="00DD7510">
          <w:pPr>
            <w:pStyle w:val="01entteetbasdepage"/>
            <w:rPr>
              <w:color w:val="000000" w:themeColor="text1"/>
              <w:lang w:val="fr-CH"/>
            </w:rPr>
          </w:pPr>
          <w:r w:rsidRPr="00E1037D">
            <w:rPr>
              <w:b/>
              <w:color w:val="000000" w:themeColor="text1"/>
              <w:lang w:val="fr-CH"/>
            </w:rPr>
            <w:t xml:space="preserve">et des forêts </w:t>
          </w:r>
          <w:r w:rsidRPr="00E1037D">
            <w:rPr>
              <w:color w:val="000000" w:themeColor="text1"/>
              <w:lang w:val="fr-CH"/>
            </w:rPr>
            <w:t>DIAF</w:t>
          </w:r>
        </w:p>
        <w:p w:rsidR="00FF4DCD" w:rsidRPr="00B342F6" w:rsidRDefault="00FF4DCD" w:rsidP="00DD7510">
          <w:pPr>
            <w:pStyle w:val="01entteetbasdepage"/>
            <w:rPr>
              <w:b/>
              <w:color w:val="000000" w:themeColor="text1"/>
              <w:lang w:val="de-DE"/>
            </w:rPr>
          </w:pPr>
          <w:r w:rsidRPr="00B342F6">
            <w:rPr>
              <w:b/>
              <w:color w:val="000000" w:themeColor="text1"/>
              <w:lang w:val="de-DE"/>
            </w:rPr>
            <w:t>Direktion der Institutionen und der Land-</w:t>
          </w:r>
        </w:p>
        <w:p w:rsidR="00FF4DCD" w:rsidRPr="00B342F6" w:rsidRDefault="00FF4DCD" w:rsidP="00DD7510">
          <w:pPr>
            <w:pStyle w:val="01entteetbasdepage"/>
            <w:rPr>
              <w:color w:val="000000" w:themeColor="text1"/>
              <w:lang w:val="de-DE"/>
            </w:rPr>
          </w:pPr>
          <w:r w:rsidRPr="00B342F6">
            <w:rPr>
              <w:b/>
              <w:color w:val="000000" w:themeColor="text1"/>
              <w:lang w:val="de-DE"/>
            </w:rPr>
            <w:t>und Forstwirtschaft</w:t>
          </w:r>
          <w:r w:rsidRPr="00B342F6">
            <w:rPr>
              <w:color w:val="000000" w:themeColor="text1"/>
              <w:lang w:val="de-DE"/>
            </w:rPr>
            <w:t xml:space="preserve"> ILFD</w:t>
          </w:r>
        </w:p>
        <w:p w:rsidR="00FF4DCD" w:rsidRPr="00B342F6" w:rsidRDefault="00FF4DCD" w:rsidP="00DD7510">
          <w:pPr>
            <w:pStyle w:val="01entteetbasdepage"/>
            <w:rPr>
              <w:color w:val="000000" w:themeColor="text1"/>
              <w:lang w:val="de-DE"/>
            </w:rPr>
          </w:pPr>
        </w:p>
        <w:p w:rsidR="00FF4DCD" w:rsidRPr="00E1037D" w:rsidRDefault="00FF4DCD" w:rsidP="00DD7510">
          <w:pPr>
            <w:pStyle w:val="01entteetbasdepage"/>
            <w:rPr>
              <w:color w:val="000000" w:themeColor="text1"/>
              <w:lang w:val="de-CH"/>
            </w:rPr>
          </w:pPr>
          <w:r w:rsidRPr="00E1037D">
            <w:rPr>
              <w:color w:val="000000" w:themeColor="text1"/>
              <w:lang w:val="de-CH"/>
            </w:rPr>
            <w:t>Ruelle de Notre-Dame 2, Case postale, 1701 Fribourg</w:t>
          </w:r>
        </w:p>
        <w:p w:rsidR="00FF4DCD" w:rsidRPr="00E1037D" w:rsidRDefault="00FF4DCD" w:rsidP="00DD7510">
          <w:pPr>
            <w:pStyle w:val="01entteetbasdepage"/>
            <w:rPr>
              <w:color w:val="000000" w:themeColor="text1"/>
              <w:lang w:val="de-CH"/>
            </w:rPr>
          </w:pPr>
        </w:p>
        <w:p w:rsidR="00FF4DCD" w:rsidRPr="00506DC8" w:rsidRDefault="00D66F02" w:rsidP="00DD7510">
          <w:pPr>
            <w:pStyle w:val="01entteetbasdepage"/>
            <w:rPr>
              <w:color w:val="000000" w:themeColor="text1"/>
              <w:lang w:val="de-DE"/>
            </w:rPr>
          </w:pPr>
          <w:r>
            <w:rPr>
              <w:color w:val="000000" w:themeColor="text1"/>
              <w:lang w:val="de-DE"/>
            </w:rPr>
            <w:t>T +41 26 305 22 10</w:t>
          </w:r>
        </w:p>
        <w:p w:rsidR="00FF4DCD" w:rsidRPr="00506DC8" w:rsidRDefault="00777BFA" w:rsidP="00506DC8">
          <w:pPr>
            <w:pStyle w:val="01entteetbasdepage"/>
            <w:tabs>
              <w:tab w:val="left" w:pos="1446"/>
            </w:tabs>
            <w:rPr>
              <w:rStyle w:val="Lienhypertexte"/>
              <w:color w:val="000000" w:themeColor="text1"/>
              <w:lang w:val="de-DE"/>
            </w:rPr>
          </w:pPr>
          <w:hyperlink r:id="rId2" w:history="1">
            <w:r w:rsidR="00FF4DCD" w:rsidRPr="00506DC8">
              <w:rPr>
                <w:rStyle w:val="Lienhypertexte"/>
                <w:color w:val="000000" w:themeColor="text1"/>
                <w:u w:val="none"/>
                <w:lang w:val="de-DE"/>
              </w:rPr>
              <w:t>www.fr.ch/diaf</w:t>
            </w:r>
          </w:hyperlink>
          <w:r w:rsidR="00FF4DCD" w:rsidRPr="00506DC8">
            <w:rPr>
              <w:color w:val="000000" w:themeColor="text1"/>
              <w:lang w:val="de-DE"/>
            </w:rPr>
            <w:tab/>
            <w:t>diaf-sg@fr.ch</w:t>
          </w:r>
        </w:p>
      </w:tc>
    </w:tr>
  </w:tbl>
  <w:p w:rsidR="00FF4DCD" w:rsidRPr="00506DC8" w:rsidRDefault="00FF4DCD" w:rsidP="00DD7510">
    <w:pP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0.5pt;height:10.5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B56F7"/>
    <w:multiLevelType w:val="hybridMultilevel"/>
    <w:tmpl w:val="320EAAE8"/>
    <w:lvl w:ilvl="0" w:tplc="5A6A2840">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3D91B57"/>
    <w:multiLevelType w:val="hybridMultilevel"/>
    <w:tmpl w:val="8C5C0D5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1B1E0E88"/>
    <w:multiLevelType w:val="hybridMultilevel"/>
    <w:tmpl w:val="5F9A22B6"/>
    <w:lvl w:ilvl="0" w:tplc="100C0017">
      <w:start w:val="1"/>
      <w:numFmt w:val="lowerLetter"/>
      <w:lvlText w:val="%1)"/>
      <w:lvlJc w:val="left"/>
      <w:pPr>
        <w:ind w:left="1089" w:hanging="360"/>
      </w:pPr>
    </w:lvl>
    <w:lvl w:ilvl="1" w:tplc="100C0019" w:tentative="1">
      <w:start w:val="1"/>
      <w:numFmt w:val="lowerLetter"/>
      <w:lvlText w:val="%2."/>
      <w:lvlJc w:val="left"/>
      <w:pPr>
        <w:ind w:left="1809" w:hanging="360"/>
      </w:pPr>
    </w:lvl>
    <w:lvl w:ilvl="2" w:tplc="100C001B" w:tentative="1">
      <w:start w:val="1"/>
      <w:numFmt w:val="lowerRoman"/>
      <w:lvlText w:val="%3."/>
      <w:lvlJc w:val="right"/>
      <w:pPr>
        <w:ind w:left="2529" w:hanging="180"/>
      </w:pPr>
    </w:lvl>
    <w:lvl w:ilvl="3" w:tplc="100C000F" w:tentative="1">
      <w:start w:val="1"/>
      <w:numFmt w:val="decimal"/>
      <w:lvlText w:val="%4."/>
      <w:lvlJc w:val="left"/>
      <w:pPr>
        <w:ind w:left="3249" w:hanging="360"/>
      </w:pPr>
    </w:lvl>
    <w:lvl w:ilvl="4" w:tplc="100C0019" w:tentative="1">
      <w:start w:val="1"/>
      <w:numFmt w:val="lowerLetter"/>
      <w:lvlText w:val="%5."/>
      <w:lvlJc w:val="left"/>
      <w:pPr>
        <w:ind w:left="3969" w:hanging="360"/>
      </w:pPr>
    </w:lvl>
    <w:lvl w:ilvl="5" w:tplc="100C001B" w:tentative="1">
      <w:start w:val="1"/>
      <w:numFmt w:val="lowerRoman"/>
      <w:lvlText w:val="%6."/>
      <w:lvlJc w:val="right"/>
      <w:pPr>
        <w:ind w:left="4689" w:hanging="180"/>
      </w:pPr>
    </w:lvl>
    <w:lvl w:ilvl="6" w:tplc="100C000F" w:tentative="1">
      <w:start w:val="1"/>
      <w:numFmt w:val="decimal"/>
      <w:lvlText w:val="%7."/>
      <w:lvlJc w:val="left"/>
      <w:pPr>
        <w:ind w:left="5409" w:hanging="360"/>
      </w:pPr>
    </w:lvl>
    <w:lvl w:ilvl="7" w:tplc="100C0019" w:tentative="1">
      <w:start w:val="1"/>
      <w:numFmt w:val="lowerLetter"/>
      <w:lvlText w:val="%8."/>
      <w:lvlJc w:val="left"/>
      <w:pPr>
        <w:ind w:left="6129" w:hanging="360"/>
      </w:pPr>
    </w:lvl>
    <w:lvl w:ilvl="8" w:tplc="100C001B" w:tentative="1">
      <w:start w:val="1"/>
      <w:numFmt w:val="lowerRoman"/>
      <w:lvlText w:val="%9."/>
      <w:lvlJc w:val="right"/>
      <w:pPr>
        <w:ind w:left="6849" w:hanging="180"/>
      </w:pPr>
    </w:lvl>
  </w:abstractNum>
  <w:abstractNum w:abstractNumId="10"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B02B42"/>
    <w:multiLevelType w:val="hybridMultilevel"/>
    <w:tmpl w:val="8C04F4E2"/>
    <w:lvl w:ilvl="0" w:tplc="D1D0D390">
      <w:start w:val="1"/>
      <w:numFmt w:val="bullet"/>
      <w:lvlText w:val=""/>
      <w:lvlJc w:val="left"/>
      <w:pPr>
        <w:tabs>
          <w:tab w:val="num" w:pos="1499"/>
        </w:tabs>
        <w:ind w:left="1499" w:hanging="360"/>
      </w:pPr>
      <w:rPr>
        <w:rFonts w:ascii="Symbol" w:hAnsi="Symbol" w:hint="default"/>
      </w:rPr>
    </w:lvl>
    <w:lvl w:ilvl="1" w:tplc="040C0003" w:tentative="1">
      <w:start w:val="1"/>
      <w:numFmt w:val="bullet"/>
      <w:lvlText w:val="o"/>
      <w:lvlJc w:val="left"/>
      <w:pPr>
        <w:tabs>
          <w:tab w:val="num" w:pos="1728"/>
        </w:tabs>
        <w:ind w:left="1728" w:hanging="360"/>
      </w:pPr>
      <w:rPr>
        <w:rFonts w:ascii="Courier New" w:hAnsi="Courier New" w:hint="default"/>
      </w:rPr>
    </w:lvl>
    <w:lvl w:ilvl="2" w:tplc="040C0005" w:tentative="1">
      <w:start w:val="1"/>
      <w:numFmt w:val="bullet"/>
      <w:lvlText w:val=""/>
      <w:lvlJc w:val="left"/>
      <w:pPr>
        <w:tabs>
          <w:tab w:val="num" w:pos="2448"/>
        </w:tabs>
        <w:ind w:left="2448" w:hanging="360"/>
      </w:pPr>
      <w:rPr>
        <w:rFonts w:ascii="Wingdings" w:hAnsi="Wingdings" w:hint="default"/>
      </w:rPr>
    </w:lvl>
    <w:lvl w:ilvl="3" w:tplc="040C0001" w:tentative="1">
      <w:start w:val="1"/>
      <w:numFmt w:val="bullet"/>
      <w:lvlText w:val=""/>
      <w:lvlJc w:val="left"/>
      <w:pPr>
        <w:tabs>
          <w:tab w:val="num" w:pos="3168"/>
        </w:tabs>
        <w:ind w:left="3168" w:hanging="360"/>
      </w:pPr>
      <w:rPr>
        <w:rFonts w:ascii="Symbol" w:hAnsi="Symbol" w:hint="default"/>
      </w:rPr>
    </w:lvl>
    <w:lvl w:ilvl="4" w:tplc="040C0003" w:tentative="1">
      <w:start w:val="1"/>
      <w:numFmt w:val="bullet"/>
      <w:lvlText w:val="o"/>
      <w:lvlJc w:val="left"/>
      <w:pPr>
        <w:tabs>
          <w:tab w:val="num" w:pos="3888"/>
        </w:tabs>
        <w:ind w:left="3888" w:hanging="360"/>
      </w:pPr>
      <w:rPr>
        <w:rFonts w:ascii="Courier New" w:hAnsi="Courier New" w:hint="default"/>
      </w:rPr>
    </w:lvl>
    <w:lvl w:ilvl="5" w:tplc="040C0005" w:tentative="1">
      <w:start w:val="1"/>
      <w:numFmt w:val="bullet"/>
      <w:lvlText w:val=""/>
      <w:lvlJc w:val="left"/>
      <w:pPr>
        <w:tabs>
          <w:tab w:val="num" w:pos="4608"/>
        </w:tabs>
        <w:ind w:left="4608" w:hanging="360"/>
      </w:pPr>
      <w:rPr>
        <w:rFonts w:ascii="Wingdings" w:hAnsi="Wingdings" w:hint="default"/>
      </w:rPr>
    </w:lvl>
    <w:lvl w:ilvl="6" w:tplc="040C0001" w:tentative="1">
      <w:start w:val="1"/>
      <w:numFmt w:val="bullet"/>
      <w:lvlText w:val=""/>
      <w:lvlJc w:val="left"/>
      <w:pPr>
        <w:tabs>
          <w:tab w:val="num" w:pos="5328"/>
        </w:tabs>
        <w:ind w:left="5328" w:hanging="360"/>
      </w:pPr>
      <w:rPr>
        <w:rFonts w:ascii="Symbol" w:hAnsi="Symbol" w:hint="default"/>
      </w:rPr>
    </w:lvl>
    <w:lvl w:ilvl="7" w:tplc="040C0003" w:tentative="1">
      <w:start w:val="1"/>
      <w:numFmt w:val="bullet"/>
      <w:lvlText w:val="o"/>
      <w:lvlJc w:val="left"/>
      <w:pPr>
        <w:tabs>
          <w:tab w:val="num" w:pos="6048"/>
        </w:tabs>
        <w:ind w:left="6048" w:hanging="360"/>
      </w:pPr>
      <w:rPr>
        <w:rFonts w:ascii="Courier New" w:hAnsi="Courier New" w:hint="default"/>
      </w:rPr>
    </w:lvl>
    <w:lvl w:ilvl="8" w:tplc="040C0005" w:tentative="1">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27547329"/>
    <w:multiLevelType w:val="hybridMultilevel"/>
    <w:tmpl w:val="81844C9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7B50C95"/>
    <w:multiLevelType w:val="hybridMultilevel"/>
    <w:tmpl w:val="D97A9844"/>
    <w:lvl w:ilvl="0" w:tplc="100C0001">
      <w:start w:val="1"/>
      <w:numFmt w:val="bullet"/>
      <w:lvlText w:val=""/>
      <w:lvlJc w:val="left"/>
      <w:pPr>
        <w:ind w:left="778" w:hanging="360"/>
      </w:pPr>
      <w:rPr>
        <w:rFonts w:ascii="Symbol" w:hAnsi="Symbol" w:hint="default"/>
      </w:rPr>
    </w:lvl>
    <w:lvl w:ilvl="1" w:tplc="100C0003" w:tentative="1">
      <w:start w:val="1"/>
      <w:numFmt w:val="bullet"/>
      <w:lvlText w:val="o"/>
      <w:lvlJc w:val="left"/>
      <w:pPr>
        <w:ind w:left="1498" w:hanging="360"/>
      </w:pPr>
      <w:rPr>
        <w:rFonts w:ascii="Courier New" w:hAnsi="Courier New" w:cs="Courier New" w:hint="default"/>
      </w:rPr>
    </w:lvl>
    <w:lvl w:ilvl="2" w:tplc="100C0005" w:tentative="1">
      <w:start w:val="1"/>
      <w:numFmt w:val="bullet"/>
      <w:lvlText w:val=""/>
      <w:lvlJc w:val="left"/>
      <w:pPr>
        <w:ind w:left="2218" w:hanging="360"/>
      </w:pPr>
      <w:rPr>
        <w:rFonts w:ascii="Wingdings" w:hAnsi="Wingdings" w:hint="default"/>
      </w:rPr>
    </w:lvl>
    <w:lvl w:ilvl="3" w:tplc="100C0001" w:tentative="1">
      <w:start w:val="1"/>
      <w:numFmt w:val="bullet"/>
      <w:lvlText w:val=""/>
      <w:lvlJc w:val="left"/>
      <w:pPr>
        <w:ind w:left="2938" w:hanging="360"/>
      </w:pPr>
      <w:rPr>
        <w:rFonts w:ascii="Symbol" w:hAnsi="Symbol" w:hint="default"/>
      </w:rPr>
    </w:lvl>
    <w:lvl w:ilvl="4" w:tplc="100C0003" w:tentative="1">
      <w:start w:val="1"/>
      <w:numFmt w:val="bullet"/>
      <w:lvlText w:val="o"/>
      <w:lvlJc w:val="left"/>
      <w:pPr>
        <w:ind w:left="3658" w:hanging="360"/>
      </w:pPr>
      <w:rPr>
        <w:rFonts w:ascii="Courier New" w:hAnsi="Courier New" w:cs="Courier New" w:hint="default"/>
      </w:rPr>
    </w:lvl>
    <w:lvl w:ilvl="5" w:tplc="100C0005" w:tentative="1">
      <w:start w:val="1"/>
      <w:numFmt w:val="bullet"/>
      <w:lvlText w:val=""/>
      <w:lvlJc w:val="left"/>
      <w:pPr>
        <w:ind w:left="4378" w:hanging="360"/>
      </w:pPr>
      <w:rPr>
        <w:rFonts w:ascii="Wingdings" w:hAnsi="Wingdings" w:hint="default"/>
      </w:rPr>
    </w:lvl>
    <w:lvl w:ilvl="6" w:tplc="100C0001" w:tentative="1">
      <w:start w:val="1"/>
      <w:numFmt w:val="bullet"/>
      <w:lvlText w:val=""/>
      <w:lvlJc w:val="left"/>
      <w:pPr>
        <w:ind w:left="5098" w:hanging="360"/>
      </w:pPr>
      <w:rPr>
        <w:rFonts w:ascii="Symbol" w:hAnsi="Symbol" w:hint="default"/>
      </w:rPr>
    </w:lvl>
    <w:lvl w:ilvl="7" w:tplc="100C0003" w:tentative="1">
      <w:start w:val="1"/>
      <w:numFmt w:val="bullet"/>
      <w:lvlText w:val="o"/>
      <w:lvlJc w:val="left"/>
      <w:pPr>
        <w:ind w:left="5818" w:hanging="360"/>
      </w:pPr>
      <w:rPr>
        <w:rFonts w:ascii="Courier New" w:hAnsi="Courier New" w:cs="Courier New" w:hint="default"/>
      </w:rPr>
    </w:lvl>
    <w:lvl w:ilvl="8" w:tplc="100C0005" w:tentative="1">
      <w:start w:val="1"/>
      <w:numFmt w:val="bullet"/>
      <w:lvlText w:val=""/>
      <w:lvlJc w:val="left"/>
      <w:pPr>
        <w:ind w:left="6538" w:hanging="360"/>
      </w:pPr>
      <w:rPr>
        <w:rFonts w:ascii="Wingdings" w:hAnsi="Wingdings" w:hint="default"/>
      </w:rPr>
    </w:lvl>
  </w:abstractNum>
  <w:abstractNum w:abstractNumId="14"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9D1DEF"/>
    <w:multiLevelType w:val="hybridMultilevel"/>
    <w:tmpl w:val="1C4CD046"/>
    <w:lvl w:ilvl="0" w:tplc="B2FC0618">
      <w:start w:val="1"/>
      <w:numFmt w:val="bullet"/>
      <w:lvlText w:val=""/>
      <w:lvlJc w:val="left"/>
      <w:pPr>
        <w:ind w:left="1572" w:hanging="360"/>
      </w:pPr>
      <w:rPr>
        <w:rFonts w:ascii="Symbol" w:hAnsi="Symbol" w:hint="default"/>
      </w:rPr>
    </w:lvl>
    <w:lvl w:ilvl="1" w:tplc="100C0003" w:tentative="1">
      <w:start w:val="1"/>
      <w:numFmt w:val="bullet"/>
      <w:lvlText w:val="o"/>
      <w:lvlJc w:val="left"/>
      <w:pPr>
        <w:ind w:left="1866" w:hanging="360"/>
      </w:pPr>
      <w:rPr>
        <w:rFonts w:ascii="Courier New" w:hAnsi="Courier New" w:cs="Courier New" w:hint="default"/>
      </w:rPr>
    </w:lvl>
    <w:lvl w:ilvl="2" w:tplc="100C0005" w:tentative="1">
      <w:start w:val="1"/>
      <w:numFmt w:val="bullet"/>
      <w:lvlText w:val=""/>
      <w:lvlJc w:val="left"/>
      <w:pPr>
        <w:ind w:left="2586" w:hanging="360"/>
      </w:pPr>
      <w:rPr>
        <w:rFonts w:ascii="Wingdings" w:hAnsi="Wingdings" w:hint="default"/>
      </w:rPr>
    </w:lvl>
    <w:lvl w:ilvl="3" w:tplc="100C0001" w:tentative="1">
      <w:start w:val="1"/>
      <w:numFmt w:val="bullet"/>
      <w:lvlText w:val=""/>
      <w:lvlJc w:val="left"/>
      <w:pPr>
        <w:ind w:left="3306" w:hanging="360"/>
      </w:pPr>
      <w:rPr>
        <w:rFonts w:ascii="Symbol" w:hAnsi="Symbol" w:hint="default"/>
      </w:rPr>
    </w:lvl>
    <w:lvl w:ilvl="4" w:tplc="100C0003" w:tentative="1">
      <w:start w:val="1"/>
      <w:numFmt w:val="bullet"/>
      <w:lvlText w:val="o"/>
      <w:lvlJc w:val="left"/>
      <w:pPr>
        <w:ind w:left="4026" w:hanging="360"/>
      </w:pPr>
      <w:rPr>
        <w:rFonts w:ascii="Courier New" w:hAnsi="Courier New" w:cs="Courier New" w:hint="default"/>
      </w:rPr>
    </w:lvl>
    <w:lvl w:ilvl="5" w:tplc="100C0005" w:tentative="1">
      <w:start w:val="1"/>
      <w:numFmt w:val="bullet"/>
      <w:lvlText w:val=""/>
      <w:lvlJc w:val="left"/>
      <w:pPr>
        <w:ind w:left="4746" w:hanging="360"/>
      </w:pPr>
      <w:rPr>
        <w:rFonts w:ascii="Wingdings" w:hAnsi="Wingdings" w:hint="default"/>
      </w:rPr>
    </w:lvl>
    <w:lvl w:ilvl="6" w:tplc="100C0001" w:tentative="1">
      <w:start w:val="1"/>
      <w:numFmt w:val="bullet"/>
      <w:lvlText w:val=""/>
      <w:lvlJc w:val="left"/>
      <w:pPr>
        <w:ind w:left="5466" w:hanging="360"/>
      </w:pPr>
      <w:rPr>
        <w:rFonts w:ascii="Symbol" w:hAnsi="Symbol" w:hint="default"/>
      </w:rPr>
    </w:lvl>
    <w:lvl w:ilvl="7" w:tplc="100C0003" w:tentative="1">
      <w:start w:val="1"/>
      <w:numFmt w:val="bullet"/>
      <w:lvlText w:val="o"/>
      <w:lvlJc w:val="left"/>
      <w:pPr>
        <w:ind w:left="6186" w:hanging="360"/>
      </w:pPr>
      <w:rPr>
        <w:rFonts w:ascii="Courier New" w:hAnsi="Courier New" w:cs="Courier New" w:hint="default"/>
      </w:rPr>
    </w:lvl>
    <w:lvl w:ilvl="8" w:tplc="100C0005" w:tentative="1">
      <w:start w:val="1"/>
      <w:numFmt w:val="bullet"/>
      <w:lvlText w:val=""/>
      <w:lvlJc w:val="left"/>
      <w:pPr>
        <w:ind w:left="6906" w:hanging="360"/>
      </w:pPr>
      <w:rPr>
        <w:rFonts w:ascii="Wingdings" w:hAnsi="Wingdings" w:hint="default"/>
      </w:rPr>
    </w:lvl>
  </w:abstractNum>
  <w:abstractNum w:abstractNumId="16" w15:restartNumberingAfterBreak="0">
    <w:nsid w:val="353A1FD9"/>
    <w:multiLevelType w:val="hybridMultilevel"/>
    <w:tmpl w:val="6AFA857C"/>
    <w:lvl w:ilvl="0" w:tplc="8C7E5EAC">
      <w:start w:val="1"/>
      <w:numFmt w:val="bullet"/>
      <w:lvlText w:val=""/>
      <w:lvlJc w:val="left"/>
      <w:pPr>
        <w:ind w:left="1146" w:hanging="360"/>
      </w:pPr>
      <w:rPr>
        <w:rFonts w:ascii="Symbol" w:hAnsi="Symbol" w:hint="default"/>
      </w:rPr>
    </w:lvl>
    <w:lvl w:ilvl="1" w:tplc="100C0003" w:tentative="1">
      <w:start w:val="1"/>
      <w:numFmt w:val="bullet"/>
      <w:lvlText w:val="o"/>
      <w:lvlJc w:val="left"/>
      <w:pPr>
        <w:ind w:left="1866" w:hanging="360"/>
      </w:pPr>
      <w:rPr>
        <w:rFonts w:ascii="Courier New" w:hAnsi="Courier New" w:cs="Courier New" w:hint="default"/>
      </w:rPr>
    </w:lvl>
    <w:lvl w:ilvl="2" w:tplc="100C0005" w:tentative="1">
      <w:start w:val="1"/>
      <w:numFmt w:val="bullet"/>
      <w:lvlText w:val=""/>
      <w:lvlJc w:val="left"/>
      <w:pPr>
        <w:ind w:left="2586" w:hanging="360"/>
      </w:pPr>
      <w:rPr>
        <w:rFonts w:ascii="Wingdings" w:hAnsi="Wingdings" w:hint="default"/>
      </w:rPr>
    </w:lvl>
    <w:lvl w:ilvl="3" w:tplc="100C0001" w:tentative="1">
      <w:start w:val="1"/>
      <w:numFmt w:val="bullet"/>
      <w:lvlText w:val=""/>
      <w:lvlJc w:val="left"/>
      <w:pPr>
        <w:ind w:left="3306" w:hanging="360"/>
      </w:pPr>
      <w:rPr>
        <w:rFonts w:ascii="Symbol" w:hAnsi="Symbol" w:hint="default"/>
      </w:rPr>
    </w:lvl>
    <w:lvl w:ilvl="4" w:tplc="100C0003" w:tentative="1">
      <w:start w:val="1"/>
      <w:numFmt w:val="bullet"/>
      <w:lvlText w:val="o"/>
      <w:lvlJc w:val="left"/>
      <w:pPr>
        <w:ind w:left="4026" w:hanging="360"/>
      </w:pPr>
      <w:rPr>
        <w:rFonts w:ascii="Courier New" w:hAnsi="Courier New" w:cs="Courier New" w:hint="default"/>
      </w:rPr>
    </w:lvl>
    <w:lvl w:ilvl="5" w:tplc="100C0005" w:tentative="1">
      <w:start w:val="1"/>
      <w:numFmt w:val="bullet"/>
      <w:lvlText w:val=""/>
      <w:lvlJc w:val="left"/>
      <w:pPr>
        <w:ind w:left="4746" w:hanging="360"/>
      </w:pPr>
      <w:rPr>
        <w:rFonts w:ascii="Wingdings" w:hAnsi="Wingdings" w:hint="default"/>
      </w:rPr>
    </w:lvl>
    <w:lvl w:ilvl="6" w:tplc="100C0001" w:tentative="1">
      <w:start w:val="1"/>
      <w:numFmt w:val="bullet"/>
      <w:lvlText w:val=""/>
      <w:lvlJc w:val="left"/>
      <w:pPr>
        <w:ind w:left="5466" w:hanging="360"/>
      </w:pPr>
      <w:rPr>
        <w:rFonts w:ascii="Symbol" w:hAnsi="Symbol" w:hint="default"/>
      </w:rPr>
    </w:lvl>
    <w:lvl w:ilvl="7" w:tplc="100C0003" w:tentative="1">
      <w:start w:val="1"/>
      <w:numFmt w:val="bullet"/>
      <w:lvlText w:val="o"/>
      <w:lvlJc w:val="left"/>
      <w:pPr>
        <w:ind w:left="6186" w:hanging="360"/>
      </w:pPr>
      <w:rPr>
        <w:rFonts w:ascii="Courier New" w:hAnsi="Courier New" w:cs="Courier New" w:hint="default"/>
      </w:rPr>
    </w:lvl>
    <w:lvl w:ilvl="8" w:tplc="100C0005" w:tentative="1">
      <w:start w:val="1"/>
      <w:numFmt w:val="bullet"/>
      <w:lvlText w:val=""/>
      <w:lvlJc w:val="left"/>
      <w:pPr>
        <w:ind w:left="6906" w:hanging="360"/>
      </w:pPr>
      <w:rPr>
        <w:rFonts w:ascii="Wingdings" w:hAnsi="Wingdings" w:hint="default"/>
      </w:rPr>
    </w:lvl>
  </w:abstractNum>
  <w:abstractNum w:abstractNumId="17" w15:restartNumberingAfterBreak="0">
    <w:nsid w:val="3B88103C"/>
    <w:multiLevelType w:val="hybridMultilevel"/>
    <w:tmpl w:val="E688A3F2"/>
    <w:lvl w:ilvl="0" w:tplc="100C0001">
      <w:start w:val="1"/>
      <w:numFmt w:val="bullet"/>
      <w:lvlText w:val=""/>
      <w:lvlJc w:val="left"/>
      <w:pPr>
        <w:ind w:left="1146" w:hanging="360"/>
      </w:pPr>
      <w:rPr>
        <w:rFonts w:ascii="Symbol" w:hAnsi="Symbol" w:hint="default"/>
      </w:rPr>
    </w:lvl>
    <w:lvl w:ilvl="1" w:tplc="100C0003" w:tentative="1">
      <w:start w:val="1"/>
      <w:numFmt w:val="bullet"/>
      <w:lvlText w:val="o"/>
      <w:lvlJc w:val="left"/>
      <w:pPr>
        <w:ind w:left="1866" w:hanging="360"/>
      </w:pPr>
      <w:rPr>
        <w:rFonts w:ascii="Courier New" w:hAnsi="Courier New" w:cs="Courier New" w:hint="default"/>
      </w:rPr>
    </w:lvl>
    <w:lvl w:ilvl="2" w:tplc="100C0005" w:tentative="1">
      <w:start w:val="1"/>
      <w:numFmt w:val="bullet"/>
      <w:lvlText w:val=""/>
      <w:lvlJc w:val="left"/>
      <w:pPr>
        <w:ind w:left="2586" w:hanging="360"/>
      </w:pPr>
      <w:rPr>
        <w:rFonts w:ascii="Wingdings" w:hAnsi="Wingdings" w:hint="default"/>
      </w:rPr>
    </w:lvl>
    <w:lvl w:ilvl="3" w:tplc="100C0001" w:tentative="1">
      <w:start w:val="1"/>
      <w:numFmt w:val="bullet"/>
      <w:lvlText w:val=""/>
      <w:lvlJc w:val="left"/>
      <w:pPr>
        <w:ind w:left="3306" w:hanging="360"/>
      </w:pPr>
      <w:rPr>
        <w:rFonts w:ascii="Symbol" w:hAnsi="Symbol" w:hint="default"/>
      </w:rPr>
    </w:lvl>
    <w:lvl w:ilvl="4" w:tplc="100C0003" w:tentative="1">
      <w:start w:val="1"/>
      <w:numFmt w:val="bullet"/>
      <w:lvlText w:val="o"/>
      <w:lvlJc w:val="left"/>
      <w:pPr>
        <w:ind w:left="4026" w:hanging="360"/>
      </w:pPr>
      <w:rPr>
        <w:rFonts w:ascii="Courier New" w:hAnsi="Courier New" w:cs="Courier New" w:hint="default"/>
      </w:rPr>
    </w:lvl>
    <w:lvl w:ilvl="5" w:tplc="100C0005" w:tentative="1">
      <w:start w:val="1"/>
      <w:numFmt w:val="bullet"/>
      <w:lvlText w:val=""/>
      <w:lvlJc w:val="left"/>
      <w:pPr>
        <w:ind w:left="4746" w:hanging="360"/>
      </w:pPr>
      <w:rPr>
        <w:rFonts w:ascii="Wingdings" w:hAnsi="Wingdings" w:hint="default"/>
      </w:rPr>
    </w:lvl>
    <w:lvl w:ilvl="6" w:tplc="100C0001" w:tentative="1">
      <w:start w:val="1"/>
      <w:numFmt w:val="bullet"/>
      <w:lvlText w:val=""/>
      <w:lvlJc w:val="left"/>
      <w:pPr>
        <w:ind w:left="5466" w:hanging="360"/>
      </w:pPr>
      <w:rPr>
        <w:rFonts w:ascii="Symbol" w:hAnsi="Symbol" w:hint="default"/>
      </w:rPr>
    </w:lvl>
    <w:lvl w:ilvl="7" w:tplc="100C0003" w:tentative="1">
      <w:start w:val="1"/>
      <w:numFmt w:val="bullet"/>
      <w:lvlText w:val="o"/>
      <w:lvlJc w:val="left"/>
      <w:pPr>
        <w:ind w:left="6186" w:hanging="360"/>
      </w:pPr>
      <w:rPr>
        <w:rFonts w:ascii="Courier New" w:hAnsi="Courier New" w:cs="Courier New" w:hint="default"/>
      </w:rPr>
    </w:lvl>
    <w:lvl w:ilvl="8" w:tplc="100C0005" w:tentative="1">
      <w:start w:val="1"/>
      <w:numFmt w:val="bullet"/>
      <w:lvlText w:val=""/>
      <w:lvlJc w:val="left"/>
      <w:pPr>
        <w:ind w:left="6906" w:hanging="360"/>
      </w:pPr>
      <w:rPr>
        <w:rFonts w:ascii="Wingdings" w:hAnsi="Wingdings" w:hint="default"/>
      </w:rPr>
    </w:lvl>
  </w:abstractNum>
  <w:abstractNum w:abstractNumId="18"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564342"/>
    <w:multiLevelType w:val="hybridMultilevel"/>
    <w:tmpl w:val="F3489DF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21"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846FF5"/>
    <w:multiLevelType w:val="hybridMultilevel"/>
    <w:tmpl w:val="9F3E937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5"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themeColor="text1" w:themeTint="BF"/>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6"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0E4E58"/>
    <w:multiLevelType w:val="hybridMultilevel"/>
    <w:tmpl w:val="DACC8366"/>
    <w:lvl w:ilvl="0" w:tplc="73840ADC">
      <w:start w:val="1"/>
      <w:numFmt w:val="lowerLetter"/>
      <w:lvlText w:val="%1)"/>
      <w:lvlJc w:val="left"/>
      <w:pPr>
        <w:ind w:left="360" w:hanging="360"/>
      </w:pPr>
      <w:rPr>
        <w:rFonts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912C24"/>
    <w:multiLevelType w:val="hybridMultilevel"/>
    <w:tmpl w:val="476456D8"/>
    <w:lvl w:ilvl="0" w:tplc="100C0001">
      <w:start w:val="1"/>
      <w:numFmt w:val="bullet"/>
      <w:lvlText w:val=""/>
      <w:lvlJc w:val="left"/>
      <w:pPr>
        <w:ind w:left="1146" w:hanging="360"/>
      </w:pPr>
      <w:rPr>
        <w:rFonts w:ascii="Symbol" w:hAnsi="Symbol" w:hint="default"/>
      </w:rPr>
    </w:lvl>
    <w:lvl w:ilvl="1" w:tplc="100C0003" w:tentative="1">
      <w:start w:val="1"/>
      <w:numFmt w:val="bullet"/>
      <w:lvlText w:val="o"/>
      <w:lvlJc w:val="left"/>
      <w:pPr>
        <w:ind w:left="1866" w:hanging="360"/>
      </w:pPr>
      <w:rPr>
        <w:rFonts w:ascii="Courier New" w:hAnsi="Courier New" w:cs="Courier New" w:hint="default"/>
      </w:rPr>
    </w:lvl>
    <w:lvl w:ilvl="2" w:tplc="100C0005" w:tentative="1">
      <w:start w:val="1"/>
      <w:numFmt w:val="bullet"/>
      <w:lvlText w:val=""/>
      <w:lvlJc w:val="left"/>
      <w:pPr>
        <w:ind w:left="2586" w:hanging="360"/>
      </w:pPr>
      <w:rPr>
        <w:rFonts w:ascii="Wingdings" w:hAnsi="Wingdings" w:hint="default"/>
      </w:rPr>
    </w:lvl>
    <w:lvl w:ilvl="3" w:tplc="100C0001" w:tentative="1">
      <w:start w:val="1"/>
      <w:numFmt w:val="bullet"/>
      <w:lvlText w:val=""/>
      <w:lvlJc w:val="left"/>
      <w:pPr>
        <w:ind w:left="3306" w:hanging="360"/>
      </w:pPr>
      <w:rPr>
        <w:rFonts w:ascii="Symbol" w:hAnsi="Symbol" w:hint="default"/>
      </w:rPr>
    </w:lvl>
    <w:lvl w:ilvl="4" w:tplc="100C0003" w:tentative="1">
      <w:start w:val="1"/>
      <w:numFmt w:val="bullet"/>
      <w:lvlText w:val="o"/>
      <w:lvlJc w:val="left"/>
      <w:pPr>
        <w:ind w:left="4026" w:hanging="360"/>
      </w:pPr>
      <w:rPr>
        <w:rFonts w:ascii="Courier New" w:hAnsi="Courier New" w:cs="Courier New" w:hint="default"/>
      </w:rPr>
    </w:lvl>
    <w:lvl w:ilvl="5" w:tplc="100C0005" w:tentative="1">
      <w:start w:val="1"/>
      <w:numFmt w:val="bullet"/>
      <w:lvlText w:val=""/>
      <w:lvlJc w:val="left"/>
      <w:pPr>
        <w:ind w:left="4746" w:hanging="360"/>
      </w:pPr>
      <w:rPr>
        <w:rFonts w:ascii="Wingdings" w:hAnsi="Wingdings" w:hint="default"/>
      </w:rPr>
    </w:lvl>
    <w:lvl w:ilvl="6" w:tplc="100C0001" w:tentative="1">
      <w:start w:val="1"/>
      <w:numFmt w:val="bullet"/>
      <w:lvlText w:val=""/>
      <w:lvlJc w:val="left"/>
      <w:pPr>
        <w:ind w:left="5466" w:hanging="360"/>
      </w:pPr>
      <w:rPr>
        <w:rFonts w:ascii="Symbol" w:hAnsi="Symbol" w:hint="default"/>
      </w:rPr>
    </w:lvl>
    <w:lvl w:ilvl="7" w:tplc="100C0003" w:tentative="1">
      <w:start w:val="1"/>
      <w:numFmt w:val="bullet"/>
      <w:lvlText w:val="o"/>
      <w:lvlJc w:val="left"/>
      <w:pPr>
        <w:ind w:left="6186" w:hanging="360"/>
      </w:pPr>
      <w:rPr>
        <w:rFonts w:ascii="Courier New" w:hAnsi="Courier New" w:cs="Courier New" w:hint="default"/>
      </w:rPr>
    </w:lvl>
    <w:lvl w:ilvl="8" w:tplc="100C0005" w:tentative="1">
      <w:start w:val="1"/>
      <w:numFmt w:val="bullet"/>
      <w:lvlText w:val=""/>
      <w:lvlJc w:val="left"/>
      <w:pPr>
        <w:ind w:left="6906" w:hanging="360"/>
      </w:pPr>
      <w:rPr>
        <w:rFonts w:ascii="Wingdings" w:hAnsi="Wingdings" w:hint="default"/>
      </w:rPr>
    </w:lvl>
  </w:abstractNum>
  <w:abstractNum w:abstractNumId="33" w15:restartNumberingAfterBreak="0">
    <w:nsid w:val="7C1A549E"/>
    <w:multiLevelType w:val="hybridMultilevel"/>
    <w:tmpl w:val="07B02FF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7C437906"/>
    <w:multiLevelType w:val="hybridMultilevel"/>
    <w:tmpl w:val="73120872"/>
    <w:lvl w:ilvl="0" w:tplc="100C0001">
      <w:start w:val="1"/>
      <w:numFmt w:val="bullet"/>
      <w:lvlText w:val=""/>
      <w:lvlJc w:val="left"/>
      <w:pPr>
        <w:ind w:left="1146" w:hanging="360"/>
      </w:pPr>
      <w:rPr>
        <w:rFonts w:ascii="Symbol" w:hAnsi="Symbol" w:hint="default"/>
      </w:rPr>
    </w:lvl>
    <w:lvl w:ilvl="1" w:tplc="100C0003" w:tentative="1">
      <w:start w:val="1"/>
      <w:numFmt w:val="bullet"/>
      <w:lvlText w:val="o"/>
      <w:lvlJc w:val="left"/>
      <w:pPr>
        <w:ind w:left="1866" w:hanging="360"/>
      </w:pPr>
      <w:rPr>
        <w:rFonts w:ascii="Courier New" w:hAnsi="Courier New" w:cs="Courier New" w:hint="default"/>
      </w:rPr>
    </w:lvl>
    <w:lvl w:ilvl="2" w:tplc="100C0005" w:tentative="1">
      <w:start w:val="1"/>
      <w:numFmt w:val="bullet"/>
      <w:lvlText w:val=""/>
      <w:lvlJc w:val="left"/>
      <w:pPr>
        <w:ind w:left="2586" w:hanging="360"/>
      </w:pPr>
      <w:rPr>
        <w:rFonts w:ascii="Wingdings" w:hAnsi="Wingdings" w:hint="default"/>
      </w:rPr>
    </w:lvl>
    <w:lvl w:ilvl="3" w:tplc="100C0001" w:tentative="1">
      <w:start w:val="1"/>
      <w:numFmt w:val="bullet"/>
      <w:lvlText w:val=""/>
      <w:lvlJc w:val="left"/>
      <w:pPr>
        <w:ind w:left="3306" w:hanging="360"/>
      </w:pPr>
      <w:rPr>
        <w:rFonts w:ascii="Symbol" w:hAnsi="Symbol" w:hint="default"/>
      </w:rPr>
    </w:lvl>
    <w:lvl w:ilvl="4" w:tplc="100C0003" w:tentative="1">
      <w:start w:val="1"/>
      <w:numFmt w:val="bullet"/>
      <w:lvlText w:val="o"/>
      <w:lvlJc w:val="left"/>
      <w:pPr>
        <w:ind w:left="4026" w:hanging="360"/>
      </w:pPr>
      <w:rPr>
        <w:rFonts w:ascii="Courier New" w:hAnsi="Courier New" w:cs="Courier New" w:hint="default"/>
      </w:rPr>
    </w:lvl>
    <w:lvl w:ilvl="5" w:tplc="100C0005" w:tentative="1">
      <w:start w:val="1"/>
      <w:numFmt w:val="bullet"/>
      <w:lvlText w:val=""/>
      <w:lvlJc w:val="left"/>
      <w:pPr>
        <w:ind w:left="4746" w:hanging="360"/>
      </w:pPr>
      <w:rPr>
        <w:rFonts w:ascii="Wingdings" w:hAnsi="Wingdings" w:hint="default"/>
      </w:rPr>
    </w:lvl>
    <w:lvl w:ilvl="6" w:tplc="100C0001" w:tentative="1">
      <w:start w:val="1"/>
      <w:numFmt w:val="bullet"/>
      <w:lvlText w:val=""/>
      <w:lvlJc w:val="left"/>
      <w:pPr>
        <w:ind w:left="5466" w:hanging="360"/>
      </w:pPr>
      <w:rPr>
        <w:rFonts w:ascii="Symbol" w:hAnsi="Symbol" w:hint="default"/>
      </w:rPr>
    </w:lvl>
    <w:lvl w:ilvl="7" w:tplc="100C0003" w:tentative="1">
      <w:start w:val="1"/>
      <w:numFmt w:val="bullet"/>
      <w:lvlText w:val="o"/>
      <w:lvlJc w:val="left"/>
      <w:pPr>
        <w:ind w:left="6186" w:hanging="360"/>
      </w:pPr>
      <w:rPr>
        <w:rFonts w:ascii="Courier New" w:hAnsi="Courier New" w:cs="Courier New" w:hint="default"/>
      </w:rPr>
    </w:lvl>
    <w:lvl w:ilvl="8" w:tplc="100C0005" w:tentative="1">
      <w:start w:val="1"/>
      <w:numFmt w:val="bullet"/>
      <w:lvlText w:val=""/>
      <w:lvlJc w:val="left"/>
      <w:pPr>
        <w:ind w:left="6906" w:hanging="360"/>
      </w:pPr>
      <w:rPr>
        <w:rFonts w:ascii="Wingdings" w:hAnsi="Wingdings" w:hint="default"/>
      </w:rPr>
    </w:lvl>
  </w:abstractNum>
  <w:num w:numId="1">
    <w:abstractNumId w:val="25"/>
  </w:num>
  <w:num w:numId="2">
    <w:abstractNumId w:val="27"/>
  </w:num>
  <w:num w:numId="3">
    <w:abstractNumId w:val="31"/>
  </w:num>
  <w:num w:numId="4">
    <w:abstractNumId w:val="28"/>
  </w:num>
  <w:num w:numId="5">
    <w:abstractNumId w:val="26"/>
  </w:num>
  <w:num w:numId="6">
    <w:abstractNumId w:val="24"/>
  </w:num>
  <w:num w:numId="7">
    <w:abstractNumId w:val="4"/>
  </w:num>
  <w:num w:numId="8">
    <w:abstractNumId w:val="3"/>
  </w:num>
  <w:num w:numId="9">
    <w:abstractNumId w:val="2"/>
  </w:num>
  <w:num w:numId="10">
    <w:abstractNumId w:val="1"/>
  </w:num>
  <w:num w:numId="11">
    <w:abstractNumId w:val="0"/>
  </w:num>
  <w:num w:numId="12">
    <w:abstractNumId w:val="22"/>
  </w:num>
  <w:num w:numId="13">
    <w:abstractNumId w:val="14"/>
  </w:num>
  <w:num w:numId="14">
    <w:abstractNumId w:val="10"/>
  </w:num>
  <w:num w:numId="15">
    <w:abstractNumId w:val="18"/>
  </w:num>
  <w:num w:numId="16">
    <w:abstractNumId w:val="29"/>
  </w:num>
  <w:num w:numId="17">
    <w:abstractNumId w:val="5"/>
  </w:num>
  <w:num w:numId="18">
    <w:abstractNumId w:val="21"/>
  </w:num>
  <w:num w:numId="19">
    <w:abstractNumId w:val="20"/>
  </w:num>
  <w:num w:numId="20">
    <w:abstractNumId w:val="6"/>
  </w:num>
  <w:num w:numId="21">
    <w:abstractNumId w:val="8"/>
  </w:num>
  <w:num w:numId="22">
    <w:abstractNumId w:val="9"/>
  </w:num>
  <w:num w:numId="23">
    <w:abstractNumId w:val="17"/>
  </w:num>
  <w:num w:numId="24">
    <w:abstractNumId w:val="32"/>
  </w:num>
  <w:num w:numId="25">
    <w:abstractNumId w:val="34"/>
  </w:num>
  <w:num w:numId="26">
    <w:abstractNumId w:val="16"/>
  </w:num>
  <w:num w:numId="27">
    <w:abstractNumId w:val="15"/>
  </w:num>
  <w:num w:numId="28">
    <w:abstractNumId w:val="11"/>
  </w:num>
  <w:num w:numId="29">
    <w:abstractNumId w:val="30"/>
  </w:num>
  <w:num w:numId="30">
    <w:abstractNumId w:val="13"/>
  </w:num>
  <w:num w:numId="31">
    <w:abstractNumId w:val="12"/>
  </w:num>
  <w:num w:numId="32">
    <w:abstractNumId w:val="23"/>
  </w:num>
  <w:num w:numId="33">
    <w:abstractNumId w:val="19"/>
  </w:num>
  <w:num w:numId="34">
    <w:abstractNumId w:val="33"/>
  </w:num>
  <w:num w:numId="3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9"/>
  <w:hyphenationZone w:val="425"/>
  <w:doNotShadeFormData/>
  <w:noPunctuationKerning/>
  <w:characterSpacingControl w:val="doNotCompress"/>
  <w:hdrShapeDefaults>
    <o:shapedefaults v:ext="edit" spidmax="2049">
      <o:colormenu v:ext="edit" fillcolor="#f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F4E"/>
    <w:rsid w:val="00004391"/>
    <w:rsid w:val="00020ABB"/>
    <w:rsid w:val="00022B03"/>
    <w:rsid w:val="00097123"/>
    <w:rsid w:val="00097A55"/>
    <w:rsid w:val="000A73FF"/>
    <w:rsid w:val="000F3359"/>
    <w:rsid w:val="00105575"/>
    <w:rsid w:val="0015609F"/>
    <w:rsid w:val="00186FC1"/>
    <w:rsid w:val="001919C9"/>
    <w:rsid w:val="001A2EDE"/>
    <w:rsid w:val="001B60CB"/>
    <w:rsid w:val="001D1455"/>
    <w:rsid w:val="001F38DE"/>
    <w:rsid w:val="00211BAF"/>
    <w:rsid w:val="00217EF3"/>
    <w:rsid w:val="00263D10"/>
    <w:rsid w:val="002650CF"/>
    <w:rsid w:val="002A3786"/>
    <w:rsid w:val="002B1055"/>
    <w:rsid w:val="002C7ADC"/>
    <w:rsid w:val="002E422F"/>
    <w:rsid w:val="002F3437"/>
    <w:rsid w:val="002F7A28"/>
    <w:rsid w:val="00330135"/>
    <w:rsid w:val="00372851"/>
    <w:rsid w:val="003757AE"/>
    <w:rsid w:val="003A20E8"/>
    <w:rsid w:val="003A4733"/>
    <w:rsid w:val="003D3DFD"/>
    <w:rsid w:val="003D65CA"/>
    <w:rsid w:val="004024F9"/>
    <w:rsid w:val="00424F6C"/>
    <w:rsid w:val="0047234F"/>
    <w:rsid w:val="004803E9"/>
    <w:rsid w:val="00480ADA"/>
    <w:rsid w:val="00483622"/>
    <w:rsid w:val="004B57A7"/>
    <w:rsid w:val="004C7EE2"/>
    <w:rsid w:val="004F1105"/>
    <w:rsid w:val="004F5CB4"/>
    <w:rsid w:val="00503148"/>
    <w:rsid w:val="00506DC8"/>
    <w:rsid w:val="00524BD0"/>
    <w:rsid w:val="00532DB6"/>
    <w:rsid w:val="00534DC6"/>
    <w:rsid w:val="00557EE4"/>
    <w:rsid w:val="005816FE"/>
    <w:rsid w:val="00592E9F"/>
    <w:rsid w:val="005C191A"/>
    <w:rsid w:val="00601D50"/>
    <w:rsid w:val="006137C6"/>
    <w:rsid w:val="0066697C"/>
    <w:rsid w:val="006830A4"/>
    <w:rsid w:val="0069460D"/>
    <w:rsid w:val="00696665"/>
    <w:rsid w:val="006B1B97"/>
    <w:rsid w:val="00714C15"/>
    <w:rsid w:val="00772169"/>
    <w:rsid w:val="0077612C"/>
    <w:rsid w:val="00777BFA"/>
    <w:rsid w:val="007960B5"/>
    <w:rsid w:val="007A4F4E"/>
    <w:rsid w:val="007C385F"/>
    <w:rsid w:val="007F3242"/>
    <w:rsid w:val="00811E91"/>
    <w:rsid w:val="0084745E"/>
    <w:rsid w:val="00853272"/>
    <w:rsid w:val="008813E5"/>
    <w:rsid w:val="00885415"/>
    <w:rsid w:val="0089489A"/>
    <w:rsid w:val="008F265C"/>
    <w:rsid w:val="008F28B5"/>
    <w:rsid w:val="00901D35"/>
    <w:rsid w:val="00934EF0"/>
    <w:rsid w:val="00953868"/>
    <w:rsid w:val="00982C3D"/>
    <w:rsid w:val="0098585A"/>
    <w:rsid w:val="009A354B"/>
    <w:rsid w:val="009B6989"/>
    <w:rsid w:val="009D25B8"/>
    <w:rsid w:val="009E3E9B"/>
    <w:rsid w:val="009F499E"/>
    <w:rsid w:val="00A00139"/>
    <w:rsid w:val="00A50D48"/>
    <w:rsid w:val="00A715F8"/>
    <w:rsid w:val="00A81CF8"/>
    <w:rsid w:val="00AA18CC"/>
    <w:rsid w:val="00AC5867"/>
    <w:rsid w:val="00AF1636"/>
    <w:rsid w:val="00AF3925"/>
    <w:rsid w:val="00B342F6"/>
    <w:rsid w:val="00B73A07"/>
    <w:rsid w:val="00B76C69"/>
    <w:rsid w:val="00BA7992"/>
    <w:rsid w:val="00BB38E4"/>
    <w:rsid w:val="00BB4E88"/>
    <w:rsid w:val="00BE04C0"/>
    <w:rsid w:val="00BF0ACC"/>
    <w:rsid w:val="00C03F08"/>
    <w:rsid w:val="00C158D4"/>
    <w:rsid w:val="00C3545E"/>
    <w:rsid w:val="00C35807"/>
    <w:rsid w:val="00C546C7"/>
    <w:rsid w:val="00C633A4"/>
    <w:rsid w:val="00C77CC2"/>
    <w:rsid w:val="00C92915"/>
    <w:rsid w:val="00CA6175"/>
    <w:rsid w:val="00CC3E5D"/>
    <w:rsid w:val="00CD3DE6"/>
    <w:rsid w:val="00D07E4B"/>
    <w:rsid w:val="00D66F02"/>
    <w:rsid w:val="00D81BF4"/>
    <w:rsid w:val="00DB7D6A"/>
    <w:rsid w:val="00DD126A"/>
    <w:rsid w:val="00DD1439"/>
    <w:rsid w:val="00DD7510"/>
    <w:rsid w:val="00DF2253"/>
    <w:rsid w:val="00DF5552"/>
    <w:rsid w:val="00DF6EDF"/>
    <w:rsid w:val="00E00403"/>
    <w:rsid w:val="00E1037D"/>
    <w:rsid w:val="00E26A5F"/>
    <w:rsid w:val="00E450F2"/>
    <w:rsid w:val="00E7716C"/>
    <w:rsid w:val="00E80D9C"/>
    <w:rsid w:val="00E91D9E"/>
    <w:rsid w:val="00EB613B"/>
    <w:rsid w:val="00EC3C78"/>
    <w:rsid w:val="00EC5B65"/>
    <w:rsid w:val="00EE30AD"/>
    <w:rsid w:val="00EE4131"/>
    <w:rsid w:val="00F11A3F"/>
    <w:rsid w:val="00F13389"/>
    <w:rsid w:val="00F309E5"/>
    <w:rsid w:val="00F478BC"/>
    <w:rsid w:val="00F66F1F"/>
    <w:rsid w:val="00F9250F"/>
    <w:rsid w:val="00FE78C0"/>
    <w:rsid w:val="00FF4DCD"/>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f60"/>
    </o:shapedefaults>
    <o:shapelayout v:ext="edit">
      <o:idmap v:ext="edit" data="1"/>
    </o:shapelayout>
  </w:shapeDefaults>
  <w:decimalSymbol w:val="."/>
  <w:listSeparator w:val=";"/>
  <w14:docId w14:val="0BCA7E4E"/>
  <w15:docId w15:val="{D7E69F24-6833-4A76-9E98-43593347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0A4"/>
    <w:pPr>
      <w:spacing w:after="180" w:line="280" w:lineRule="exact"/>
    </w:pPr>
    <w:rPr>
      <w:rFonts w:ascii="Times New Roman" w:hAnsi="Times New Roman"/>
      <w:lang w:val="fr-FR" w:eastAsia="fr-FR"/>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themeColor="text1" w:themeTint="BF"/>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Theme="minorHAnsi" w:eastAsiaTheme="minorEastAsia" w:hAnsiTheme="minorHAnsi" w:cstheme="minorBidi"/>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lang w:val="fr-FR" w:eastAsia="fr-FR"/>
    </w:rPr>
  </w:style>
  <w:style w:type="paragraph" w:customStyle="1" w:styleId="07atexteprincipal">
    <w:name w:val="07a_texte_principal"/>
    <w:qFormat/>
    <w:rsid w:val="00A654C1"/>
    <w:pPr>
      <w:spacing w:after="180" w:line="280" w:lineRule="exact"/>
    </w:pPr>
    <w:rPr>
      <w:rFonts w:ascii="Times New Roman" w:hAnsi="Times New Roman"/>
      <w:lang w:val="fr-FR" w:eastAsia="fr-FR"/>
    </w:rPr>
  </w:style>
  <w:style w:type="character" w:customStyle="1" w:styleId="Titre4Car">
    <w:name w:val="Titre 4 Car"/>
    <w:basedOn w:val="Policepardfaut"/>
    <w:link w:val="Titre4"/>
    <w:uiPriority w:val="9"/>
    <w:rsid w:val="00A654C1"/>
    <w:rPr>
      <w:bCs/>
      <w:i/>
      <w:szCs w:val="28"/>
      <w:lang w:val="fr-FR" w:eastAsia="fr-FR"/>
    </w:rPr>
  </w:style>
  <w:style w:type="paragraph" w:customStyle="1" w:styleId="08puces">
    <w:name w:val="08_puces"/>
    <w:qFormat/>
    <w:rsid w:val="00772169"/>
    <w:pPr>
      <w:numPr>
        <w:numId w:val="2"/>
      </w:numPr>
      <w:spacing w:line="280" w:lineRule="exact"/>
      <w:ind w:left="227" w:hanging="227"/>
    </w:pPr>
    <w:rPr>
      <w:rFonts w:ascii="Times New Roman" w:hAnsi="Times New Roman"/>
      <w:lang w:val="fr-FR" w:eastAsia="fr-FR"/>
    </w:rPr>
  </w:style>
  <w:style w:type="paragraph" w:customStyle="1" w:styleId="12annexecontactrenseignementsetc">
    <w:name w:val="12_annexe_contact_renseignements_etc."/>
    <w:qFormat/>
    <w:rsid w:val="00A654C1"/>
    <w:pPr>
      <w:spacing w:line="220" w:lineRule="exact"/>
    </w:pPr>
    <w:rPr>
      <w:sz w:val="16"/>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A654C1"/>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772169"/>
    <w:pPr>
      <w:numPr>
        <w:numId w:val="3"/>
      </w:numPr>
      <w:spacing w:after="0"/>
      <w:ind w:left="454" w:hanging="227"/>
    </w:pPr>
  </w:style>
  <w:style w:type="paragraph" w:customStyle="1" w:styleId="08puces3">
    <w:name w:val="08_puces_3"/>
    <w:qFormat/>
    <w:rsid w:val="00772169"/>
    <w:pPr>
      <w:numPr>
        <w:numId w:val="12"/>
      </w:numPr>
      <w:ind w:left="681" w:hanging="227"/>
    </w:pPr>
    <w:rPr>
      <w:rFonts w:ascii="Times New Roman" w:hAnsi="Times New Roman"/>
      <w:lang w:val="fr-FR"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A654C1"/>
    <w:pPr>
      <w:numPr>
        <w:numId w:val="4"/>
      </w:numPr>
      <w:tabs>
        <w:tab w:val="left" w:pos="369"/>
      </w:tabs>
      <w:spacing w:after="0"/>
      <w:ind w:left="369" w:hanging="369"/>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styleId="Sansinterligne">
    <w:name w:val="No Spacing"/>
    <w:rsid w:val="00A654C1"/>
    <w:pPr>
      <w:spacing w:line="280" w:lineRule="exact"/>
    </w:pPr>
    <w:rPr>
      <w:rFonts w:ascii="Times New Roman" w:hAnsi="Times New Roman"/>
      <w:lang w:val="fr-FR" w:eastAsia="fr-FR"/>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F2510C"/>
    <w:pPr>
      <w:numPr>
        <w:numId w:val="19"/>
      </w:numPr>
      <w:spacing w:line="280" w:lineRule="exact"/>
    </w:pPr>
    <w:rPr>
      <w:rFonts w:ascii="Times New Roman" w:hAnsi="Times New Roman"/>
      <w:lang w:val="fr-FR" w:eastAsia="fr-FR"/>
    </w:rPr>
  </w:style>
  <w:style w:type="paragraph" w:customStyle="1" w:styleId="10dnumrotation4eniveau">
    <w:name w:val="10d_numérotation_4e_niveau"/>
    <w:qFormat/>
    <w:rsid w:val="00F2510C"/>
    <w:pPr>
      <w:numPr>
        <w:numId w:val="20"/>
      </w:numPr>
      <w:spacing w:line="280" w:lineRule="exact"/>
    </w:pPr>
    <w:rPr>
      <w:rFonts w:ascii="Times New Roman" w:hAnsi="Times New Roman"/>
      <w:lang w:val="fr-FR" w:eastAsia="fr-FR"/>
    </w:rPr>
  </w:style>
  <w:style w:type="paragraph" w:customStyle="1" w:styleId="Default">
    <w:name w:val="Default"/>
    <w:rsid w:val="00F11A3F"/>
    <w:pPr>
      <w:autoSpaceDE w:val="0"/>
      <w:autoSpaceDN w:val="0"/>
      <w:adjustRightInd w:val="0"/>
    </w:pPr>
    <w:rPr>
      <w:rFonts w:ascii="Times New Roman" w:hAnsi="Times New Roman"/>
      <w:color w:val="000000"/>
      <w:lang w:val="fr-CH" w:eastAsia="fr-CH"/>
    </w:rPr>
  </w:style>
  <w:style w:type="paragraph" w:styleId="Textedebulles">
    <w:name w:val="Balloon Text"/>
    <w:basedOn w:val="Normal"/>
    <w:link w:val="TextedebullesCar"/>
    <w:rsid w:val="00C03F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C03F08"/>
    <w:rPr>
      <w:rFonts w:ascii="Tahoma" w:hAnsi="Tahoma" w:cs="Tahoma"/>
      <w:sz w:val="16"/>
      <w:szCs w:val="16"/>
      <w:lang w:val="fr-FR" w:eastAsia="fr-FR"/>
    </w:rPr>
  </w:style>
  <w:style w:type="paragraph" w:styleId="Corpsdetexte">
    <w:name w:val="Body Text"/>
    <w:basedOn w:val="Normal"/>
    <w:link w:val="CorpsdetexteCar"/>
    <w:rsid w:val="000F3359"/>
    <w:pPr>
      <w:tabs>
        <w:tab w:val="left" w:pos="360"/>
      </w:tabs>
      <w:overflowPunct w:val="0"/>
      <w:autoSpaceDE w:val="0"/>
      <w:autoSpaceDN w:val="0"/>
      <w:adjustRightInd w:val="0"/>
      <w:spacing w:after="0" w:line="240" w:lineRule="auto"/>
      <w:jc w:val="both"/>
      <w:textAlignment w:val="baseline"/>
    </w:pPr>
    <w:rPr>
      <w:szCs w:val="20"/>
      <w:lang w:eastAsia="en-US"/>
    </w:rPr>
  </w:style>
  <w:style w:type="character" w:customStyle="1" w:styleId="CorpsdetexteCar">
    <w:name w:val="Corps de texte Car"/>
    <w:basedOn w:val="Policepardfaut"/>
    <w:link w:val="Corpsdetexte"/>
    <w:rsid w:val="000F3359"/>
    <w:rPr>
      <w:rFonts w:ascii="Times New Roman" w:hAnsi="Times New Roman"/>
      <w:szCs w:val="20"/>
      <w:lang w:val="fr-FR" w:eastAsia="en-US"/>
    </w:rPr>
  </w:style>
  <w:style w:type="paragraph" w:styleId="Retraitcorpsdetexte">
    <w:name w:val="Body Text Indent"/>
    <w:basedOn w:val="Normal"/>
    <w:link w:val="RetraitcorpsdetexteCar"/>
    <w:rsid w:val="000F3359"/>
    <w:pPr>
      <w:spacing w:after="120"/>
      <w:ind w:left="283"/>
    </w:pPr>
  </w:style>
  <w:style w:type="character" w:customStyle="1" w:styleId="RetraitcorpsdetexteCar">
    <w:name w:val="Retrait corps de texte Car"/>
    <w:basedOn w:val="Policepardfaut"/>
    <w:link w:val="Retraitcorpsdetexte"/>
    <w:rsid w:val="000F3359"/>
    <w:rPr>
      <w:rFonts w:ascii="Times New Roman" w:hAnsi="Times New Roman"/>
      <w:lang w:val="fr-FR" w:eastAsia="fr-FR"/>
    </w:rPr>
  </w:style>
  <w:style w:type="paragraph" w:styleId="Corpsdetexte2">
    <w:name w:val="Body Text 2"/>
    <w:basedOn w:val="Normal"/>
    <w:link w:val="Corpsdetexte2Car"/>
    <w:rsid w:val="000F3359"/>
    <w:pPr>
      <w:spacing w:after="120" w:line="480" w:lineRule="auto"/>
    </w:pPr>
  </w:style>
  <w:style w:type="character" w:customStyle="1" w:styleId="Corpsdetexte2Car">
    <w:name w:val="Corps de texte 2 Car"/>
    <w:basedOn w:val="Policepardfaut"/>
    <w:link w:val="Corpsdetexte2"/>
    <w:rsid w:val="000F3359"/>
    <w:rPr>
      <w:rFonts w:ascii="Times New Roman" w:hAnsi="Times New Roman"/>
      <w:lang w:val="fr-FR" w:eastAsia="fr-FR"/>
    </w:rPr>
  </w:style>
  <w:style w:type="paragraph" w:styleId="Retraitcorpsdetexte2">
    <w:name w:val="Body Text Indent 2"/>
    <w:basedOn w:val="Normal"/>
    <w:link w:val="Retraitcorpsdetexte2Car"/>
    <w:rsid w:val="000F3359"/>
    <w:pPr>
      <w:spacing w:after="120" w:line="480" w:lineRule="auto"/>
      <w:ind w:left="283"/>
    </w:pPr>
  </w:style>
  <w:style w:type="character" w:customStyle="1" w:styleId="Retraitcorpsdetexte2Car">
    <w:name w:val="Retrait corps de texte 2 Car"/>
    <w:basedOn w:val="Policepardfaut"/>
    <w:link w:val="Retraitcorpsdetexte2"/>
    <w:rsid w:val="000F3359"/>
    <w:rPr>
      <w:rFonts w:ascii="Times New Roman" w:hAnsi="Times New Roman"/>
      <w:lang w:val="fr-FR" w:eastAsia="fr-FR"/>
    </w:rPr>
  </w:style>
  <w:style w:type="paragraph" w:styleId="Retraitcorpsdetexte3">
    <w:name w:val="Body Text Indent 3"/>
    <w:basedOn w:val="Normal"/>
    <w:link w:val="Retraitcorpsdetexte3Car"/>
    <w:rsid w:val="000F3359"/>
    <w:pPr>
      <w:spacing w:after="120"/>
      <w:ind w:left="283"/>
    </w:pPr>
    <w:rPr>
      <w:sz w:val="16"/>
      <w:szCs w:val="16"/>
    </w:rPr>
  </w:style>
  <w:style w:type="character" w:customStyle="1" w:styleId="Retraitcorpsdetexte3Car">
    <w:name w:val="Retrait corps de texte 3 Car"/>
    <w:basedOn w:val="Policepardfaut"/>
    <w:link w:val="Retraitcorpsdetexte3"/>
    <w:rsid w:val="000F3359"/>
    <w:rPr>
      <w:rFonts w:ascii="Times New Roman" w:hAnsi="Times New Roman"/>
      <w:sz w:val="16"/>
      <w:szCs w:val="16"/>
      <w:lang w:val="fr-FR" w:eastAsia="fr-FR"/>
    </w:rPr>
  </w:style>
  <w:style w:type="paragraph" w:styleId="Paragraphedeliste">
    <w:name w:val="List Paragraph"/>
    <w:basedOn w:val="Normal"/>
    <w:rsid w:val="00186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http://www.fr.ch/diaf"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13796-B82E-4E6D-8304-C2F7A3A7D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1318</Words>
  <Characters>7252</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Général_portrait</vt:lpstr>
    </vt:vector>
  </TitlesOfParts>
  <Company>MACMAC Media SA</Company>
  <LinksUpToDate>false</LinksUpToDate>
  <CharactersWithSpaces>8553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Alain Lambert</dc:creator>
  <cp:lastModifiedBy>Mauron Bays Aline</cp:lastModifiedBy>
  <cp:revision>2</cp:revision>
  <cp:lastPrinted>2020-09-09T13:56:00Z</cp:lastPrinted>
  <dcterms:created xsi:type="dcterms:W3CDTF">2020-10-07T12:06:00Z</dcterms:created>
  <dcterms:modified xsi:type="dcterms:W3CDTF">2020-10-07T12:06:00Z</dcterms:modified>
</cp:coreProperties>
</file>