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53E2" w14:textId="457AF1B2" w:rsidR="00901537" w:rsidRDefault="0071713E" w:rsidP="00901537">
      <w:pPr>
        <w:pStyle w:val="En-tte"/>
        <w:rPr>
          <w:rFonts w:ascii="Times New Roman" w:hAnsi="Times New Roman" w:cs="Times New Roman"/>
          <w:sz w:val="24"/>
          <w:szCs w:val="24"/>
        </w:rPr>
      </w:pPr>
      <w:r w:rsidRPr="0071713E">
        <w:rPr>
          <w:rFonts w:ascii="Times New Roman" w:hAnsi="Times New Roman" w:cs="Times New Roman"/>
          <w:sz w:val="24"/>
          <w:szCs w:val="24"/>
          <w:highlight w:val="yellow"/>
        </w:rPr>
        <w:t>[</w:t>
      </w:r>
      <w:r w:rsidRPr="0071713E">
        <w:rPr>
          <w:rFonts w:ascii="Times New Roman" w:hAnsi="Times New Roman" w:cs="Times New Roman"/>
          <w:i/>
          <w:iCs/>
          <w:sz w:val="24"/>
          <w:szCs w:val="24"/>
          <w:highlight w:val="yellow"/>
        </w:rPr>
        <w:t>Lieu</w:t>
      </w:r>
      <w:r w:rsidRPr="0071713E">
        <w:rPr>
          <w:rFonts w:ascii="Times New Roman" w:hAnsi="Times New Roman" w:cs="Times New Roman"/>
          <w:sz w:val="24"/>
          <w:szCs w:val="24"/>
          <w:highlight w:val="yellow"/>
        </w:rPr>
        <w:t>]</w:t>
      </w:r>
      <w:r w:rsidR="00901537" w:rsidRPr="0071713E">
        <w:rPr>
          <w:rFonts w:ascii="Times New Roman" w:hAnsi="Times New Roman" w:cs="Times New Roman"/>
          <w:i/>
          <w:iCs/>
          <w:sz w:val="24"/>
          <w:szCs w:val="24"/>
          <w:highlight w:val="yellow"/>
        </w:rPr>
        <w:t>,</w:t>
      </w:r>
      <w:r w:rsidR="00901537" w:rsidRPr="0071713E">
        <w:rPr>
          <w:rFonts w:ascii="Times New Roman" w:hAnsi="Times New Roman" w:cs="Times New Roman"/>
          <w:sz w:val="24"/>
          <w:szCs w:val="24"/>
          <w:highlight w:val="yellow"/>
        </w:rPr>
        <w:t xml:space="preserve"> </w:t>
      </w:r>
      <w:r w:rsidRPr="0071713E">
        <w:rPr>
          <w:rFonts w:ascii="Times New Roman" w:hAnsi="Times New Roman" w:cs="Times New Roman"/>
          <w:sz w:val="24"/>
          <w:szCs w:val="24"/>
          <w:highlight w:val="yellow"/>
        </w:rPr>
        <w:t>[</w:t>
      </w:r>
      <w:r w:rsidRPr="0071713E">
        <w:rPr>
          <w:rFonts w:ascii="Times New Roman" w:hAnsi="Times New Roman" w:cs="Times New Roman"/>
          <w:i/>
          <w:iCs/>
          <w:sz w:val="24"/>
          <w:szCs w:val="24"/>
          <w:highlight w:val="yellow"/>
        </w:rPr>
        <w:t>Date</w:t>
      </w:r>
      <w:r w:rsidRPr="0071713E">
        <w:rPr>
          <w:rFonts w:ascii="Times New Roman" w:hAnsi="Times New Roman" w:cs="Times New Roman"/>
          <w:sz w:val="24"/>
          <w:szCs w:val="24"/>
          <w:highlight w:val="yellow"/>
        </w:rPr>
        <w:t>]</w:t>
      </w:r>
    </w:p>
    <w:p w14:paraId="54CAF4CE" w14:textId="77777777" w:rsidR="007535A7" w:rsidRDefault="007535A7" w:rsidP="00901537">
      <w:pPr>
        <w:pStyle w:val="En-tte"/>
        <w:rPr>
          <w:rFonts w:ascii="Times New Roman" w:hAnsi="Times New Roman" w:cs="Times New Roman"/>
          <w:sz w:val="24"/>
          <w:szCs w:val="24"/>
        </w:rPr>
      </w:pPr>
    </w:p>
    <w:p w14:paraId="178867C8" w14:textId="77777777" w:rsidR="007535A7" w:rsidRPr="00786A00" w:rsidRDefault="007535A7" w:rsidP="007535A7">
      <w:pPr>
        <w:pStyle w:val="En-tte"/>
        <w:jc w:val="both"/>
        <w:rPr>
          <w:rFonts w:ascii="Times New Roman" w:hAnsi="Times New Roman" w:cs="Times New Roman"/>
        </w:rPr>
      </w:pPr>
      <w:r w:rsidRPr="00786A00">
        <w:rPr>
          <w:rFonts w:ascii="Times New Roman" w:hAnsi="Times New Roman" w:cs="Times New Roman"/>
          <w:highlight w:val="yellow"/>
        </w:rPr>
        <w:t>Avertissement : ce modèle est proposé à titre d’exemple et ne lie pas l’Autorité de la transparence, de la protection des données et de la médiation. Il est de votre responsabilité de l’adapter aux spécificités de votre entité et de faire contrôler la validité des clauses selon le cadre juridique concernant votre entité.</w:t>
      </w:r>
    </w:p>
    <w:p w14:paraId="6123051F" w14:textId="77777777" w:rsidR="007535A7" w:rsidRPr="00901537" w:rsidRDefault="007535A7" w:rsidP="00901537">
      <w:pPr>
        <w:pStyle w:val="En-tte"/>
        <w:rPr>
          <w:rFonts w:ascii="Times New Roman" w:hAnsi="Times New Roman" w:cs="Times New Roman"/>
          <w:i/>
          <w:iCs/>
          <w:sz w:val="24"/>
          <w:szCs w:val="24"/>
        </w:rPr>
      </w:pPr>
    </w:p>
    <w:tbl>
      <w:tblPr>
        <w:tblW w:w="9639" w:type="dxa"/>
        <w:tblCellMar>
          <w:top w:w="369" w:type="dxa"/>
          <w:left w:w="340" w:type="dxa"/>
          <w:right w:w="0" w:type="dxa"/>
        </w:tblCellMar>
        <w:tblLook w:val="01E0" w:firstRow="1" w:lastRow="1" w:firstColumn="1" w:lastColumn="1" w:noHBand="0" w:noVBand="0"/>
      </w:tblPr>
      <w:tblGrid>
        <w:gridCol w:w="9639"/>
      </w:tblGrid>
      <w:tr w:rsidR="002A2009" w:rsidRPr="00A0565F" w14:paraId="7C9E53C4" w14:textId="77777777" w:rsidTr="00A03760">
        <w:trPr>
          <w:trHeight w:val="454"/>
        </w:trPr>
        <w:tc>
          <w:tcPr>
            <w:tcW w:w="9639" w:type="dxa"/>
            <w:tcMar>
              <w:left w:w="0" w:type="dxa"/>
              <w:bottom w:w="284" w:type="dxa"/>
              <w:right w:w="0" w:type="dxa"/>
            </w:tcMar>
          </w:tcPr>
          <w:p w14:paraId="3456AFAD" w14:textId="33EFE6BB" w:rsidR="002A2009" w:rsidRPr="00845B3D" w:rsidRDefault="00845B3D" w:rsidP="00845B3D">
            <w:pPr>
              <w:pStyle w:val="04titreprincipalouobjetnormal"/>
              <w:jc w:val="center"/>
              <w:rPr>
                <w:b/>
                <w:caps/>
              </w:rPr>
            </w:pPr>
            <w:r>
              <w:rPr>
                <w:b/>
                <w:caps/>
              </w:rPr>
              <w:t>Contrat d’externalisation de traitement (</w:t>
            </w:r>
            <w:r>
              <w:rPr>
                <w:b/>
              </w:rPr>
              <w:t>art. 1</w:t>
            </w:r>
            <w:r w:rsidR="006549A9">
              <w:rPr>
                <w:b/>
              </w:rPr>
              <w:t>8</w:t>
            </w:r>
            <w:r>
              <w:rPr>
                <w:b/>
              </w:rPr>
              <w:t xml:space="preserve"> </w:t>
            </w:r>
            <w:proofErr w:type="spellStart"/>
            <w:r>
              <w:rPr>
                <w:b/>
              </w:rPr>
              <w:t>ss</w:t>
            </w:r>
            <w:proofErr w:type="spellEnd"/>
            <w:r>
              <w:rPr>
                <w:b/>
              </w:rPr>
              <w:t xml:space="preserve">. </w:t>
            </w:r>
            <w:proofErr w:type="spellStart"/>
            <w:r>
              <w:rPr>
                <w:b/>
              </w:rPr>
              <w:t>LPrD</w:t>
            </w:r>
            <w:proofErr w:type="spellEnd"/>
            <w:r>
              <w:rPr>
                <w:b/>
                <w:caps/>
              </w:rPr>
              <w:t xml:space="preserve">) </w:t>
            </w:r>
            <w:r w:rsidR="00C50F54" w:rsidRPr="00C50F54">
              <w:rPr>
                <w:b/>
                <w:caps/>
                <w:highlight w:val="yellow"/>
              </w:rPr>
              <w:t>de/des</w:t>
            </w:r>
            <w:r w:rsidR="00C50F54" w:rsidRPr="00C50F54">
              <w:rPr>
                <w:b/>
                <w:caps/>
              </w:rPr>
              <w:t xml:space="preserve"> [</w:t>
            </w:r>
            <w:r w:rsidR="00C50F54" w:rsidRPr="00C50F54">
              <w:rPr>
                <w:b/>
                <w:caps/>
                <w:highlight w:val="yellow"/>
              </w:rPr>
              <w:t>types d’objet du contrat</w:t>
            </w:r>
            <w:r w:rsidR="00C50F54" w:rsidRPr="00C50F54">
              <w:rPr>
                <w:b/>
                <w:caps/>
              </w:rPr>
              <w:t>]</w:t>
            </w:r>
          </w:p>
        </w:tc>
      </w:tr>
    </w:tbl>
    <w:p w14:paraId="610070D3" w14:textId="77777777" w:rsidR="007A73D8" w:rsidRDefault="00C50F54" w:rsidP="00C50F54">
      <w:pPr>
        <w:pStyle w:val="06lead"/>
        <w:jc w:val="center"/>
        <w:rPr>
          <w:i w:val="0"/>
        </w:rPr>
      </w:pPr>
      <w:proofErr w:type="gramStart"/>
      <w:r w:rsidRPr="00C50F54">
        <w:rPr>
          <w:i w:val="0"/>
        </w:rPr>
        <w:t>entre</w:t>
      </w:r>
      <w:proofErr w:type="gramEnd"/>
    </w:p>
    <w:p w14:paraId="68F53AC6" w14:textId="77777777" w:rsidR="00C50F54" w:rsidRDefault="00C50F54" w:rsidP="00C50F54">
      <w:pPr>
        <w:pStyle w:val="06lead"/>
        <w:rPr>
          <w:i w:val="0"/>
        </w:rPr>
      </w:pPr>
    </w:p>
    <w:p w14:paraId="22DC9BE4" w14:textId="77777777" w:rsidR="00C50F54" w:rsidRDefault="00C50F54" w:rsidP="00C50F54">
      <w:pPr>
        <w:pStyle w:val="06lead"/>
        <w:rPr>
          <w:i w:val="0"/>
        </w:rPr>
      </w:pPr>
      <w:r>
        <w:rPr>
          <w:i w:val="0"/>
        </w:rPr>
        <w:t>[</w:t>
      </w:r>
      <w:r w:rsidRPr="00C50F54">
        <w:rPr>
          <w:i w:val="0"/>
          <w:highlight w:val="yellow"/>
        </w:rPr>
        <w:t>Canton de, Commune de</w:t>
      </w:r>
      <w:r>
        <w:rPr>
          <w:i w:val="0"/>
        </w:rPr>
        <w:t>]</w:t>
      </w:r>
    </w:p>
    <w:p w14:paraId="04554B21" w14:textId="77777777" w:rsidR="00C50F54" w:rsidRDefault="00C50F54" w:rsidP="00C50F54">
      <w:pPr>
        <w:pStyle w:val="06lead"/>
        <w:rPr>
          <w:i w:val="0"/>
        </w:rPr>
      </w:pPr>
      <w:r>
        <w:rPr>
          <w:i w:val="0"/>
        </w:rPr>
        <w:t>[</w:t>
      </w:r>
      <w:r w:rsidRPr="00C50F54">
        <w:rPr>
          <w:i w:val="0"/>
          <w:highlight w:val="yellow"/>
        </w:rPr>
        <w:t>Entité (Direction, Service, etc.)</w:t>
      </w:r>
      <w:r>
        <w:rPr>
          <w:i w:val="0"/>
        </w:rPr>
        <w:t>]</w:t>
      </w:r>
    </w:p>
    <w:p w14:paraId="572FE789" w14:textId="77777777" w:rsidR="00C50F54" w:rsidRDefault="00C50F54" w:rsidP="00C50F54">
      <w:pPr>
        <w:pStyle w:val="06lead"/>
        <w:rPr>
          <w:i w:val="0"/>
        </w:rPr>
      </w:pPr>
      <w:r>
        <w:rPr>
          <w:i w:val="0"/>
        </w:rPr>
        <w:t>[</w:t>
      </w:r>
      <w:r w:rsidRPr="00C50F54">
        <w:rPr>
          <w:i w:val="0"/>
          <w:highlight w:val="yellow"/>
        </w:rPr>
        <w:t>Adresse complète</w:t>
      </w:r>
      <w:r>
        <w:rPr>
          <w:i w:val="0"/>
        </w:rPr>
        <w:t>]</w:t>
      </w:r>
    </w:p>
    <w:p w14:paraId="63D25599" w14:textId="02D42802" w:rsidR="00C50F54" w:rsidRDefault="00C50F54" w:rsidP="00C50F54">
      <w:pPr>
        <w:pStyle w:val="06lead"/>
        <w:rPr>
          <w:i w:val="0"/>
        </w:rPr>
      </w:pPr>
      <w:r>
        <w:rPr>
          <w:i w:val="0"/>
        </w:rPr>
        <w:t>(</w:t>
      </w:r>
      <w:proofErr w:type="gramStart"/>
      <w:r>
        <w:rPr>
          <w:i w:val="0"/>
        </w:rPr>
        <w:t>ci</w:t>
      </w:r>
      <w:proofErr w:type="gramEnd"/>
      <w:r>
        <w:rPr>
          <w:i w:val="0"/>
        </w:rPr>
        <w:t>-après le</w:t>
      </w:r>
      <w:r w:rsidR="00182846">
        <w:rPr>
          <w:i w:val="0"/>
        </w:rPr>
        <w:t xml:space="preserve"> « </w:t>
      </w:r>
      <w:r w:rsidR="006A3E82">
        <w:rPr>
          <w:b/>
          <w:i w:val="0"/>
        </w:rPr>
        <w:t>r</w:t>
      </w:r>
      <w:r w:rsidR="000A7D5C">
        <w:rPr>
          <w:b/>
          <w:i w:val="0"/>
        </w:rPr>
        <w:t>esponsable de</w:t>
      </w:r>
      <w:r w:rsidR="00182846" w:rsidRPr="00C50F54">
        <w:rPr>
          <w:b/>
          <w:i w:val="0"/>
        </w:rPr>
        <w:t xml:space="preserve"> Traitement</w:t>
      </w:r>
      <w:r w:rsidR="00182846">
        <w:rPr>
          <w:i w:val="0"/>
        </w:rPr>
        <w:t> »)</w:t>
      </w:r>
      <w:r w:rsidR="006549A9">
        <w:rPr>
          <w:i w:val="0"/>
        </w:rPr>
        <w:t xml:space="preserve"> </w:t>
      </w:r>
      <w:r w:rsidR="006A3E82">
        <w:rPr>
          <w:iCs/>
          <w:highlight w:val="yellow"/>
        </w:rPr>
        <w:t>[</w:t>
      </w:r>
      <w:r w:rsidR="006549A9" w:rsidRPr="006A3E82">
        <w:rPr>
          <w:iCs/>
          <w:highlight w:val="yellow"/>
        </w:rPr>
        <w:t xml:space="preserve">L’entité est tenue de </w:t>
      </w:r>
      <w:r w:rsidR="00E833F3" w:rsidRPr="006A3E82">
        <w:rPr>
          <w:iCs/>
          <w:highlight w:val="yellow"/>
        </w:rPr>
        <w:t xml:space="preserve">vérifier si le responsable de traitement a la compétence de signer un </w:t>
      </w:r>
      <w:proofErr w:type="gramStart"/>
      <w:r w:rsidR="00E833F3" w:rsidRPr="006A3E82">
        <w:rPr>
          <w:iCs/>
          <w:highlight w:val="yellow"/>
        </w:rPr>
        <w:t>contrat  (</w:t>
      </w:r>
      <w:proofErr w:type="spellStart"/>
      <w:proofErr w:type="gramEnd"/>
      <w:r w:rsidR="00B46A42" w:rsidRPr="006A3E82">
        <w:rPr>
          <w:iCs/>
          <w:highlight w:val="yellow"/>
        </w:rPr>
        <w:t>evtl</w:t>
      </w:r>
      <w:proofErr w:type="spellEnd"/>
      <w:r w:rsidR="00B46A42" w:rsidRPr="006A3E82">
        <w:rPr>
          <w:iCs/>
          <w:highlight w:val="yellow"/>
        </w:rPr>
        <w:t>.</w:t>
      </w:r>
      <w:r w:rsidR="00E833F3" w:rsidRPr="006A3E82">
        <w:rPr>
          <w:iCs/>
          <w:highlight w:val="yellow"/>
        </w:rPr>
        <w:t xml:space="preserve"> Canton/Direction </w:t>
      </w:r>
      <w:proofErr w:type="spellStart"/>
      <w:r w:rsidR="00E833F3" w:rsidRPr="006A3E82">
        <w:rPr>
          <w:iCs/>
          <w:highlight w:val="yellow"/>
        </w:rPr>
        <w:t>etc</w:t>
      </w:r>
      <w:proofErr w:type="spellEnd"/>
      <w:r w:rsidR="00E833F3" w:rsidRPr="006A3E82">
        <w:rPr>
          <w:iCs/>
          <w:highlight w:val="yellow"/>
        </w:rPr>
        <w:t>).</w:t>
      </w:r>
      <w:r w:rsidR="006A3E82">
        <w:rPr>
          <w:iCs/>
        </w:rPr>
        <w:t>]</w:t>
      </w:r>
    </w:p>
    <w:p w14:paraId="172ABED4" w14:textId="77777777" w:rsidR="00C50F54" w:rsidRDefault="00C50F54" w:rsidP="00C50F54">
      <w:pPr>
        <w:pStyle w:val="06lead"/>
        <w:rPr>
          <w:i w:val="0"/>
        </w:rPr>
      </w:pPr>
    </w:p>
    <w:p w14:paraId="5DE7823C" w14:textId="77777777" w:rsidR="00C50F54" w:rsidRDefault="00C50F54" w:rsidP="00C50F54">
      <w:pPr>
        <w:pStyle w:val="06lead"/>
        <w:jc w:val="center"/>
        <w:rPr>
          <w:i w:val="0"/>
        </w:rPr>
      </w:pPr>
      <w:proofErr w:type="gramStart"/>
      <w:r>
        <w:rPr>
          <w:i w:val="0"/>
        </w:rPr>
        <w:t>et</w:t>
      </w:r>
      <w:proofErr w:type="gramEnd"/>
    </w:p>
    <w:p w14:paraId="157C32FB" w14:textId="77777777" w:rsidR="00C50F54" w:rsidRDefault="00C50F54" w:rsidP="00C50F54">
      <w:pPr>
        <w:pStyle w:val="06lead"/>
        <w:rPr>
          <w:i w:val="0"/>
        </w:rPr>
      </w:pPr>
    </w:p>
    <w:p w14:paraId="58BC9256" w14:textId="77777777" w:rsidR="00C50F54" w:rsidRDefault="00C50F54" w:rsidP="00C50F54">
      <w:pPr>
        <w:pStyle w:val="06lead"/>
        <w:rPr>
          <w:i w:val="0"/>
        </w:rPr>
      </w:pPr>
      <w:r>
        <w:rPr>
          <w:i w:val="0"/>
        </w:rPr>
        <w:t>[</w:t>
      </w:r>
      <w:r w:rsidRPr="00C50F54">
        <w:rPr>
          <w:i w:val="0"/>
          <w:highlight w:val="yellow"/>
        </w:rPr>
        <w:t>Société du Sous-traitant</w:t>
      </w:r>
      <w:r>
        <w:rPr>
          <w:i w:val="0"/>
        </w:rPr>
        <w:t>]</w:t>
      </w:r>
    </w:p>
    <w:p w14:paraId="5546CE33" w14:textId="77777777" w:rsidR="00C50F54" w:rsidRDefault="00C50F54" w:rsidP="00C50F54">
      <w:pPr>
        <w:pStyle w:val="06lead"/>
        <w:rPr>
          <w:i w:val="0"/>
        </w:rPr>
      </w:pPr>
      <w:r>
        <w:rPr>
          <w:i w:val="0"/>
        </w:rPr>
        <w:t>[</w:t>
      </w:r>
      <w:r w:rsidRPr="00C50F54">
        <w:rPr>
          <w:i w:val="0"/>
          <w:highlight w:val="yellow"/>
        </w:rPr>
        <w:t>Adresse complète</w:t>
      </w:r>
      <w:r>
        <w:rPr>
          <w:i w:val="0"/>
        </w:rPr>
        <w:t>]</w:t>
      </w:r>
    </w:p>
    <w:p w14:paraId="29F58674" w14:textId="76A4C9A7" w:rsidR="00B46A42" w:rsidRDefault="00B46A42" w:rsidP="00C50F54">
      <w:pPr>
        <w:pStyle w:val="06lead"/>
        <w:rPr>
          <w:i w:val="0"/>
        </w:rPr>
      </w:pPr>
      <w:bookmarkStart w:id="0" w:name="_Hlk175655425"/>
      <w:r>
        <w:rPr>
          <w:i w:val="0"/>
        </w:rPr>
        <w:t>[</w:t>
      </w:r>
      <w:proofErr w:type="spellStart"/>
      <w:r w:rsidRPr="00B46A42">
        <w:rPr>
          <w:i w:val="0"/>
          <w:highlight w:val="yellow"/>
        </w:rPr>
        <w:t>Représentant-s</w:t>
      </w:r>
      <w:proofErr w:type="spellEnd"/>
      <w:r>
        <w:rPr>
          <w:i w:val="0"/>
        </w:rPr>
        <w:t>]</w:t>
      </w:r>
    </w:p>
    <w:bookmarkEnd w:id="0"/>
    <w:p w14:paraId="18615604" w14:textId="0E0E8E66" w:rsidR="00C50F54" w:rsidRDefault="00C50F54" w:rsidP="00C50F54">
      <w:pPr>
        <w:pStyle w:val="06lead"/>
        <w:rPr>
          <w:i w:val="0"/>
        </w:rPr>
      </w:pPr>
      <w:r>
        <w:rPr>
          <w:i w:val="0"/>
        </w:rPr>
        <w:t>(</w:t>
      </w:r>
      <w:proofErr w:type="gramStart"/>
      <w:r>
        <w:rPr>
          <w:i w:val="0"/>
        </w:rPr>
        <w:t>ci</w:t>
      </w:r>
      <w:proofErr w:type="gramEnd"/>
      <w:r>
        <w:rPr>
          <w:i w:val="0"/>
        </w:rPr>
        <w:t>-après le « </w:t>
      </w:r>
      <w:r w:rsidR="006A3E82">
        <w:rPr>
          <w:b/>
          <w:i w:val="0"/>
        </w:rPr>
        <w:t>s</w:t>
      </w:r>
      <w:r w:rsidRPr="00C50F54">
        <w:rPr>
          <w:b/>
          <w:i w:val="0"/>
        </w:rPr>
        <w:t>ous-traitant</w:t>
      </w:r>
      <w:r>
        <w:rPr>
          <w:i w:val="0"/>
        </w:rPr>
        <w:t> »)</w:t>
      </w:r>
      <w:r w:rsidR="006A3E82">
        <w:rPr>
          <w:i w:val="0"/>
        </w:rPr>
        <w:t xml:space="preserve"> [</w:t>
      </w:r>
      <w:r w:rsidR="006A3E82" w:rsidRPr="006A3E82">
        <w:rPr>
          <w:iCs/>
          <w:highlight w:val="yellow"/>
        </w:rPr>
        <w:t>vérifier les personnes habilitées à représenter le sous-traitant et les modalités de signature</w:t>
      </w:r>
      <w:r w:rsidR="006A3E82" w:rsidRPr="006A3E82">
        <w:rPr>
          <w:i w:val="0"/>
          <w:highlight w:val="yellow"/>
        </w:rPr>
        <w:t>]</w:t>
      </w:r>
    </w:p>
    <w:p w14:paraId="692DA8F9" w14:textId="77777777" w:rsidR="000A7D5C" w:rsidRDefault="000A7D5C" w:rsidP="00C50F54">
      <w:pPr>
        <w:pStyle w:val="06lead"/>
        <w:rPr>
          <w:i w:val="0"/>
        </w:rPr>
      </w:pPr>
    </w:p>
    <w:p w14:paraId="17B84A47" w14:textId="31438E82" w:rsidR="0045609E" w:rsidRDefault="0045609E" w:rsidP="0045609E">
      <w:pPr>
        <w:pStyle w:val="06lead"/>
        <w:rPr>
          <w:i w:val="0"/>
        </w:rPr>
      </w:pPr>
      <w:r>
        <w:rPr>
          <w:i w:val="0"/>
        </w:rPr>
        <w:t>(</w:t>
      </w:r>
      <w:proofErr w:type="gramStart"/>
      <w:r>
        <w:rPr>
          <w:i w:val="0"/>
        </w:rPr>
        <w:t>ci</w:t>
      </w:r>
      <w:proofErr w:type="gramEnd"/>
      <w:r>
        <w:rPr>
          <w:i w:val="0"/>
        </w:rPr>
        <w:t>-après ensemble les « </w:t>
      </w:r>
      <w:r w:rsidR="006A3E82">
        <w:rPr>
          <w:i w:val="0"/>
        </w:rPr>
        <w:t>p</w:t>
      </w:r>
      <w:r>
        <w:rPr>
          <w:i w:val="0"/>
        </w:rPr>
        <w:t>arties », individuellement une « </w:t>
      </w:r>
      <w:r w:rsidR="006A3E82">
        <w:rPr>
          <w:i w:val="0"/>
        </w:rPr>
        <w:t>p</w:t>
      </w:r>
      <w:r>
        <w:rPr>
          <w:i w:val="0"/>
        </w:rPr>
        <w:t>artie »)</w:t>
      </w:r>
    </w:p>
    <w:p w14:paraId="140635E6" w14:textId="77777777" w:rsidR="000A7D5C" w:rsidRDefault="000A7D5C" w:rsidP="00C50F54">
      <w:pPr>
        <w:pStyle w:val="06lead"/>
        <w:rPr>
          <w:i w:val="0"/>
        </w:rPr>
      </w:pPr>
    </w:p>
    <w:p w14:paraId="4D4E838F" w14:textId="77777777" w:rsidR="00154FFD" w:rsidRDefault="00154FFD" w:rsidP="00154FFD">
      <w:pPr>
        <w:pStyle w:val="06lead"/>
        <w:jc w:val="center"/>
        <w:rPr>
          <w:i w:val="0"/>
        </w:rPr>
      </w:pPr>
      <w:r>
        <w:rPr>
          <w:i w:val="0"/>
        </w:rPr>
        <w:t>***</w:t>
      </w:r>
    </w:p>
    <w:p w14:paraId="5819D7F8" w14:textId="77777777" w:rsidR="00154FFD" w:rsidRDefault="00154FFD" w:rsidP="00154FFD">
      <w:pPr>
        <w:pStyle w:val="06lead"/>
        <w:jc w:val="center"/>
        <w:rPr>
          <w:i w:val="0"/>
        </w:rPr>
      </w:pPr>
    </w:p>
    <w:p w14:paraId="727F28D2" w14:textId="77777777" w:rsidR="00213643" w:rsidRDefault="00213643">
      <w:pPr>
        <w:rPr>
          <w:rFonts w:ascii="Times New Roman" w:eastAsia="Times New Roman" w:hAnsi="Times New Roman" w:cs="Times New Roman"/>
          <w:sz w:val="24"/>
          <w:szCs w:val="24"/>
          <w:lang w:eastAsia="fr-FR"/>
        </w:rPr>
      </w:pPr>
      <w:r>
        <w:rPr>
          <w:i/>
        </w:rPr>
        <w:br w:type="page"/>
      </w:r>
    </w:p>
    <w:p w14:paraId="134DF76E" w14:textId="77777777" w:rsidR="00154FFD" w:rsidRDefault="00154FFD" w:rsidP="00C50F54">
      <w:pPr>
        <w:pStyle w:val="06lead"/>
        <w:rPr>
          <w:i w:val="0"/>
        </w:rPr>
      </w:pPr>
    </w:p>
    <w:p w14:paraId="3119E33F" w14:textId="77777777" w:rsidR="00080A89" w:rsidRPr="00DF6003" w:rsidRDefault="00080A89" w:rsidP="00080A89">
      <w:pPr>
        <w:pStyle w:val="06lead"/>
        <w:rPr>
          <w:rFonts w:ascii="Arial" w:hAnsi="Arial" w:cs="Arial"/>
          <w:b/>
          <w:i w:val="0"/>
        </w:rPr>
      </w:pPr>
      <w:r w:rsidRPr="00DF6003">
        <w:rPr>
          <w:rFonts w:ascii="Arial" w:hAnsi="Arial" w:cs="Arial"/>
          <w:b/>
          <w:i w:val="0"/>
        </w:rPr>
        <w:t>1. Préambule</w:t>
      </w:r>
    </w:p>
    <w:p w14:paraId="6A54CB6F" w14:textId="77777777" w:rsidR="005A1578" w:rsidRDefault="00080A89" w:rsidP="00080A89">
      <w:pPr>
        <w:pStyle w:val="06lead"/>
        <w:rPr>
          <w:i w:val="0"/>
        </w:rPr>
      </w:pPr>
      <w:r w:rsidRPr="00DF6003">
        <w:rPr>
          <w:i w:val="0"/>
        </w:rPr>
        <w:t xml:space="preserve">Considérant que </w:t>
      </w:r>
    </w:p>
    <w:p w14:paraId="362D5D5E" w14:textId="0919D4CE" w:rsidR="005A1578" w:rsidRDefault="00080A89" w:rsidP="005A1578">
      <w:pPr>
        <w:pStyle w:val="06lead"/>
        <w:numPr>
          <w:ilvl w:val="0"/>
          <w:numId w:val="6"/>
        </w:numPr>
        <w:rPr>
          <w:i w:val="0"/>
        </w:rPr>
      </w:pPr>
      <w:proofErr w:type="gramStart"/>
      <w:r w:rsidRPr="00B46A42">
        <w:rPr>
          <w:i w:val="0"/>
        </w:rPr>
        <w:t>le</w:t>
      </w:r>
      <w:proofErr w:type="gramEnd"/>
      <w:r w:rsidRPr="00DF6003">
        <w:rPr>
          <w:i w:val="0"/>
        </w:rPr>
        <w:t xml:space="preserve"> </w:t>
      </w:r>
      <w:r w:rsidR="000A7D5C">
        <w:rPr>
          <w:i w:val="0"/>
          <w:iCs/>
        </w:rPr>
        <w:t>responsable de traitement</w:t>
      </w:r>
      <w:r w:rsidRPr="00DF6003">
        <w:rPr>
          <w:i w:val="0"/>
        </w:rPr>
        <w:t xml:space="preserve"> souhaite recourir aux services du sous-traitant afin d’opérer le traitement de données personnelles pour son compte</w:t>
      </w:r>
      <w:r w:rsidR="005A1578">
        <w:rPr>
          <w:i w:val="0"/>
        </w:rPr>
        <w:t> </w:t>
      </w:r>
      <w:r w:rsidR="005A1578" w:rsidRPr="00B46A42">
        <w:rPr>
          <w:i w:val="0"/>
        </w:rPr>
        <w:t>;</w:t>
      </w:r>
    </w:p>
    <w:p w14:paraId="492FA8C6" w14:textId="4CE9F4EE" w:rsidR="00080A89" w:rsidRPr="00DF6003" w:rsidRDefault="005A1578" w:rsidP="005A1578">
      <w:pPr>
        <w:pStyle w:val="06lead"/>
        <w:numPr>
          <w:ilvl w:val="0"/>
          <w:numId w:val="6"/>
        </w:numPr>
        <w:rPr>
          <w:i w:val="0"/>
        </w:rPr>
      </w:pPr>
      <w:proofErr w:type="gramStart"/>
      <w:r w:rsidRPr="00B46A42">
        <w:rPr>
          <w:i w:val="0"/>
        </w:rPr>
        <w:t>q</w:t>
      </w:r>
      <w:r w:rsidR="00080A89" w:rsidRPr="00B46A42">
        <w:rPr>
          <w:i w:val="0"/>
        </w:rPr>
        <w:t>ue</w:t>
      </w:r>
      <w:proofErr w:type="gramEnd"/>
      <w:r w:rsidR="00080A89" w:rsidRPr="00DF6003">
        <w:rPr>
          <w:i w:val="0"/>
        </w:rPr>
        <w:t xml:space="preserve"> cette relation de sous-traitance </w:t>
      </w:r>
      <w:r w:rsidR="00182846">
        <w:rPr>
          <w:i w:val="0"/>
        </w:rPr>
        <w:t xml:space="preserve">est encadrée strictement par la </w:t>
      </w:r>
      <w:r w:rsidR="00182846" w:rsidRPr="00856FEB">
        <w:rPr>
          <w:i w:val="0"/>
          <w:u w:val="single"/>
        </w:rPr>
        <w:t xml:space="preserve">Loi cantonale du </w:t>
      </w:r>
      <w:r w:rsidR="006549A9">
        <w:rPr>
          <w:i w:val="0"/>
          <w:u w:val="single"/>
        </w:rPr>
        <w:t>12</w:t>
      </w:r>
      <w:r w:rsidR="00182846" w:rsidRPr="00856FEB">
        <w:rPr>
          <w:i w:val="0"/>
          <w:u w:val="single"/>
        </w:rPr>
        <w:t xml:space="preserve"> </w:t>
      </w:r>
      <w:r w:rsidR="006549A9">
        <w:rPr>
          <w:i w:val="0"/>
          <w:u w:val="single"/>
        </w:rPr>
        <w:t>octobre 2023</w:t>
      </w:r>
      <w:r w:rsidR="00182846" w:rsidRPr="00856FEB">
        <w:rPr>
          <w:i w:val="0"/>
          <w:u w:val="single"/>
        </w:rPr>
        <w:t xml:space="preserve"> sur la protection des données (</w:t>
      </w:r>
      <w:proofErr w:type="spellStart"/>
      <w:r w:rsidR="00182846" w:rsidRPr="00856FEB">
        <w:rPr>
          <w:b/>
          <w:i w:val="0"/>
          <w:u w:val="single"/>
        </w:rPr>
        <w:t>LPrD</w:t>
      </w:r>
      <w:proofErr w:type="spellEnd"/>
      <w:r w:rsidR="00182846" w:rsidRPr="00856FEB">
        <w:rPr>
          <w:i w:val="0"/>
          <w:u w:val="single"/>
        </w:rPr>
        <w:t> ; RSF 17.1)</w:t>
      </w:r>
      <w:r w:rsidR="006F527B">
        <w:rPr>
          <w:i w:val="0"/>
          <w:u w:val="single"/>
        </w:rPr>
        <w:t xml:space="preserve"> et </w:t>
      </w:r>
      <w:r w:rsidR="006F527B">
        <w:rPr>
          <w:i w:val="0"/>
        </w:rPr>
        <w:t xml:space="preserve">le </w:t>
      </w:r>
      <w:r w:rsidR="006F527B" w:rsidRPr="00856FEB">
        <w:rPr>
          <w:i w:val="0"/>
          <w:u w:val="single"/>
        </w:rPr>
        <w:t>Règlement du 29 juin 1999 sur la sécurité des données personnelles (</w:t>
      </w:r>
      <w:r w:rsidR="006F527B" w:rsidRPr="00856FEB">
        <w:rPr>
          <w:b/>
          <w:i w:val="0"/>
          <w:u w:val="single"/>
        </w:rPr>
        <w:t>RSD</w:t>
      </w:r>
      <w:r w:rsidR="006F527B" w:rsidRPr="00856FEB">
        <w:rPr>
          <w:i w:val="0"/>
          <w:u w:val="single"/>
        </w:rPr>
        <w:t> ; RSF 17.15)</w:t>
      </w:r>
      <w:r w:rsidR="006F527B" w:rsidRPr="00DF6003">
        <w:rPr>
          <w:i w:val="0"/>
        </w:rPr>
        <w:t>.</w:t>
      </w:r>
    </w:p>
    <w:p w14:paraId="446A994F" w14:textId="77777777" w:rsidR="00080A89" w:rsidRPr="00DF6003" w:rsidRDefault="00CB743E" w:rsidP="00080A89">
      <w:pPr>
        <w:pStyle w:val="06lead"/>
        <w:rPr>
          <w:i w:val="0"/>
        </w:rPr>
      </w:pPr>
      <w:r>
        <w:rPr>
          <w:i w:val="0"/>
        </w:rPr>
        <w:t>Les parties s’engagent au</w:t>
      </w:r>
      <w:r w:rsidR="00080A89" w:rsidRPr="00DF6003">
        <w:rPr>
          <w:i w:val="0"/>
        </w:rPr>
        <w:t xml:space="preserve"> respect des obligations définies ci-après.</w:t>
      </w:r>
    </w:p>
    <w:p w14:paraId="48883C52" w14:textId="77777777" w:rsidR="00080A89" w:rsidRPr="006549A9" w:rsidRDefault="00080A89" w:rsidP="00080A89">
      <w:pPr>
        <w:pStyle w:val="06lead"/>
        <w:rPr>
          <w:rFonts w:ascii="Arial" w:hAnsi="Arial" w:cs="Arial"/>
          <w:b/>
          <w:iCs/>
        </w:rPr>
      </w:pPr>
      <w:r w:rsidRPr="00DF6003">
        <w:rPr>
          <w:rFonts w:ascii="Arial" w:hAnsi="Arial" w:cs="Arial"/>
          <w:b/>
          <w:i w:val="0"/>
        </w:rPr>
        <w:t>2. Définitions</w:t>
      </w:r>
    </w:p>
    <w:p w14:paraId="2D7F00B7" w14:textId="58DA70EE" w:rsidR="00080A89" w:rsidRPr="00DF6003" w:rsidRDefault="00080A89" w:rsidP="00DF6003">
      <w:pPr>
        <w:pStyle w:val="06lead"/>
        <w:rPr>
          <w:i w:val="0"/>
        </w:rPr>
      </w:pPr>
      <w:r w:rsidRPr="006549A9">
        <w:rPr>
          <w:iCs/>
        </w:rPr>
        <w:t>[</w:t>
      </w:r>
      <w:r w:rsidR="006549A9" w:rsidRPr="006A3E82">
        <w:rPr>
          <w:iCs/>
          <w:highlight w:val="yellow"/>
        </w:rPr>
        <w:t xml:space="preserve">Ann : </w:t>
      </w:r>
      <w:r w:rsidRPr="006A3E82">
        <w:rPr>
          <w:iCs/>
          <w:highlight w:val="yellow"/>
        </w:rPr>
        <w:t>définir certains termes si cela est jugé nécessaire</w:t>
      </w:r>
      <w:r w:rsidRPr="00DF6003">
        <w:rPr>
          <w:i w:val="0"/>
        </w:rPr>
        <w:t>]</w:t>
      </w:r>
    </w:p>
    <w:p w14:paraId="7C4B27AC" w14:textId="371D83E9" w:rsidR="00080A89" w:rsidRPr="00DF6003" w:rsidRDefault="00080A89" w:rsidP="00080A89">
      <w:pPr>
        <w:pStyle w:val="06lead"/>
        <w:rPr>
          <w:rFonts w:ascii="Arial" w:hAnsi="Arial" w:cs="Arial"/>
          <w:b/>
          <w:i w:val="0"/>
        </w:rPr>
      </w:pPr>
      <w:r w:rsidRPr="00DF6003">
        <w:rPr>
          <w:rFonts w:ascii="Arial" w:hAnsi="Arial" w:cs="Arial"/>
          <w:b/>
          <w:i w:val="0"/>
        </w:rPr>
        <w:t>3. Objet et durée du traitement</w:t>
      </w:r>
    </w:p>
    <w:p w14:paraId="6A3DDE5A" w14:textId="77777777" w:rsidR="00080A89" w:rsidRPr="00DF6003" w:rsidRDefault="00080A89" w:rsidP="00DF6003">
      <w:pPr>
        <w:pStyle w:val="06lead"/>
        <w:rPr>
          <w:i w:val="0"/>
        </w:rPr>
      </w:pPr>
      <w:r w:rsidRPr="00DF6003">
        <w:rPr>
          <w:i w:val="0"/>
        </w:rPr>
        <w:t xml:space="preserve">Ce contrat lie juridiquement le sous-traitant au </w:t>
      </w:r>
      <w:r w:rsidR="000A7D5C">
        <w:rPr>
          <w:i w:val="0"/>
          <w:iCs/>
        </w:rPr>
        <w:t>responsable de traitement</w:t>
      </w:r>
      <w:r w:rsidRPr="00DF6003">
        <w:rPr>
          <w:i w:val="0"/>
        </w:rPr>
        <w:t xml:space="preserve"> dans la fourniture de prestations de service opérant le traitement de données pour son compte.</w:t>
      </w:r>
    </w:p>
    <w:p w14:paraId="6288200C" w14:textId="77777777" w:rsidR="00080A89" w:rsidRPr="00DF6003" w:rsidRDefault="00080A89" w:rsidP="00DF6003">
      <w:pPr>
        <w:pStyle w:val="06lead"/>
        <w:rPr>
          <w:i w:val="0"/>
        </w:rPr>
      </w:pPr>
      <w:r w:rsidRPr="00DF6003">
        <w:rPr>
          <w:i w:val="0"/>
        </w:rPr>
        <w:t>L’objet du contrat est [</w:t>
      </w:r>
      <w:r w:rsidRPr="006A3E82">
        <w:rPr>
          <w:iCs/>
          <w:highlight w:val="yellow"/>
        </w:rPr>
        <w:t>à établir</w:t>
      </w:r>
      <w:r w:rsidRPr="00DF6003">
        <w:rPr>
          <w:i w:val="0"/>
        </w:rPr>
        <w:t>]</w:t>
      </w:r>
    </w:p>
    <w:p w14:paraId="6ADD7890" w14:textId="2729BA1C" w:rsidR="005A1578" w:rsidRDefault="00080A89" w:rsidP="00DF6003">
      <w:pPr>
        <w:pStyle w:val="06lead"/>
        <w:rPr>
          <w:i w:val="0"/>
        </w:rPr>
      </w:pPr>
      <w:r w:rsidRPr="00DF6003">
        <w:rPr>
          <w:i w:val="0"/>
        </w:rPr>
        <w:t>La durée du traitement prévue au contrat est [</w:t>
      </w:r>
      <w:r w:rsidRPr="006A3E82">
        <w:rPr>
          <w:iCs/>
          <w:highlight w:val="yellow"/>
        </w:rPr>
        <w:t>à établir</w:t>
      </w:r>
      <w:r w:rsidR="006A2D8F" w:rsidRPr="006A3E82">
        <w:rPr>
          <w:iCs/>
          <w:highlight w:val="yellow"/>
        </w:rPr>
        <w:t>, en général 2-3 ans</w:t>
      </w:r>
      <w:r w:rsidR="00A07DCE" w:rsidRPr="006A3E82">
        <w:rPr>
          <w:iCs/>
          <w:highlight w:val="yellow"/>
        </w:rPr>
        <w:t>,</w:t>
      </w:r>
      <w:r w:rsidR="006A2D8F" w:rsidRPr="006A3E82">
        <w:rPr>
          <w:iCs/>
          <w:highlight w:val="yellow"/>
        </w:rPr>
        <w:t xml:space="preserve"> la durée minimale</w:t>
      </w:r>
      <w:r w:rsidR="00B46A42" w:rsidRPr="006A3E82">
        <w:rPr>
          <w:iCs/>
          <w:highlight w:val="yellow"/>
        </w:rPr>
        <w:t xml:space="preserve"> ou indéterminée</w:t>
      </w:r>
      <w:r w:rsidR="006A2D8F" w:rsidRPr="006A3E82">
        <w:rPr>
          <w:iCs/>
          <w:highlight w:val="yellow"/>
        </w:rPr>
        <w:t xml:space="preserve"> est à convenir</w:t>
      </w:r>
      <w:r w:rsidRPr="00DF6003">
        <w:rPr>
          <w:i w:val="0"/>
        </w:rPr>
        <w:t>]</w:t>
      </w:r>
      <w:r w:rsidR="006A2D8F">
        <w:rPr>
          <w:i w:val="0"/>
        </w:rPr>
        <w:t xml:space="preserve"> </w:t>
      </w:r>
    </w:p>
    <w:p w14:paraId="54D7538D" w14:textId="430CB46F" w:rsidR="006A4319" w:rsidRDefault="00A07DCE" w:rsidP="00DF6003">
      <w:pPr>
        <w:pStyle w:val="06lead"/>
        <w:rPr>
          <w:rFonts w:ascii="Arial" w:hAnsi="Arial" w:cs="Arial"/>
          <w:b/>
          <w:i w:val="0"/>
        </w:rPr>
      </w:pPr>
      <w:r>
        <w:rPr>
          <w:rFonts w:ascii="Arial" w:hAnsi="Arial" w:cs="Arial"/>
          <w:b/>
          <w:i w:val="0"/>
        </w:rPr>
        <w:t>4</w:t>
      </w:r>
      <w:r w:rsidR="006A4319" w:rsidRPr="00DF6003">
        <w:rPr>
          <w:rFonts w:ascii="Arial" w:hAnsi="Arial" w:cs="Arial"/>
          <w:b/>
          <w:i w:val="0"/>
        </w:rPr>
        <w:t xml:space="preserve">. </w:t>
      </w:r>
      <w:r>
        <w:rPr>
          <w:rFonts w:ascii="Arial" w:hAnsi="Arial" w:cs="Arial"/>
          <w:b/>
          <w:i w:val="0"/>
        </w:rPr>
        <w:t>D</w:t>
      </w:r>
      <w:r w:rsidR="006A4319" w:rsidRPr="00DF6003">
        <w:rPr>
          <w:rFonts w:ascii="Arial" w:hAnsi="Arial" w:cs="Arial"/>
          <w:b/>
          <w:i w:val="0"/>
        </w:rPr>
        <w:t xml:space="preserve">urée du </w:t>
      </w:r>
      <w:r>
        <w:rPr>
          <w:rFonts w:ascii="Arial" w:hAnsi="Arial" w:cs="Arial"/>
          <w:b/>
          <w:i w:val="0"/>
        </w:rPr>
        <w:t>contrat et résiliation</w:t>
      </w:r>
    </w:p>
    <w:p w14:paraId="232030CD" w14:textId="025A6155" w:rsidR="00A07DCE" w:rsidRDefault="00A07DCE" w:rsidP="00DF6003">
      <w:pPr>
        <w:pStyle w:val="06lead"/>
        <w:rPr>
          <w:i w:val="0"/>
        </w:rPr>
      </w:pPr>
      <w:r w:rsidRPr="00A07DCE">
        <w:rPr>
          <w:i w:val="0"/>
        </w:rPr>
        <w:t>La</w:t>
      </w:r>
      <w:r>
        <w:rPr>
          <w:i w:val="0"/>
        </w:rPr>
        <w:t xml:space="preserve"> durée minimale du contrat est </w:t>
      </w:r>
      <w:r w:rsidRPr="00DF6003">
        <w:rPr>
          <w:i w:val="0"/>
        </w:rPr>
        <w:t>[</w:t>
      </w:r>
      <w:r w:rsidRPr="006A3E82">
        <w:rPr>
          <w:iCs/>
          <w:highlight w:val="yellow"/>
        </w:rPr>
        <w:t>avec renouvellement tacite ou contrat à durée indéterminée</w:t>
      </w:r>
      <w:r w:rsidRPr="006A3E82">
        <w:rPr>
          <w:i w:val="0"/>
          <w:highlight w:val="yellow"/>
        </w:rPr>
        <w:t xml:space="preserve">, </w:t>
      </w:r>
      <w:r w:rsidRPr="006A3E82">
        <w:rPr>
          <w:iCs/>
          <w:highlight w:val="yellow"/>
        </w:rPr>
        <w:t>à établir</w:t>
      </w:r>
      <w:r w:rsidRPr="00DF6003">
        <w:rPr>
          <w:i w:val="0"/>
        </w:rPr>
        <w:t>]</w:t>
      </w:r>
      <w:r w:rsidR="006A3E82">
        <w:rPr>
          <w:i w:val="0"/>
        </w:rPr>
        <w:t>.</w:t>
      </w:r>
    </w:p>
    <w:p w14:paraId="3685CA7D" w14:textId="67C1B829" w:rsidR="00A07DCE" w:rsidRDefault="00A07DCE" w:rsidP="00A07DCE">
      <w:pPr>
        <w:pStyle w:val="06lead"/>
        <w:rPr>
          <w:i w:val="0"/>
        </w:rPr>
      </w:pPr>
      <w:r>
        <w:rPr>
          <w:i w:val="0"/>
        </w:rPr>
        <w:t>Le délai de résiliation est de 3 ou 6 mois [</w:t>
      </w:r>
      <w:r w:rsidRPr="006A3E82">
        <w:rPr>
          <w:iCs/>
          <w:highlight w:val="yellow"/>
        </w:rPr>
        <w:t xml:space="preserve">à </w:t>
      </w:r>
      <w:r w:rsidR="00B46A42" w:rsidRPr="006A3E82">
        <w:rPr>
          <w:iCs/>
          <w:highlight w:val="yellow"/>
        </w:rPr>
        <w:t>établir</w:t>
      </w:r>
      <w:r>
        <w:rPr>
          <w:i w:val="0"/>
        </w:rPr>
        <w:t>]. Le contrat n’est résiliable que pour le 30 juin ou le 31 décembre de chaque année [</w:t>
      </w:r>
      <w:r w:rsidRPr="006A3E82">
        <w:rPr>
          <w:iCs/>
          <w:highlight w:val="yellow"/>
        </w:rPr>
        <w:t xml:space="preserve">à </w:t>
      </w:r>
      <w:r w:rsidR="00B46A42" w:rsidRPr="006A3E82">
        <w:rPr>
          <w:iCs/>
          <w:highlight w:val="yellow"/>
        </w:rPr>
        <w:t>établir</w:t>
      </w:r>
      <w:r>
        <w:rPr>
          <w:i w:val="0"/>
        </w:rPr>
        <w:t>].</w:t>
      </w:r>
      <w:r w:rsidR="00085A9B">
        <w:rPr>
          <w:i w:val="0"/>
        </w:rPr>
        <w:t xml:space="preserve"> </w:t>
      </w:r>
      <w:r w:rsidR="00085A9B" w:rsidRPr="006A3E82">
        <w:rPr>
          <w:i w:val="0"/>
        </w:rPr>
        <w:t>La résiliation doit être notifiée par lettre recommandée.</w:t>
      </w:r>
    </w:p>
    <w:p w14:paraId="50554762" w14:textId="0B735630" w:rsidR="00085A9B" w:rsidRPr="00DF6003" w:rsidRDefault="00A07DCE" w:rsidP="00085A9B">
      <w:pPr>
        <w:pStyle w:val="06lead"/>
        <w:rPr>
          <w:i w:val="0"/>
        </w:rPr>
      </w:pPr>
      <w:r>
        <w:rPr>
          <w:i w:val="0"/>
        </w:rPr>
        <w:t xml:space="preserve">Le contrat peut être résilié </w:t>
      </w:r>
      <w:bookmarkStart w:id="1" w:name="_Hlk175655551"/>
      <w:r w:rsidR="00B46A42" w:rsidRPr="00B46A42">
        <w:rPr>
          <w:i w:val="0"/>
        </w:rPr>
        <w:t>avec effet immédiat</w:t>
      </w:r>
      <w:r w:rsidR="00B46A42">
        <w:rPr>
          <w:i w:val="0"/>
        </w:rPr>
        <w:t xml:space="preserve"> et </w:t>
      </w:r>
      <w:bookmarkEnd w:id="1"/>
      <w:r>
        <w:rPr>
          <w:i w:val="0"/>
        </w:rPr>
        <w:t>sans préavis par l’autre partie pour motif important, notamment en cas</w:t>
      </w:r>
      <w:r w:rsidR="00085A9B">
        <w:rPr>
          <w:i w:val="0"/>
        </w:rPr>
        <w:t xml:space="preserve"> de manquements grave</w:t>
      </w:r>
      <w:r w:rsidR="00B46A42">
        <w:rPr>
          <w:i w:val="0"/>
        </w:rPr>
        <w:t>s</w:t>
      </w:r>
      <w:r w:rsidR="00085A9B">
        <w:rPr>
          <w:i w:val="0"/>
        </w:rPr>
        <w:t xml:space="preserve"> comme</w:t>
      </w:r>
      <w:r>
        <w:rPr>
          <w:i w:val="0"/>
        </w:rPr>
        <w:t xml:space="preserve"> de</w:t>
      </w:r>
      <w:r w:rsidR="00085A9B">
        <w:rPr>
          <w:i w:val="0"/>
        </w:rPr>
        <w:t>s</w:t>
      </w:r>
      <w:r>
        <w:rPr>
          <w:i w:val="0"/>
        </w:rPr>
        <w:t xml:space="preserve"> violations grave</w:t>
      </w:r>
      <w:r w:rsidR="00B46A42">
        <w:rPr>
          <w:i w:val="0"/>
        </w:rPr>
        <w:t>s</w:t>
      </w:r>
      <w:r>
        <w:rPr>
          <w:i w:val="0"/>
        </w:rPr>
        <w:t xml:space="preserve"> de la sécurité de l’information</w:t>
      </w:r>
      <w:r w:rsidR="002033DE">
        <w:rPr>
          <w:i w:val="0"/>
        </w:rPr>
        <w:t xml:space="preserve">, </w:t>
      </w:r>
      <w:r w:rsidR="00085A9B">
        <w:rPr>
          <w:i w:val="0"/>
        </w:rPr>
        <w:t>e</w:t>
      </w:r>
      <w:r w:rsidR="002033DE">
        <w:rPr>
          <w:i w:val="0"/>
        </w:rPr>
        <w:t>tc</w:t>
      </w:r>
      <w:r w:rsidR="006A3E82">
        <w:rPr>
          <w:i w:val="0"/>
        </w:rPr>
        <w:t>.</w:t>
      </w:r>
      <w:r w:rsidR="00085A9B">
        <w:rPr>
          <w:i w:val="0"/>
        </w:rPr>
        <w:t xml:space="preserve"> </w:t>
      </w:r>
      <w:r w:rsidR="00085A9B" w:rsidRPr="00DF6003">
        <w:rPr>
          <w:i w:val="0"/>
        </w:rPr>
        <w:t>[</w:t>
      </w:r>
      <w:r w:rsidR="00085A9B" w:rsidRPr="006A3E82">
        <w:rPr>
          <w:iCs/>
          <w:highlight w:val="yellow"/>
        </w:rPr>
        <w:t>les situation</w:t>
      </w:r>
      <w:r w:rsidR="00B46A42" w:rsidRPr="006A3E82">
        <w:rPr>
          <w:iCs/>
          <w:highlight w:val="yellow"/>
        </w:rPr>
        <w:t>s</w:t>
      </w:r>
      <w:r w:rsidR="00085A9B" w:rsidRPr="006A3E82">
        <w:rPr>
          <w:i w:val="0"/>
          <w:highlight w:val="yellow"/>
        </w:rPr>
        <w:t xml:space="preserve"> </w:t>
      </w:r>
      <w:r w:rsidR="00085A9B" w:rsidRPr="006A3E82">
        <w:rPr>
          <w:iCs/>
          <w:highlight w:val="yellow"/>
        </w:rPr>
        <w:t>à établir</w:t>
      </w:r>
      <w:r w:rsidR="00085A9B" w:rsidRPr="00DF6003">
        <w:rPr>
          <w:i w:val="0"/>
        </w:rPr>
        <w:t>]</w:t>
      </w:r>
      <w:r w:rsidR="006A3E82">
        <w:rPr>
          <w:i w:val="0"/>
        </w:rPr>
        <w:t>.</w:t>
      </w:r>
    </w:p>
    <w:p w14:paraId="5DA2099D" w14:textId="19845C47" w:rsidR="00080A89" w:rsidRPr="00DF6003" w:rsidRDefault="00A07DCE" w:rsidP="00080A89">
      <w:pPr>
        <w:pStyle w:val="06lead"/>
        <w:rPr>
          <w:rFonts w:ascii="Arial" w:hAnsi="Arial" w:cs="Arial"/>
          <w:b/>
          <w:i w:val="0"/>
        </w:rPr>
      </w:pPr>
      <w:r>
        <w:rPr>
          <w:rFonts w:ascii="Arial" w:hAnsi="Arial" w:cs="Arial"/>
          <w:b/>
          <w:i w:val="0"/>
        </w:rPr>
        <w:t>5</w:t>
      </w:r>
      <w:r w:rsidR="00080A89" w:rsidRPr="00DF6003">
        <w:rPr>
          <w:rFonts w:ascii="Arial" w:hAnsi="Arial" w:cs="Arial"/>
          <w:b/>
          <w:i w:val="0"/>
        </w:rPr>
        <w:t>. Nature et finalité du traitement</w:t>
      </w:r>
    </w:p>
    <w:p w14:paraId="2C57B264" w14:textId="62BE181F" w:rsidR="00080A89" w:rsidRDefault="00DD140A" w:rsidP="00DF6003">
      <w:pPr>
        <w:pStyle w:val="06lead"/>
        <w:rPr>
          <w:i w:val="0"/>
        </w:rPr>
      </w:pPr>
      <w:r>
        <w:rPr>
          <w:i w:val="0"/>
        </w:rPr>
        <w:t xml:space="preserve">Le sous-traitant </w:t>
      </w:r>
      <w:r w:rsidR="00080A89" w:rsidRPr="00DF6003">
        <w:rPr>
          <w:i w:val="0"/>
        </w:rPr>
        <w:t xml:space="preserve">fera usage des données </w:t>
      </w:r>
      <w:r w:rsidR="006549A9">
        <w:rPr>
          <w:i w:val="0"/>
        </w:rPr>
        <w:t xml:space="preserve">personnelles </w:t>
      </w:r>
      <w:r w:rsidR="00080A89" w:rsidRPr="00DF6003">
        <w:rPr>
          <w:i w:val="0"/>
        </w:rPr>
        <w:t xml:space="preserve">pour les finalités suivantes, à l'exclusion de toutes autres, à </w:t>
      </w:r>
      <w:proofErr w:type="gramStart"/>
      <w:r w:rsidR="00080A89" w:rsidRPr="00DF6003">
        <w:rPr>
          <w:i w:val="0"/>
        </w:rPr>
        <w:t>savoir:</w:t>
      </w:r>
      <w:proofErr w:type="gramEnd"/>
      <w:r w:rsidR="00080A89" w:rsidRPr="00DF6003">
        <w:rPr>
          <w:i w:val="0"/>
        </w:rPr>
        <w:t xml:space="preserve"> [</w:t>
      </w:r>
      <w:r w:rsidR="00080A89" w:rsidRPr="006A3E82">
        <w:rPr>
          <w:iCs/>
          <w:highlight w:val="yellow"/>
        </w:rPr>
        <w:t>les énumérer</w:t>
      </w:r>
      <w:r w:rsidR="00080A89" w:rsidRPr="00DF6003">
        <w:rPr>
          <w:i w:val="0"/>
        </w:rPr>
        <w:t>]</w:t>
      </w:r>
    </w:p>
    <w:p w14:paraId="4B12D70D" w14:textId="1587C5D5" w:rsidR="00085A9B" w:rsidRPr="00DF6003" w:rsidRDefault="00085A9B" w:rsidP="00085A9B">
      <w:pPr>
        <w:pStyle w:val="06lead"/>
        <w:numPr>
          <w:ilvl w:val="0"/>
          <w:numId w:val="7"/>
        </w:numPr>
        <w:rPr>
          <w:i w:val="0"/>
        </w:rPr>
      </w:pPr>
      <w:r>
        <w:rPr>
          <w:i w:val="0"/>
        </w:rPr>
        <w:t>…</w:t>
      </w:r>
    </w:p>
    <w:p w14:paraId="3B635E73" w14:textId="50418778" w:rsidR="00080A89" w:rsidRPr="00DF6003" w:rsidRDefault="00085A9B" w:rsidP="00080A89">
      <w:pPr>
        <w:pStyle w:val="06lead"/>
        <w:rPr>
          <w:rFonts w:ascii="Arial" w:hAnsi="Arial" w:cs="Arial"/>
          <w:b/>
          <w:i w:val="0"/>
        </w:rPr>
      </w:pPr>
      <w:r>
        <w:rPr>
          <w:rFonts w:ascii="Arial" w:hAnsi="Arial" w:cs="Arial"/>
          <w:b/>
          <w:i w:val="0"/>
        </w:rPr>
        <w:t>6</w:t>
      </w:r>
      <w:r w:rsidR="00080A89" w:rsidRPr="00DF6003">
        <w:rPr>
          <w:rFonts w:ascii="Arial" w:hAnsi="Arial" w:cs="Arial"/>
          <w:b/>
          <w:i w:val="0"/>
        </w:rPr>
        <w:t>. Type de données traitées</w:t>
      </w:r>
    </w:p>
    <w:p w14:paraId="6E2B3D7D" w14:textId="5F45092E" w:rsidR="00080A89" w:rsidRPr="00DF6003" w:rsidRDefault="00080A89" w:rsidP="00DF6003">
      <w:pPr>
        <w:pStyle w:val="06lead"/>
        <w:rPr>
          <w:i w:val="0"/>
        </w:rPr>
      </w:pPr>
      <w:r w:rsidRPr="00DF6003">
        <w:rPr>
          <w:i w:val="0"/>
        </w:rPr>
        <w:t>Les données personnelles traitées</w:t>
      </w:r>
      <w:r w:rsidR="005A1578">
        <w:rPr>
          <w:i w:val="0"/>
        </w:rPr>
        <w:t xml:space="preserve"> </w:t>
      </w:r>
      <w:r w:rsidR="005A1578" w:rsidRPr="006A3E82">
        <w:rPr>
          <w:i w:val="0"/>
          <w:highlight w:val="yellow"/>
        </w:rPr>
        <w:t xml:space="preserve">(resp. </w:t>
      </w:r>
      <w:proofErr w:type="gramStart"/>
      <w:r w:rsidR="005A1578" w:rsidRPr="006A3E82">
        <w:rPr>
          <w:i w:val="0"/>
          <w:highlight w:val="yellow"/>
        </w:rPr>
        <w:t>les</w:t>
      </w:r>
      <w:proofErr w:type="gramEnd"/>
      <w:r w:rsidR="005A1578" w:rsidRPr="006A3E82">
        <w:rPr>
          <w:i w:val="0"/>
          <w:highlight w:val="yellow"/>
        </w:rPr>
        <w:t xml:space="preserve"> catégories de données personnelles)</w:t>
      </w:r>
      <w:r w:rsidRPr="00DF6003">
        <w:rPr>
          <w:i w:val="0"/>
        </w:rPr>
        <w:t xml:space="preserve"> seront :</w:t>
      </w:r>
    </w:p>
    <w:p w14:paraId="0BE2CAD7" w14:textId="4868B7BD" w:rsidR="00080A89" w:rsidRDefault="00080A89" w:rsidP="00DF6003">
      <w:pPr>
        <w:pStyle w:val="06lead"/>
        <w:rPr>
          <w:i w:val="0"/>
        </w:rPr>
      </w:pPr>
      <w:r w:rsidRPr="00DF6003">
        <w:rPr>
          <w:i w:val="0"/>
        </w:rPr>
        <w:t>[</w:t>
      </w:r>
      <w:proofErr w:type="gramStart"/>
      <w:r w:rsidRPr="006A3E82">
        <w:rPr>
          <w:iCs/>
          <w:highlight w:val="yellow"/>
        </w:rPr>
        <w:t>énumérer</w:t>
      </w:r>
      <w:proofErr w:type="gramEnd"/>
      <w:r w:rsidRPr="006A3E82">
        <w:rPr>
          <w:iCs/>
          <w:highlight w:val="yellow"/>
        </w:rPr>
        <w:t xml:space="preserve"> les données traitées par catégories</w:t>
      </w:r>
      <w:r w:rsidRPr="00DF6003">
        <w:rPr>
          <w:i w:val="0"/>
        </w:rPr>
        <w:t>]</w:t>
      </w:r>
      <w:r w:rsidR="002033DE">
        <w:rPr>
          <w:i w:val="0"/>
        </w:rPr>
        <w:t xml:space="preserve"> [</w:t>
      </w:r>
      <w:proofErr w:type="gramStart"/>
      <w:r w:rsidR="002033DE" w:rsidRPr="006A3E82">
        <w:rPr>
          <w:iCs/>
          <w:highlight w:val="yellow"/>
        </w:rPr>
        <w:t>ou</w:t>
      </w:r>
      <w:proofErr w:type="gramEnd"/>
      <w:r w:rsidR="002033DE" w:rsidRPr="006A3E82">
        <w:rPr>
          <w:iCs/>
          <w:highlight w:val="yellow"/>
        </w:rPr>
        <w:t> : La liste des données personnelles traitées par le sous-traitant est annexée au contrat</w:t>
      </w:r>
      <w:r w:rsidR="002033DE">
        <w:rPr>
          <w:i w:val="0"/>
        </w:rPr>
        <w:t>]</w:t>
      </w:r>
    </w:p>
    <w:p w14:paraId="37ED6139" w14:textId="53BF2A19" w:rsidR="00085A9B" w:rsidRDefault="00085A9B" w:rsidP="00085A9B">
      <w:pPr>
        <w:pStyle w:val="06lead"/>
        <w:numPr>
          <w:ilvl w:val="0"/>
          <w:numId w:val="7"/>
        </w:numPr>
        <w:rPr>
          <w:i w:val="0"/>
        </w:rPr>
      </w:pPr>
      <w:r>
        <w:rPr>
          <w:i w:val="0"/>
        </w:rPr>
        <w:t>…</w:t>
      </w:r>
    </w:p>
    <w:p w14:paraId="2162A715" w14:textId="77777777" w:rsidR="00085A9B" w:rsidRPr="00DF6003" w:rsidRDefault="00085A9B" w:rsidP="00085A9B">
      <w:pPr>
        <w:pStyle w:val="06lead"/>
        <w:rPr>
          <w:i w:val="0"/>
        </w:rPr>
      </w:pPr>
    </w:p>
    <w:p w14:paraId="168C5946" w14:textId="70D6D9D0" w:rsidR="00080A89" w:rsidRPr="00DF6003" w:rsidRDefault="00085A9B" w:rsidP="00080A89">
      <w:pPr>
        <w:pStyle w:val="06lead"/>
        <w:rPr>
          <w:rFonts w:ascii="Arial" w:hAnsi="Arial" w:cs="Arial"/>
          <w:b/>
          <w:i w:val="0"/>
        </w:rPr>
      </w:pPr>
      <w:r>
        <w:rPr>
          <w:rFonts w:ascii="Arial" w:hAnsi="Arial" w:cs="Arial"/>
          <w:b/>
          <w:i w:val="0"/>
        </w:rPr>
        <w:t>7</w:t>
      </w:r>
      <w:r w:rsidR="00A677A5">
        <w:rPr>
          <w:rFonts w:ascii="Arial" w:hAnsi="Arial" w:cs="Arial"/>
          <w:b/>
          <w:i w:val="0"/>
        </w:rPr>
        <w:t xml:space="preserve">. Obligations </w:t>
      </w:r>
      <w:r w:rsidR="00080A89" w:rsidRPr="00DF6003">
        <w:rPr>
          <w:rFonts w:ascii="Arial" w:hAnsi="Arial" w:cs="Arial"/>
          <w:b/>
          <w:i w:val="0"/>
          <w:iCs/>
        </w:rPr>
        <w:t xml:space="preserve">du </w:t>
      </w:r>
      <w:r w:rsidR="000A7D5C">
        <w:rPr>
          <w:rFonts w:ascii="Arial" w:hAnsi="Arial" w:cs="Arial"/>
          <w:b/>
          <w:i w:val="0"/>
          <w:iCs/>
        </w:rPr>
        <w:t>responsable de traitement</w:t>
      </w:r>
    </w:p>
    <w:p w14:paraId="21498AA1" w14:textId="18E98D63" w:rsidR="00080A89" w:rsidRDefault="00A677A5" w:rsidP="00080A89">
      <w:pPr>
        <w:pStyle w:val="06lead"/>
        <w:rPr>
          <w:i w:val="0"/>
        </w:rPr>
      </w:pPr>
      <w:r>
        <w:rPr>
          <w:i w:val="0"/>
        </w:rPr>
        <w:t xml:space="preserve">Le </w:t>
      </w:r>
      <w:r w:rsidR="000A7D5C">
        <w:rPr>
          <w:i w:val="0"/>
          <w:iCs/>
        </w:rPr>
        <w:t>responsable de traitement</w:t>
      </w:r>
      <w:r>
        <w:rPr>
          <w:i w:val="0"/>
        </w:rPr>
        <w:t xml:space="preserve"> </w:t>
      </w:r>
      <w:r w:rsidR="00080A89" w:rsidRPr="00DF6003">
        <w:rPr>
          <w:i w:val="0"/>
        </w:rPr>
        <w:t>veille notamment à ce que ne soient pas effectués des traitements aut</w:t>
      </w:r>
      <w:r>
        <w:rPr>
          <w:i w:val="0"/>
        </w:rPr>
        <w:t xml:space="preserve">res que ceux qu’il a confiés au </w:t>
      </w:r>
      <w:r w:rsidR="00080A89" w:rsidRPr="00DF6003">
        <w:rPr>
          <w:i w:val="0"/>
          <w:iCs/>
        </w:rPr>
        <w:t>sous-traitant</w:t>
      </w:r>
      <w:r w:rsidR="00080A89" w:rsidRPr="00DF6003">
        <w:rPr>
          <w:i w:val="0"/>
        </w:rPr>
        <w:t>.</w:t>
      </w:r>
      <w:r w:rsidR="008A20D6">
        <w:rPr>
          <w:i w:val="0"/>
        </w:rPr>
        <w:t xml:space="preserve"> Il a le droit d’audit et de contrôle</w:t>
      </w:r>
      <w:r w:rsidR="00085A9B">
        <w:rPr>
          <w:i w:val="0"/>
        </w:rPr>
        <w:t xml:space="preserve"> en tout moment</w:t>
      </w:r>
      <w:r w:rsidR="008A20D6">
        <w:rPr>
          <w:i w:val="0"/>
        </w:rPr>
        <w:t>.</w:t>
      </w:r>
      <w:r w:rsidR="00EB563E">
        <w:rPr>
          <w:i w:val="0"/>
        </w:rPr>
        <w:t xml:space="preserve"> </w:t>
      </w:r>
    </w:p>
    <w:p w14:paraId="64D1A88F" w14:textId="53DF2858" w:rsidR="008176B2" w:rsidRPr="00DF6003" w:rsidRDefault="008176B2" w:rsidP="00080A89">
      <w:pPr>
        <w:pStyle w:val="06lead"/>
        <w:rPr>
          <w:i w:val="0"/>
        </w:rPr>
      </w:pPr>
      <w:r w:rsidRPr="00750FCD">
        <w:rPr>
          <w:i w:val="0"/>
        </w:rPr>
        <w:t>Il informe le sous-traitant d’éventuelles données personnelles sensibles et/ou des activités de profilage qui nécessitent une diligence accrue et lui donne des directives nécessaires.</w:t>
      </w:r>
    </w:p>
    <w:p w14:paraId="1D57FECF" w14:textId="77777777" w:rsidR="00080A89" w:rsidRPr="00DF6003" w:rsidRDefault="00A677A5" w:rsidP="00080A89">
      <w:pPr>
        <w:pStyle w:val="06lead"/>
        <w:rPr>
          <w:i w:val="0"/>
        </w:rPr>
      </w:pPr>
      <w:r>
        <w:rPr>
          <w:i w:val="0"/>
        </w:rPr>
        <w:t xml:space="preserve">Le </w:t>
      </w:r>
      <w:r w:rsidR="000A7D5C">
        <w:rPr>
          <w:i w:val="0"/>
          <w:iCs/>
        </w:rPr>
        <w:t>responsable de traitement</w:t>
      </w:r>
      <w:r>
        <w:rPr>
          <w:i w:val="0"/>
        </w:rPr>
        <w:t xml:space="preserve"> déclare et garantit au </w:t>
      </w:r>
      <w:r w:rsidR="00080A89" w:rsidRPr="00DF6003">
        <w:rPr>
          <w:i w:val="0"/>
          <w:iCs/>
        </w:rPr>
        <w:t>sous-traitant</w:t>
      </w:r>
      <w:r>
        <w:rPr>
          <w:i w:val="0"/>
        </w:rPr>
        <w:t xml:space="preserve"> </w:t>
      </w:r>
      <w:r w:rsidR="00080A89" w:rsidRPr="00DF6003">
        <w:rPr>
          <w:i w:val="0"/>
        </w:rPr>
        <w:t>que les données</w:t>
      </w:r>
      <w:r>
        <w:rPr>
          <w:i w:val="0"/>
        </w:rPr>
        <w:t xml:space="preserve"> sont transférées licitement au </w:t>
      </w:r>
      <w:r>
        <w:rPr>
          <w:i w:val="0"/>
          <w:iCs/>
        </w:rPr>
        <w:t xml:space="preserve">sous-traitant </w:t>
      </w:r>
      <w:r w:rsidR="00080A89" w:rsidRPr="00DF6003">
        <w:rPr>
          <w:i w:val="0"/>
        </w:rPr>
        <w:t>et que, conformément au droit interne, elles :</w:t>
      </w:r>
    </w:p>
    <w:p w14:paraId="53D70724" w14:textId="4561D09A" w:rsidR="00080A89" w:rsidRPr="00DF6003" w:rsidRDefault="00080A89" w:rsidP="00080A89">
      <w:pPr>
        <w:pStyle w:val="06lead"/>
        <w:numPr>
          <w:ilvl w:val="0"/>
          <w:numId w:val="4"/>
        </w:numPr>
        <w:rPr>
          <w:i w:val="0"/>
        </w:rPr>
      </w:pPr>
      <w:proofErr w:type="gramStart"/>
      <w:r w:rsidRPr="00DF6003">
        <w:rPr>
          <w:i w:val="0"/>
        </w:rPr>
        <w:t>ont</w:t>
      </w:r>
      <w:proofErr w:type="gramEnd"/>
      <w:r w:rsidRPr="00DF6003">
        <w:rPr>
          <w:i w:val="0"/>
        </w:rPr>
        <w:t xml:space="preserve"> été obtenues et traitées </w:t>
      </w:r>
      <w:r w:rsidR="005A1578" w:rsidRPr="008A20D6">
        <w:rPr>
          <w:i w:val="0"/>
        </w:rPr>
        <w:t>légalement</w:t>
      </w:r>
      <w:r w:rsidR="005A1578">
        <w:rPr>
          <w:i w:val="0"/>
        </w:rPr>
        <w:t xml:space="preserve"> </w:t>
      </w:r>
      <w:r w:rsidRPr="00DF6003">
        <w:rPr>
          <w:i w:val="0"/>
        </w:rPr>
        <w:t>et licitement</w:t>
      </w:r>
      <w:r w:rsidR="00750FCD">
        <w:rPr>
          <w:i w:val="0"/>
        </w:rPr>
        <w:t xml:space="preserve"> </w:t>
      </w:r>
      <w:r w:rsidRPr="00DF6003">
        <w:rPr>
          <w:i w:val="0"/>
        </w:rPr>
        <w:t>;</w:t>
      </w:r>
    </w:p>
    <w:p w14:paraId="7B39D5E7" w14:textId="253E8497" w:rsidR="00080A89" w:rsidRPr="00750FCD" w:rsidRDefault="00080A89" w:rsidP="00080A89">
      <w:pPr>
        <w:pStyle w:val="06lead"/>
        <w:numPr>
          <w:ilvl w:val="0"/>
          <w:numId w:val="4"/>
        </w:numPr>
        <w:rPr>
          <w:i w:val="0"/>
        </w:rPr>
      </w:pPr>
      <w:proofErr w:type="gramStart"/>
      <w:r w:rsidRPr="00DF6003">
        <w:rPr>
          <w:i w:val="0"/>
        </w:rPr>
        <w:t>ne</w:t>
      </w:r>
      <w:proofErr w:type="gramEnd"/>
      <w:r w:rsidRPr="00DF6003">
        <w:rPr>
          <w:i w:val="0"/>
        </w:rPr>
        <w:t xml:space="preserve"> font pas l’objet d’une obligation de les garder secrètes interdisant </w:t>
      </w:r>
      <w:r w:rsidRPr="00750FCD">
        <w:rPr>
          <w:i w:val="0"/>
        </w:rPr>
        <w:t>la</w:t>
      </w:r>
      <w:r w:rsidR="00085A9B" w:rsidRPr="00750FCD">
        <w:rPr>
          <w:i w:val="0"/>
        </w:rPr>
        <w:t xml:space="preserve"> transmission</w:t>
      </w:r>
      <w:r w:rsidRPr="00750FCD">
        <w:rPr>
          <w:i w:val="0"/>
        </w:rPr>
        <w:t xml:space="preserve"> </w:t>
      </w:r>
      <w:r w:rsidR="00085A9B" w:rsidRPr="00750FCD">
        <w:rPr>
          <w:i w:val="0"/>
        </w:rPr>
        <w:t>respectivement le traitement par des tiers</w:t>
      </w:r>
      <w:r w:rsidR="00750FCD">
        <w:rPr>
          <w:i w:val="0"/>
        </w:rPr>
        <w:t xml:space="preserve"> </w:t>
      </w:r>
      <w:r w:rsidRPr="00750FCD">
        <w:rPr>
          <w:i w:val="0"/>
        </w:rPr>
        <w:t>;</w:t>
      </w:r>
    </w:p>
    <w:p w14:paraId="74CFF959" w14:textId="1999F7E7" w:rsidR="00080A89" w:rsidRPr="00DF6003" w:rsidRDefault="00080A89" w:rsidP="00080A89">
      <w:pPr>
        <w:pStyle w:val="06lead"/>
        <w:numPr>
          <w:ilvl w:val="0"/>
          <w:numId w:val="4"/>
        </w:numPr>
        <w:rPr>
          <w:i w:val="0"/>
        </w:rPr>
      </w:pPr>
      <w:proofErr w:type="gramStart"/>
      <w:r w:rsidRPr="00DF6003">
        <w:rPr>
          <w:i w:val="0"/>
        </w:rPr>
        <w:t>ont</w:t>
      </w:r>
      <w:proofErr w:type="gramEnd"/>
      <w:r w:rsidRPr="00DF6003">
        <w:rPr>
          <w:i w:val="0"/>
        </w:rPr>
        <w:t xml:space="preserve"> été enregistrées pour des finalités déterminées et légitimes et ne sont pas employées de manière incompatible avec ces finalités</w:t>
      </w:r>
      <w:r w:rsidR="00750FCD">
        <w:rPr>
          <w:i w:val="0"/>
        </w:rPr>
        <w:t xml:space="preserve"> </w:t>
      </w:r>
      <w:r w:rsidRPr="00DF6003">
        <w:rPr>
          <w:i w:val="0"/>
        </w:rPr>
        <w:t>;</w:t>
      </w:r>
    </w:p>
    <w:p w14:paraId="699DC40A" w14:textId="42C820B3" w:rsidR="00080A89" w:rsidRPr="00DF6003" w:rsidRDefault="00080A89" w:rsidP="00080A89">
      <w:pPr>
        <w:pStyle w:val="06lead"/>
        <w:numPr>
          <w:ilvl w:val="0"/>
          <w:numId w:val="4"/>
        </w:numPr>
        <w:rPr>
          <w:i w:val="0"/>
        </w:rPr>
      </w:pPr>
      <w:proofErr w:type="gramStart"/>
      <w:r w:rsidRPr="00DF6003">
        <w:rPr>
          <w:i w:val="0"/>
        </w:rPr>
        <w:t>sont</w:t>
      </w:r>
      <w:proofErr w:type="gramEnd"/>
      <w:r w:rsidRPr="00DF6003">
        <w:rPr>
          <w:i w:val="0"/>
        </w:rPr>
        <w:t xml:space="preserve"> adéquates, pertinentes et non excessives par rapport aux finalités pour lesquelles elles seront concédées</w:t>
      </w:r>
      <w:r w:rsidR="00750FCD">
        <w:rPr>
          <w:i w:val="0"/>
        </w:rPr>
        <w:t xml:space="preserve"> </w:t>
      </w:r>
      <w:r w:rsidRPr="00DF6003">
        <w:rPr>
          <w:i w:val="0"/>
        </w:rPr>
        <w:t>;</w:t>
      </w:r>
    </w:p>
    <w:p w14:paraId="6476A572" w14:textId="129B4D52" w:rsidR="00080A89" w:rsidRPr="00DF6003" w:rsidRDefault="00080A89" w:rsidP="00080A89">
      <w:pPr>
        <w:pStyle w:val="06lead"/>
        <w:numPr>
          <w:ilvl w:val="0"/>
          <w:numId w:val="4"/>
        </w:numPr>
        <w:rPr>
          <w:i w:val="0"/>
        </w:rPr>
      </w:pPr>
      <w:proofErr w:type="gramStart"/>
      <w:r w:rsidRPr="00DF6003">
        <w:rPr>
          <w:i w:val="0"/>
        </w:rPr>
        <w:t>sont</w:t>
      </w:r>
      <w:proofErr w:type="gramEnd"/>
      <w:r w:rsidRPr="00DF6003">
        <w:rPr>
          <w:i w:val="0"/>
        </w:rPr>
        <w:t xml:space="preserve"> exactes et à jour</w:t>
      </w:r>
      <w:r w:rsidR="00750FCD">
        <w:rPr>
          <w:i w:val="0"/>
        </w:rPr>
        <w:t xml:space="preserve"> </w:t>
      </w:r>
      <w:r w:rsidRPr="00DF6003">
        <w:rPr>
          <w:i w:val="0"/>
        </w:rPr>
        <w:t>;</w:t>
      </w:r>
    </w:p>
    <w:p w14:paraId="36B6033F" w14:textId="63328C39" w:rsidR="00080A89" w:rsidRPr="006A3E82" w:rsidRDefault="00080A89" w:rsidP="006A3E82">
      <w:pPr>
        <w:pStyle w:val="06lead"/>
        <w:numPr>
          <w:ilvl w:val="0"/>
          <w:numId w:val="4"/>
        </w:numPr>
        <w:rPr>
          <w:i w:val="0"/>
        </w:rPr>
      </w:pPr>
      <w:proofErr w:type="gramStart"/>
      <w:r w:rsidRPr="00DF6003">
        <w:rPr>
          <w:i w:val="0"/>
        </w:rPr>
        <w:t>ont</w:t>
      </w:r>
      <w:proofErr w:type="gramEnd"/>
      <w:r w:rsidRPr="00DF6003">
        <w:rPr>
          <w:i w:val="0"/>
        </w:rPr>
        <w:t xml:space="preserve"> fait l’objet d’une information à la personne concernée lorsque c’est exigé par la </w:t>
      </w:r>
      <w:proofErr w:type="gramStart"/>
      <w:r w:rsidRPr="00DF6003">
        <w:rPr>
          <w:i w:val="0"/>
        </w:rPr>
        <w:t>loi</w:t>
      </w:r>
      <w:r w:rsidRPr="006A3E82">
        <w:rPr>
          <w:i w:val="0"/>
        </w:rPr>
        <w:t>;</w:t>
      </w:r>
      <w:proofErr w:type="gramEnd"/>
    </w:p>
    <w:p w14:paraId="7FA752E3" w14:textId="4E14CE12" w:rsidR="00080A89" w:rsidRPr="00085A9B" w:rsidRDefault="00080A89" w:rsidP="00080A89">
      <w:pPr>
        <w:pStyle w:val="06lead"/>
        <w:numPr>
          <w:ilvl w:val="0"/>
          <w:numId w:val="4"/>
        </w:numPr>
        <w:rPr>
          <w:i w:val="0"/>
        </w:rPr>
      </w:pPr>
      <w:proofErr w:type="gramStart"/>
      <w:r w:rsidRPr="00DF6003">
        <w:rPr>
          <w:i w:val="0"/>
        </w:rPr>
        <w:t>bénéficient</w:t>
      </w:r>
      <w:proofErr w:type="gramEnd"/>
      <w:r w:rsidRPr="00DF6003">
        <w:rPr>
          <w:i w:val="0"/>
        </w:rPr>
        <w:t xml:space="preserve"> d'une autorisation de</w:t>
      </w:r>
      <w:r w:rsidR="00A677A5">
        <w:rPr>
          <w:i w:val="0"/>
        </w:rPr>
        <w:t xml:space="preserve"> conservation pour une durée de </w:t>
      </w:r>
      <w:r w:rsidRPr="006A3E82">
        <w:rPr>
          <w:i w:val="0"/>
          <w:iCs/>
          <w:highlight w:val="yellow"/>
        </w:rPr>
        <w:t>[</w:t>
      </w:r>
      <w:r w:rsidRPr="006A3E82">
        <w:rPr>
          <w:highlight w:val="yellow"/>
        </w:rPr>
        <w:t>à établir</w:t>
      </w:r>
      <w:r w:rsidRPr="00DF6003">
        <w:rPr>
          <w:i w:val="0"/>
          <w:iCs/>
        </w:rPr>
        <w:t>]</w:t>
      </w:r>
      <w:bookmarkStart w:id="2" w:name="cessionnaire"/>
      <w:bookmarkEnd w:id="2"/>
      <w:r w:rsidR="00085A9B">
        <w:rPr>
          <w:i w:val="0"/>
          <w:iCs/>
        </w:rPr>
        <w:t> ;</w:t>
      </w:r>
    </w:p>
    <w:p w14:paraId="027BCB89" w14:textId="0C329115" w:rsidR="00085A9B" w:rsidRPr="00DF6003" w:rsidRDefault="00085A9B" w:rsidP="00080A89">
      <w:pPr>
        <w:pStyle w:val="06lead"/>
        <w:numPr>
          <w:ilvl w:val="0"/>
          <w:numId w:val="4"/>
        </w:numPr>
        <w:rPr>
          <w:i w:val="0"/>
        </w:rPr>
      </w:pPr>
      <w:proofErr w:type="gramStart"/>
      <w:r w:rsidRPr="00750FCD">
        <w:rPr>
          <w:i w:val="0"/>
          <w:iCs/>
        </w:rPr>
        <w:t>éventuellement</w:t>
      </w:r>
      <w:proofErr w:type="gramEnd"/>
      <w:r w:rsidRPr="00750FCD">
        <w:rPr>
          <w:i w:val="0"/>
          <w:iCs/>
        </w:rPr>
        <w:t xml:space="preserve"> d’autres obligations particulières</w:t>
      </w:r>
      <w:r w:rsidR="008176B2">
        <w:rPr>
          <w:i w:val="0"/>
          <w:iCs/>
        </w:rPr>
        <w:t xml:space="preserve"> </w:t>
      </w:r>
      <w:r w:rsidRPr="00DF6003">
        <w:rPr>
          <w:i w:val="0"/>
          <w:iCs/>
        </w:rPr>
        <w:t>[</w:t>
      </w:r>
      <w:r w:rsidRPr="006A3E82">
        <w:rPr>
          <w:highlight w:val="yellow"/>
        </w:rPr>
        <w:t>à établir</w:t>
      </w:r>
      <w:r w:rsidRPr="00DF6003">
        <w:rPr>
          <w:i w:val="0"/>
          <w:iCs/>
        </w:rPr>
        <w:t>].</w:t>
      </w:r>
    </w:p>
    <w:p w14:paraId="0E4C9918" w14:textId="77777777" w:rsidR="00085A9B" w:rsidRDefault="00085A9B" w:rsidP="00080A89">
      <w:pPr>
        <w:pStyle w:val="06lead"/>
        <w:rPr>
          <w:rFonts w:ascii="Arial" w:hAnsi="Arial" w:cs="Arial"/>
          <w:b/>
          <w:i w:val="0"/>
        </w:rPr>
      </w:pPr>
    </w:p>
    <w:p w14:paraId="5123C7D9" w14:textId="4AD0FC48" w:rsidR="00080A89" w:rsidRPr="00DF6003" w:rsidRDefault="00085A9B" w:rsidP="00080A89">
      <w:pPr>
        <w:pStyle w:val="06lead"/>
        <w:rPr>
          <w:rFonts w:ascii="Arial" w:hAnsi="Arial" w:cs="Arial"/>
          <w:b/>
          <w:i w:val="0"/>
        </w:rPr>
      </w:pPr>
      <w:r>
        <w:rPr>
          <w:rFonts w:ascii="Arial" w:hAnsi="Arial" w:cs="Arial"/>
          <w:b/>
          <w:i w:val="0"/>
        </w:rPr>
        <w:t>8</w:t>
      </w:r>
      <w:r w:rsidR="00080A89" w:rsidRPr="00DF6003">
        <w:rPr>
          <w:rFonts w:ascii="Arial" w:hAnsi="Arial" w:cs="Arial"/>
          <w:b/>
          <w:i w:val="0"/>
        </w:rPr>
        <w:t>. Obligations du</w:t>
      </w:r>
      <w:r w:rsidR="00DD140A">
        <w:rPr>
          <w:rFonts w:ascii="Arial" w:hAnsi="Arial" w:cs="Arial"/>
          <w:b/>
          <w:i w:val="0"/>
          <w:iCs/>
        </w:rPr>
        <w:t xml:space="preserve"> </w:t>
      </w:r>
      <w:r w:rsidR="00080A89" w:rsidRPr="00DF6003">
        <w:rPr>
          <w:rFonts w:ascii="Arial" w:hAnsi="Arial" w:cs="Arial"/>
          <w:b/>
          <w:i w:val="0"/>
          <w:iCs/>
        </w:rPr>
        <w:t>sous-traitant</w:t>
      </w:r>
    </w:p>
    <w:p w14:paraId="64B6B38F" w14:textId="253A408C" w:rsidR="00080A89" w:rsidRPr="00DF6003" w:rsidRDefault="00A677A5"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 xml:space="preserve">certifie présenter les garanties suffisantes quant à la mise en </w:t>
      </w:r>
      <w:r w:rsidR="001F6260" w:rsidRPr="00DF6003">
        <w:rPr>
          <w:i w:val="0"/>
        </w:rPr>
        <w:t>œuvre</w:t>
      </w:r>
      <w:r w:rsidR="00080A89" w:rsidRPr="00DF6003">
        <w:rPr>
          <w:i w:val="0"/>
        </w:rPr>
        <w:t xml:space="preserve"> de mesures techniques et organisationnelles appropriées pour répondre aux exigences imposées par </w:t>
      </w:r>
      <w:r w:rsidR="001F6260">
        <w:rPr>
          <w:i w:val="0"/>
        </w:rPr>
        <w:t xml:space="preserve">la </w:t>
      </w:r>
      <w:proofErr w:type="spellStart"/>
      <w:r w:rsidR="006F527B" w:rsidRPr="006F527B">
        <w:rPr>
          <w:i w:val="0"/>
        </w:rPr>
        <w:t>LPrD</w:t>
      </w:r>
      <w:proofErr w:type="spellEnd"/>
      <w:r w:rsidR="006F527B" w:rsidRPr="006F527B">
        <w:rPr>
          <w:i w:val="0"/>
        </w:rPr>
        <w:t xml:space="preserve"> et le RSD</w:t>
      </w:r>
      <w:r w:rsidR="000A7D5C">
        <w:rPr>
          <w:i w:val="0"/>
        </w:rPr>
        <w:t>.</w:t>
      </w:r>
      <w:r w:rsidR="00080A89" w:rsidRPr="00DF6003">
        <w:rPr>
          <w:i w:val="0"/>
        </w:rPr>
        <w:t xml:space="preserve"> En particulier</w:t>
      </w:r>
      <w:r w:rsidR="00085A9B">
        <w:rPr>
          <w:i w:val="0"/>
        </w:rPr>
        <w:t>,</w:t>
      </w:r>
      <w:r w:rsidR="00080A89" w:rsidRPr="00DF6003">
        <w:rPr>
          <w:i w:val="0"/>
        </w:rPr>
        <w:t xml:space="preserve"> le sous-tra</w:t>
      </w:r>
      <w:r w:rsidR="000A7D5C">
        <w:rPr>
          <w:i w:val="0"/>
        </w:rPr>
        <w:t>itant certifie avoir formé son personnel</w:t>
      </w:r>
      <w:r w:rsidR="00080A89" w:rsidRPr="00DF6003">
        <w:rPr>
          <w:i w:val="0"/>
        </w:rPr>
        <w:t xml:space="preserve"> interne afin que son organisation soit en mesure de respecter l’ensemble des obligations imposées dans ce cadre.</w:t>
      </w:r>
      <w:r w:rsidR="00085A9B">
        <w:rPr>
          <w:i w:val="0"/>
        </w:rPr>
        <w:t xml:space="preserve"> </w:t>
      </w:r>
    </w:p>
    <w:p w14:paraId="50136C16" w14:textId="60B33CC9" w:rsidR="00080A89" w:rsidRPr="00DF6003" w:rsidRDefault="00856FEB"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certifie également disposer des compétences techniques (IT, sécurité, infrastructure</w:t>
      </w:r>
      <w:r w:rsidR="00EB563E">
        <w:rPr>
          <w:i w:val="0"/>
        </w:rPr>
        <w:t xml:space="preserve"> </w:t>
      </w:r>
      <w:r w:rsidR="00EB563E" w:rsidRPr="006A3E82">
        <w:rPr>
          <w:iCs/>
          <w:highlight w:val="yellow"/>
        </w:rPr>
        <w:t xml:space="preserve">et </w:t>
      </w:r>
      <w:r w:rsidR="00080A89" w:rsidRPr="006A3E82">
        <w:rPr>
          <w:iCs/>
          <w:highlight w:val="yellow"/>
        </w:rPr>
        <w:t>…</w:t>
      </w:r>
      <w:r w:rsidR="00EB563E" w:rsidRPr="006A3E82">
        <w:rPr>
          <w:iCs/>
          <w:highlight w:val="yellow"/>
        </w:rPr>
        <w:t xml:space="preserve"> </w:t>
      </w:r>
      <w:r w:rsidR="00CC744B" w:rsidRPr="006A3E82">
        <w:rPr>
          <w:iCs/>
          <w:highlight w:val="yellow"/>
        </w:rPr>
        <w:t xml:space="preserve">[à </w:t>
      </w:r>
      <w:r w:rsidR="00EB563E" w:rsidRPr="006A3E82">
        <w:rPr>
          <w:iCs/>
          <w:highlight w:val="yellow"/>
        </w:rPr>
        <w:t>établir les compétences exigées</w:t>
      </w:r>
      <w:r w:rsidR="00CC744B">
        <w:rPr>
          <w:iCs/>
        </w:rPr>
        <w:t>]</w:t>
      </w:r>
      <w:r w:rsidR="00080A89" w:rsidRPr="00DF6003">
        <w:rPr>
          <w:i w:val="0"/>
        </w:rPr>
        <w:t>) et juridiques pour appréhender l’ensemble des ob</w:t>
      </w:r>
      <w:r>
        <w:rPr>
          <w:i w:val="0"/>
        </w:rPr>
        <w:t xml:space="preserve">ligations qui sont imposées par </w:t>
      </w:r>
      <w:proofErr w:type="spellStart"/>
      <w:r w:rsidR="001F6260">
        <w:rPr>
          <w:i w:val="0"/>
        </w:rPr>
        <w:t>LPrD</w:t>
      </w:r>
      <w:proofErr w:type="spellEnd"/>
      <w:r w:rsidR="001F6260" w:rsidRPr="00DF6003">
        <w:rPr>
          <w:i w:val="0"/>
        </w:rPr>
        <w:t xml:space="preserve"> </w:t>
      </w:r>
      <w:r w:rsidR="00750FCD">
        <w:rPr>
          <w:i w:val="0"/>
        </w:rPr>
        <w:t>et</w:t>
      </w:r>
      <w:r w:rsidR="00A677A5">
        <w:rPr>
          <w:i w:val="0"/>
        </w:rPr>
        <w:t xml:space="preserve"> </w:t>
      </w:r>
      <w:r w:rsidR="006A3E82">
        <w:rPr>
          <w:i w:val="0"/>
        </w:rPr>
        <w:t xml:space="preserve">qui </w:t>
      </w:r>
      <w:r w:rsidR="00A677A5">
        <w:rPr>
          <w:i w:val="0"/>
        </w:rPr>
        <w:t xml:space="preserve">lui seront transmises par le </w:t>
      </w:r>
      <w:r w:rsidR="000A7D5C">
        <w:rPr>
          <w:i w:val="0"/>
          <w:iCs/>
        </w:rPr>
        <w:t>responsable de traitement</w:t>
      </w:r>
      <w:r w:rsidR="00080A89" w:rsidRPr="00DF6003">
        <w:rPr>
          <w:i w:val="0"/>
        </w:rPr>
        <w:t xml:space="preserve">. Il certifie également avoir les ressources suffisantes </w:t>
      </w:r>
      <w:r w:rsidR="000A7D5C">
        <w:rPr>
          <w:i w:val="0"/>
        </w:rPr>
        <w:t xml:space="preserve">pour </w:t>
      </w:r>
      <w:r w:rsidR="00080A89" w:rsidRPr="00DF6003">
        <w:rPr>
          <w:i w:val="0"/>
        </w:rPr>
        <w:t>garantir en permanence son respect. A ces fins, et en tant que de besoin, le sous-traitant transmet l’ensemble des éléments probatoires nécessaires à cette démonstration.</w:t>
      </w:r>
    </w:p>
    <w:p w14:paraId="14265A7E" w14:textId="77777777" w:rsidR="00080A89" w:rsidRPr="00DF6003" w:rsidRDefault="00A677A5"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 xml:space="preserve">déclare et garantit pour sa part que l'usage qu'il fera des données respectera en tous points les principes énoncés dans les déclarations et garanties du </w:t>
      </w:r>
      <w:r w:rsidR="000A7D5C">
        <w:rPr>
          <w:i w:val="0"/>
          <w:iCs/>
        </w:rPr>
        <w:t>responsable de traitement</w:t>
      </w:r>
      <w:r w:rsidR="00080A89" w:rsidRPr="00DF6003">
        <w:rPr>
          <w:i w:val="0"/>
        </w:rPr>
        <w:t xml:space="preserve"> et qu'il s'interdira tout traitement ou usage des données qui serait contraire au contrat. À cet effet, et sans que cette </w:t>
      </w:r>
      <w:r>
        <w:rPr>
          <w:i w:val="0"/>
        </w:rPr>
        <w:t xml:space="preserve">énumération soit limitative, le </w:t>
      </w:r>
      <w:r w:rsidR="00080A89" w:rsidRPr="00DF6003">
        <w:rPr>
          <w:i w:val="0"/>
          <w:iCs/>
        </w:rPr>
        <w:t>sous-traitant</w:t>
      </w:r>
      <w:r>
        <w:rPr>
          <w:i w:val="0"/>
        </w:rPr>
        <w:t xml:space="preserve"> </w:t>
      </w:r>
      <w:r w:rsidR="00080A89" w:rsidRPr="00DF6003">
        <w:rPr>
          <w:i w:val="0"/>
        </w:rPr>
        <w:t>s'engage en particulier à respecter les obligations suivantes :</w:t>
      </w:r>
    </w:p>
    <w:p w14:paraId="1E6A46BA" w14:textId="717D1322" w:rsidR="00080A89" w:rsidRPr="00750FCD" w:rsidRDefault="008A20D6" w:rsidP="00080A89">
      <w:pPr>
        <w:pStyle w:val="06lead"/>
        <w:numPr>
          <w:ilvl w:val="0"/>
          <w:numId w:val="5"/>
        </w:numPr>
        <w:rPr>
          <w:i w:val="0"/>
        </w:rPr>
      </w:pPr>
      <w:proofErr w:type="gramStart"/>
      <w:r>
        <w:rPr>
          <w:i w:val="0"/>
        </w:rPr>
        <w:lastRenderedPageBreak/>
        <w:t>il</w:t>
      </w:r>
      <w:proofErr w:type="gramEnd"/>
      <w:r>
        <w:rPr>
          <w:i w:val="0"/>
        </w:rPr>
        <w:t xml:space="preserve"> </w:t>
      </w:r>
      <w:r w:rsidR="00A677A5">
        <w:rPr>
          <w:i w:val="0"/>
        </w:rPr>
        <w:t xml:space="preserve">se soumet aux règles du </w:t>
      </w:r>
      <w:r w:rsidR="00080A89" w:rsidRPr="00DF6003">
        <w:rPr>
          <w:i w:val="0"/>
        </w:rPr>
        <w:t>secret de fonction</w:t>
      </w:r>
      <w:r w:rsidR="00C26E0C">
        <w:rPr>
          <w:i w:val="0"/>
        </w:rPr>
        <w:t xml:space="preserve"> </w:t>
      </w:r>
      <w:r w:rsidR="00E43440">
        <w:rPr>
          <w:i w:val="0"/>
        </w:rPr>
        <w:t xml:space="preserve">respectivement du secret professionnel </w:t>
      </w:r>
      <w:r w:rsidR="00C26E0C">
        <w:rPr>
          <w:i w:val="0"/>
        </w:rPr>
        <w:t>(</w:t>
      </w:r>
      <w:r w:rsidR="00C26E0C" w:rsidRPr="00750FCD">
        <w:rPr>
          <w:i w:val="0"/>
        </w:rPr>
        <w:t>article 320</w:t>
      </w:r>
      <w:r w:rsidR="00CC744B" w:rsidRPr="00750FCD">
        <w:rPr>
          <w:i w:val="0"/>
        </w:rPr>
        <w:t xml:space="preserve"> cas échéant article 321</w:t>
      </w:r>
      <w:r w:rsidR="00C26E0C" w:rsidRPr="00750FCD">
        <w:rPr>
          <w:i w:val="0"/>
        </w:rPr>
        <w:t xml:space="preserve"> du Code pénal suisse</w:t>
      </w:r>
      <w:r w:rsidR="00E43440">
        <w:rPr>
          <w:i w:val="0"/>
        </w:rPr>
        <w:t>, CP</w:t>
      </w:r>
      <w:r w:rsidR="00C26E0C" w:rsidRPr="00750FCD">
        <w:rPr>
          <w:i w:val="0"/>
        </w:rPr>
        <w:t>)</w:t>
      </w:r>
      <w:r w:rsidRPr="00750FCD">
        <w:rPr>
          <w:i w:val="0"/>
        </w:rPr>
        <w:t> ;</w:t>
      </w:r>
    </w:p>
    <w:p w14:paraId="6E2814D3" w14:textId="3CA1FD13" w:rsidR="00080A89" w:rsidRPr="00DF6003" w:rsidRDefault="008A20D6" w:rsidP="00080A89">
      <w:pPr>
        <w:pStyle w:val="06lead"/>
        <w:numPr>
          <w:ilvl w:val="0"/>
          <w:numId w:val="5"/>
        </w:numPr>
        <w:rPr>
          <w:i w:val="0"/>
        </w:rPr>
      </w:pPr>
      <w:proofErr w:type="gramStart"/>
      <w:r>
        <w:rPr>
          <w:i w:val="0"/>
        </w:rPr>
        <w:t>les</w:t>
      </w:r>
      <w:proofErr w:type="gramEnd"/>
      <w:r>
        <w:rPr>
          <w:i w:val="0"/>
        </w:rPr>
        <w:t xml:space="preserve"> lieux de traitement et </w:t>
      </w:r>
      <w:r w:rsidR="00A677A5">
        <w:rPr>
          <w:i w:val="0"/>
        </w:rPr>
        <w:t xml:space="preserve">l'hébergement des données est exclusivement </w:t>
      </w:r>
      <w:r>
        <w:rPr>
          <w:i w:val="0"/>
        </w:rPr>
        <w:t xml:space="preserve">sur le territoire </w:t>
      </w:r>
      <w:r w:rsidR="00A677A5">
        <w:rPr>
          <w:i w:val="0"/>
        </w:rPr>
        <w:t xml:space="preserve">Suisse </w:t>
      </w:r>
      <w:r w:rsidRPr="008A20D6">
        <w:rPr>
          <w:i w:val="0"/>
        </w:rPr>
        <w:t>ou sur le territoire d'un Etat garantissant un niveau de protection des données adéquat</w:t>
      </w:r>
      <w:r w:rsidR="00CC744B">
        <w:rPr>
          <w:i w:val="0"/>
        </w:rPr>
        <w:t xml:space="preserve"> </w:t>
      </w:r>
      <w:r w:rsidR="008176B2" w:rsidRPr="00750FCD">
        <w:rPr>
          <w:i w:val="0"/>
        </w:rPr>
        <w:t xml:space="preserve">selon </w:t>
      </w:r>
      <w:r w:rsidR="00182846" w:rsidRPr="00750FCD">
        <w:rPr>
          <w:i w:val="0"/>
          <w:iCs/>
        </w:rPr>
        <w:t>la liste</w:t>
      </w:r>
      <w:r w:rsidR="003674B1" w:rsidRPr="00750FCD">
        <w:rPr>
          <w:i w:val="0"/>
          <w:iCs/>
        </w:rPr>
        <w:t xml:space="preserve"> </w:t>
      </w:r>
      <w:r w:rsidRPr="00750FCD">
        <w:rPr>
          <w:i w:val="0"/>
          <w:iCs/>
        </w:rPr>
        <w:t>du Conseil fédéral</w:t>
      </w:r>
      <w:r w:rsidR="00CC744B" w:rsidRPr="00750FCD">
        <w:rPr>
          <w:i w:val="0"/>
          <w:iCs/>
        </w:rPr>
        <w:t xml:space="preserve"> (</w:t>
      </w:r>
      <w:proofErr w:type="spellStart"/>
      <w:r w:rsidR="00CC744B" w:rsidRPr="00750FCD">
        <w:rPr>
          <w:i w:val="0"/>
          <w:iCs/>
        </w:rPr>
        <w:t>cf</w:t>
      </w:r>
      <w:proofErr w:type="spellEnd"/>
      <w:r w:rsidR="00CC744B" w:rsidRPr="00750FCD">
        <w:rPr>
          <w:i w:val="0"/>
          <w:iCs/>
        </w:rPr>
        <w:t xml:space="preserve">, Annexe 1 de l’Ordonnance fédérale sur la protection des données, </w:t>
      </w:r>
      <w:proofErr w:type="spellStart"/>
      <w:r w:rsidRPr="00750FCD">
        <w:rPr>
          <w:i w:val="0"/>
          <w:iCs/>
        </w:rPr>
        <w:t>OPD</w:t>
      </w:r>
      <w:r w:rsidR="00CC744B" w:rsidRPr="00750FCD">
        <w:rPr>
          <w:i w:val="0"/>
          <w:iCs/>
        </w:rPr>
        <w:t>o</w:t>
      </w:r>
      <w:proofErr w:type="spellEnd"/>
      <w:r w:rsidR="00CC744B" w:rsidRPr="00750FCD">
        <w:rPr>
          <w:i w:val="0"/>
          <w:iCs/>
        </w:rPr>
        <w:t>, RS 235.11</w:t>
      </w:r>
      <w:r w:rsidR="00CC744B" w:rsidRPr="00750FCD">
        <w:rPr>
          <w:i w:val="0"/>
        </w:rPr>
        <w:t>)</w:t>
      </w:r>
      <w:r w:rsidR="00CC744B">
        <w:rPr>
          <w:i w:val="0"/>
        </w:rPr>
        <w:t xml:space="preserve"> </w:t>
      </w:r>
      <w:r w:rsidR="00CC744B" w:rsidRPr="00DF6003">
        <w:rPr>
          <w:i w:val="0"/>
          <w:iCs/>
        </w:rPr>
        <w:t>[</w:t>
      </w:r>
      <w:r w:rsidR="00CC744B" w:rsidRPr="00E43440">
        <w:rPr>
          <w:highlight w:val="yellow"/>
        </w:rPr>
        <w:t>à établir dans les pays le traitement et le stockage sont effectués</w:t>
      </w:r>
      <w:r w:rsidR="00CC744B" w:rsidRPr="00DF6003">
        <w:rPr>
          <w:i w:val="0"/>
          <w:iCs/>
        </w:rPr>
        <w:t>]</w:t>
      </w:r>
      <w:r>
        <w:rPr>
          <w:i w:val="0"/>
        </w:rPr>
        <w:t> ;</w:t>
      </w:r>
    </w:p>
    <w:p w14:paraId="12B3D8E4" w14:textId="5728E03D" w:rsidR="00080A89" w:rsidRPr="00DF6003" w:rsidRDefault="008A20D6"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établit une liste désignant par leur fonction les personnes </w:t>
      </w:r>
      <w:r>
        <w:rPr>
          <w:i w:val="0"/>
        </w:rPr>
        <w:t>chargées de</w:t>
      </w:r>
      <w:r w:rsidR="00080A89" w:rsidRPr="00DF6003">
        <w:rPr>
          <w:i w:val="0"/>
        </w:rPr>
        <w:t xml:space="preserve"> traitement</w:t>
      </w:r>
      <w:r w:rsidR="00531908">
        <w:rPr>
          <w:i w:val="0"/>
        </w:rPr>
        <w:t xml:space="preserve"> des données </w:t>
      </w:r>
      <w:r w:rsidR="008176B2" w:rsidRPr="00750FCD">
        <w:rPr>
          <w:i w:val="0"/>
        </w:rPr>
        <w:t>et la communique au responsable du traitement</w:t>
      </w:r>
      <w:r w:rsidR="00750FCD">
        <w:rPr>
          <w:i w:val="0"/>
        </w:rPr>
        <w:t xml:space="preserve"> </w:t>
      </w:r>
      <w:r w:rsidR="00531908">
        <w:rPr>
          <w:i w:val="0"/>
        </w:rPr>
        <w:t>;</w:t>
      </w:r>
    </w:p>
    <w:p w14:paraId="18946E95" w14:textId="68DD43E7" w:rsidR="00080A89" w:rsidRPr="00DF6003" w:rsidRDefault="00531908"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s'assure que les données sont protégées contre un emploi abusif en prenant des</w:t>
      </w:r>
      <w:r w:rsidR="00EC0A90">
        <w:rPr>
          <w:i w:val="0"/>
        </w:rPr>
        <w:t xml:space="preserve"> </w:t>
      </w:r>
      <w:r w:rsidR="00080A89" w:rsidRPr="00BB6255">
        <w:rPr>
          <w:i w:val="0"/>
          <w:u w:val="single"/>
        </w:rPr>
        <w:t>mesures organisationnelles et techniques</w:t>
      </w:r>
      <w:r w:rsidR="00EC0A90">
        <w:rPr>
          <w:i w:val="0"/>
        </w:rPr>
        <w:t xml:space="preserve"> </w:t>
      </w:r>
      <w:r w:rsidR="00080A89" w:rsidRPr="00DF6003">
        <w:rPr>
          <w:i w:val="0"/>
        </w:rPr>
        <w:t>appropriées</w:t>
      </w:r>
      <w:r>
        <w:rPr>
          <w:i w:val="0"/>
        </w:rPr>
        <w:t xml:space="preserve"> (art. 40 </w:t>
      </w:r>
      <w:proofErr w:type="spellStart"/>
      <w:r>
        <w:rPr>
          <w:i w:val="0"/>
        </w:rPr>
        <w:t>LPrD</w:t>
      </w:r>
      <w:proofErr w:type="spellEnd"/>
      <w:r>
        <w:rPr>
          <w:i w:val="0"/>
        </w:rPr>
        <w:t>)</w:t>
      </w:r>
      <w:r w:rsidR="00080A89" w:rsidRPr="00DF6003">
        <w:rPr>
          <w:i w:val="0"/>
        </w:rPr>
        <w:t xml:space="preserve">. Il veille à l'intégrité, à la disponibilité et à la confidentialité des données. Les mesures seront plus élevées s'il s'agit de données sensibles ou </w:t>
      </w:r>
      <w:r>
        <w:rPr>
          <w:i w:val="0"/>
        </w:rPr>
        <w:t>du traitement des données sous forme de profilage.</w:t>
      </w:r>
      <w:r w:rsidR="00C26E0C">
        <w:rPr>
          <w:i w:val="0"/>
        </w:rPr>
        <w:t xml:space="preserve"> </w:t>
      </w:r>
      <w:r w:rsidR="00BB6255" w:rsidRPr="00DF6003">
        <w:rPr>
          <w:i w:val="0"/>
        </w:rPr>
        <w:t>Un</w:t>
      </w:r>
      <w:r w:rsidR="00080A89" w:rsidRPr="00DF6003">
        <w:rPr>
          <w:i w:val="0"/>
        </w:rPr>
        <w:t xml:space="preserve"> concept </w:t>
      </w:r>
      <w:r w:rsidR="00080A89" w:rsidRPr="00750FCD">
        <w:rPr>
          <w:i w:val="0"/>
        </w:rPr>
        <w:t>de</w:t>
      </w:r>
      <w:r w:rsidR="00CF5D8D" w:rsidRPr="00750FCD">
        <w:rPr>
          <w:i w:val="0"/>
        </w:rPr>
        <w:t xml:space="preserve"> sécurité de l’information et de protection des données</w:t>
      </w:r>
      <w:r w:rsidR="00080A89" w:rsidRPr="00750FCD">
        <w:rPr>
          <w:i w:val="0"/>
        </w:rPr>
        <w:t xml:space="preserve"> </w:t>
      </w:r>
      <w:r w:rsidR="00750FCD">
        <w:rPr>
          <w:i w:val="0"/>
        </w:rPr>
        <w:t>(SIPD)</w:t>
      </w:r>
      <w:r w:rsidR="00E43440">
        <w:rPr>
          <w:i w:val="0"/>
        </w:rPr>
        <w:t>, cas échéant un AIPD</w:t>
      </w:r>
      <w:r w:rsidR="00750FCD">
        <w:rPr>
          <w:i w:val="0"/>
        </w:rPr>
        <w:t> </w:t>
      </w:r>
      <w:r w:rsidR="00080A89" w:rsidRPr="00DF6003">
        <w:rPr>
          <w:i w:val="0"/>
        </w:rPr>
        <w:t>doit être fourni</w:t>
      </w:r>
      <w:r w:rsidR="00750FCD">
        <w:rPr>
          <w:i w:val="0"/>
        </w:rPr>
        <w:t xml:space="preserve"> </w:t>
      </w:r>
      <w:r>
        <w:rPr>
          <w:i w:val="0"/>
        </w:rPr>
        <w:t>;</w:t>
      </w:r>
    </w:p>
    <w:p w14:paraId="0E9B5516" w14:textId="77777777" w:rsidR="00E43440" w:rsidRDefault="00080A89" w:rsidP="00E43440">
      <w:pPr>
        <w:pStyle w:val="06lead"/>
        <w:numPr>
          <w:ilvl w:val="0"/>
          <w:numId w:val="5"/>
        </w:numPr>
        <w:rPr>
          <w:i w:val="0"/>
        </w:rPr>
      </w:pPr>
      <w:proofErr w:type="gramStart"/>
      <w:r w:rsidRPr="00DF6003">
        <w:rPr>
          <w:i w:val="0"/>
        </w:rPr>
        <w:t>ne</w:t>
      </w:r>
      <w:proofErr w:type="gramEnd"/>
      <w:r w:rsidRPr="00DF6003">
        <w:rPr>
          <w:i w:val="0"/>
        </w:rPr>
        <w:t xml:space="preserve"> pas sous-traiter à son tour les d</w:t>
      </w:r>
      <w:r w:rsidR="000A7D5C">
        <w:rPr>
          <w:i w:val="0"/>
        </w:rPr>
        <w:t>onnées sans l'accord express</w:t>
      </w:r>
      <w:r w:rsidR="00C26E0C">
        <w:rPr>
          <w:i w:val="0"/>
        </w:rPr>
        <w:t xml:space="preserve"> </w:t>
      </w:r>
      <w:r w:rsidR="00C26E0C" w:rsidRPr="00531908">
        <w:rPr>
          <w:i w:val="0"/>
        </w:rPr>
        <w:t>et préalable</w:t>
      </w:r>
      <w:r w:rsidR="000A7D5C">
        <w:rPr>
          <w:i w:val="0"/>
        </w:rPr>
        <w:t xml:space="preserve"> du </w:t>
      </w:r>
      <w:r w:rsidR="000A7D5C">
        <w:rPr>
          <w:i w:val="0"/>
          <w:iCs/>
        </w:rPr>
        <w:t>responsable de traitement</w:t>
      </w:r>
      <w:r w:rsidR="00531908">
        <w:rPr>
          <w:i w:val="0"/>
          <w:iCs/>
        </w:rPr>
        <w:t> </w:t>
      </w:r>
      <w:r w:rsidR="00531908">
        <w:rPr>
          <w:i w:val="0"/>
        </w:rPr>
        <w:t>;</w:t>
      </w:r>
    </w:p>
    <w:p w14:paraId="44468189" w14:textId="58F01D27" w:rsidR="00190B30" w:rsidRPr="00E43440" w:rsidRDefault="00190B30" w:rsidP="00E43440">
      <w:pPr>
        <w:pStyle w:val="06lead"/>
        <w:numPr>
          <w:ilvl w:val="0"/>
          <w:numId w:val="5"/>
        </w:numPr>
        <w:rPr>
          <w:i w:val="0"/>
        </w:rPr>
      </w:pPr>
      <w:proofErr w:type="gramStart"/>
      <w:r w:rsidRPr="00E43440">
        <w:rPr>
          <w:i w:val="0"/>
        </w:rPr>
        <w:t>il</w:t>
      </w:r>
      <w:proofErr w:type="gramEnd"/>
      <w:r w:rsidRPr="00E43440">
        <w:rPr>
          <w:i w:val="0"/>
        </w:rPr>
        <w:t xml:space="preserve"> certifie que ses sous-traitant</w:t>
      </w:r>
      <w:r w:rsidR="00750FCD" w:rsidRPr="00E43440">
        <w:rPr>
          <w:i w:val="0"/>
        </w:rPr>
        <w:t>s</w:t>
      </w:r>
      <w:r w:rsidRPr="00E43440">
        <w:rPr>
          <w:i w:val="0"/>
        </w:rPr>
        <w:t xml:space="preserve"> présentent les garanties nécessaires et remplissent les conditions prévues dans ce contrat ;</w:t>
      </w:r>
      <w:r w:rsidR="001640C9" w:rsidRPr="00E43440">
        <w:rPr>
          <w:i w:val="0"/>
        </w:rPr>
        <w:t xml:space="preserve"> </w:t>
      </w:r>
    </w:p>
    <w:p w14:paraId="2153EAB1" w14:textId="65D426CE" w:rsidR="00080A89" w:rsidRPr="00531908" w:rsidRDefault="00080A89" w:rsidP="00080A89">
      <w:pPr>
        <w:pStyle w:val="06lead"/>
        <w:numPr>
          <w:ilvl w:val="0"/>
          <w:numId w:val="5"/>
        </w:numPr>
        <w:rPr>
          <w:i w:val="0"/>
        </w:rPr>
      </w:pPr>
      <w:proofErr w:type="gramStart"/>
      <w:r w:rsidRPr="00DF6003">
        <w:rPr>
          <w:i w:val="0"/>
        </w:rPr>
        <w:t>faire</w:t>
      </w:r>
      <w:proofErr w:type="gramEnd"/>
      <w:r w:rsidRPr="00DF6003">
        <w:rPr>
          <w:i w:val="0"/>
        </w:rPr>
        <w:t xml:space="preserve"> signer au personnel un engagement à respecter </w:t>
      </w:r>
      <w:r w:rsidR="00BB6255">
        <w:rPr>
          <w:i w:val="0"/>
        </w:rPr>
        <w:t>la protection des données</w:t>
      </w:r>
      <w:r w:rsidR="008330B9">
        <w:rPr>
          <w:i w:val="0"/>
        </w:rPr>
        <w:t xml:space="preserve"> </w:t>
      </w:r>
      <w:r w:rsidR="008330B9" w:rsidRPr="00531908">
        <w:rPr>
          <w:i w:val="0"/>
        </w:rPr>
        <w:t>et la confidentialité</w:t>
      </w:r>
      <w:r w:rsidR="00CF5D8D">
        <w:rPr>
          <w:i w:val="0"/>
        </w:rPr>
        <w:t xml:space="preserve"> </w:t>
      </w:r>
      <w:r w:rsidR="00CF5D8D" w:rsidRPr="00750FCD">
        <w:rPr>
          <w:i w:val="0"/>
        </w:rPr>
        <w:t>(clause de confidentialité)</w:t>
      </w:r>
      <w:r w:rsidR="00531908">
        <w:rPr>
          <w:i w:val="0"/>
        </w:rPr>
        <w:t xml:space="preserve"> ; </w:t>
      </w:r>
    </w:p>
    <w:p w14:paraId="2B5F5CD2" w14:textId="2D769393" w:rsidR="00080A89" w:rsidRPr="00DF6003" w:rsidRDefault="00EA10DE"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fera usage des données pour les finalités suivantes, à l'exclusion de toutes autres, à </w:t>
      </w:r>
      <w:proofErr w:type="gramStart"/>
      <w:r w:rsidR="00080A89" w:rsidRPr="00DF6003">
        <w:rPr>
          <w:i w:val="0"/>
        </w:rPr>
        <w:t>savoir:</w:t>
      </w:r>
      <w:proofErr w:type="gramEnd"/>
      <w:r w:rsidR="00080A89" w:rsidRPr="00DF6003">
        <w:rPr>
          <w:i w:val="0"/>
        </w:rPr>
        <w:t xml:space="preserve"> [</w:t>
      </w:r>
      <w:r w:rsidR="00080A89" w:rsidRPr="00E43440">
        <w:rPr>
          <w:highlight w:val="yellow"/>
        </w:rPr>
        <w:t>les énumérer</w:t>
      </w:r>
      <w:r w:rsidR="00080A89" w:rsidRPr="00DF6003">
        <w:rPr>
          <w:i w:val="0"/>
        </w:rPr>
        <w:t>]</w:t>
      </w:r>
      <w:r w:rsidR="006B49C3">
        <w:rPr>
          <w:i w:val="0"/>
        </w:rPr>
        <w:t xml:space="preserve"> </w:t>
      </w:r>
      <w:r w:rsidR="00080A89" w:rsidRPr="00DF6003">
        <w:rPr>
          <w:i w:val="0"/>
        </w:rPr>
        <w:t>;</w:t>
      </w:r>
    </w:p>
    <w:p w14:paraId="0478B9F0" w14:textId="65E14139" w:rsidR="00080A89" w:rsidRPr="00DF6003" w:rsidRDefault="00080A89" w:rsidP="00080A89">
      <w:pPr>
        <w:pStyle w:val="06lead"/>
        <w:numPr>
          <w:ilvl w:val="0"/>
          <w:numId w:val="5"/>
        </w:numPr>
        <w:rPr>
          <w:i w:val="0"/>
        </w:rPr>
      </w:pPr>
      <w:proofErr w:type="gramStart"/>
      <w:r w:rsidRPr="00DF6003">
        <w:rPr>
          <w:i w:val="0"/>
        </w:rPr>
        <w:t>informer</w:t>
      </w:r>
      <w:proofErr w:type="gramEnd"/>
      <w:r w:rsidRPr="00DF6003">
        <w:rPr>
          <w:i w:val="0"/>
        </w:rPr>
        <w:t xml:space="preserve"> imméd</w:t>
      </w:r>
      <w:r w:rsidR="000A7D5C">
        <w:rPr>
          <w:i w:val="0"/>
        </w:rPr>
        <w:t xml:space="preserve">iatement le </w:t>
      </w:r>
      <w:r w:rsidR="000A7D5C">
        <w:rPr>
          <w:i w:val="0"/>
          <w:iCs/>
        </w:rPr>
        <w:t>responsable de traitement s</w:t>
      </w:r>
      <w:r w:rsidRPr="00DF6003">
        <w:rPr>
          <w:i w:val="0"/>
        </w:rPr>
        <w:t>’il n’est plus en me</w:t>
      </w:r>
      <w:r w:rsidR="000A7D5C">
        <w:rPr>
          <w:i w:val="0"/>
        </w:rPr>
        <w:t>sure de respecter la convention ou</w:t>
      </w:r>
      <w:r w:rsidRPr="00DF6003">
        <w:rPr>
          <w:i w:val="0"/>
        </w:rPr>
        <w:t xml:space="preserve"> si n’importe quel accès accidentel, non autorisé ou non convenu </w:t>
      </w:r>
      <w:r w:rsidR="00EA10DE">
        <w:rPr>
          <w:i w:val="0"/>
        </w:rPr>
        <w:t xml:space="preserve">ou une violation de la sécurité des données a eu lieu </w:t>
      </w:r>
      <w:r w:rsidRPr="00DF6003">
        <w:rPr>
          <w:i w:val="0"/>
        </w:rPr>
        <w:t>;</w:t>
      </w:r>
    </w:p>
    <w:p w14:paraId="5D3807E8" w14:textId="20248E7B" w:rsidR="00080A89" w:rsidRPr="00DF6003" w:rsidRDefault="00EA10DE"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exploitera les données exclusivement pour son </w:t>
      </w:r>
      <w:r w:rsidR="000A7D5C">
        <w:rPr>
          <w:i w:val="0"/>
        </w:rPr>
        <w:t>l’usage défini</w:t>
      </w:r>
      <w:r w:rsidR="00080A89" w:rsidRPr="00DF6003">
        <w:rPr>
          <w:i w:val="0"/>
        </w:rPr>
        <w:t xml:space="preserve"> et ne communiquera les données, gratuitement ou contre paiement, à aucune autre personne morale ou physique, sauf en cas d'obligation prévue par son droit interne et mentionnée expressément</w:t>
      </w:r>
      <w:r w:rsidR="004A770C">
        <w:rPr>
          <w:i w:val="0"/>
        </w:rPr>
        <w:t>.</w:t>
      </w:r>
      <w:r w:rsidR="008330B9">
        <w:rPr>
          <w:i w:val="0"/>
        </w:rPr>
        <w:t xml:space="preserve"> </w:t>
      </w:r>
      <w:r w:rsidR="000A7D5C">
        <w:rPr>
          <w:i w:val="0"/>
        </w:rPr>
        <w:t xml:space="preserve">Dans ce cas, le sous-traitant s’engage à </w:t>
      </w:r>
      <w:r w:rsidR="000A7D5C" w:rsidRPr="004A770C">
        <w:rPr>
          <w:i w:val="0"/>
        </w:rPr>
        <w:t xml:space="preserve">annoncer </w:t>
      </w:r>
      <w:r w:rsidR="008330B9" w:rsidRPr="004A770C">
        <w:rPr>
          <w:i w:val="0"/>
        </w:rPr>
        <w:t>immédiatement</w:t>
      </w:r>
      <w:r w:rsidR="004A770C">
        <w:rPr>
          <w:i w:val="0"/>
        </w:rPr>
        <w:t xml:space="preserve"> et par écrit</w:t>
      </w:r>
      <w:r w:rsidR="008330B9" w:rsidRPr="004A770C">
        <w:rPr>
          <w:i w:val="0"/>
        </w:rPr>
        <w:t xml:space="preserve"> </w:t>
      </w:r>
      <w:r w:rsidR="000A7D5C" w:rsidRPr="004A770C">
        <w:rPr>
          <w:i w:val="0"/>
        </w:rPr>
        <w:t>une</w:t>
      </w:r>
      <w:r w:rsidR="000A7D5C">
        <w:rPr>
          <w:i w:val="0"/>
        </w:rPr>
        <w:t xml:space="preserve"> telle obligation au </w:t>
      </w:r>
      <w:r w:rsidR="000A7D5C">
        <w:rPr>
          <w:i w:val="0"/>
          <w:iCs/>
        </w:rPr>
        <w:t>responsable de traitement</w:t>
      </w:r>
      <w:r w:rsidR="000A7D5C" w:rsidRPr="00DF6003">
        <w:rPr>
          <w:i w:val="0"/>
        </w:rPr>
        <w:t xml:space="preserve"> ;</w:t>
      </w:r>
    </w:p>
    <w:p w14:paraId="49942EE4" w14:textId="629B68EF" w:rsidR="00080A89" w:rsidRPr="00750FCD" w:rsidRDefault="004A770C" w:rsidP="00080A89">
      <w:pPr>
        <w:pStyle w:val="06lead"/>
        <w:numPr>
          <w:ilvl w:val="0"/>
          <w:numId w:val="5"/>
        </w:numPr>
        <w:rPr>
          <w:i w:val="0"/>
        </w:rPr>
      </w:pPr>
      <w:proofErr w:type="gramStart"/>
      <w:r>
        <w:rPr>
          <w:i w:val="0"/>
        </w:rPr>
        <w:t>il</w:t>
      </w:r>
      <w:proofErr w:type="gramEnd"/>
      <w:r>
        <w:rPr>
          <w:i w:val="0"/>
        </w:rPr>
        <w:t xml:space="preserve"> </w:t>
      </w:r>
      <w:r w:rsidR="00080A89" w:rsidRPr="00DF6003">
        <w:rPr>
          <w:i w:val="0"/>
        </w:rPr>
        <w:t xml:space="preserve">rectifiera, </w:t>
      </w:r>
      <w:r w:rsidR="00CF5D8D" w:rsidRPr="00750FCD">
        <w:rPr>
          <w:i w:val="0"/>
        </w:rPr>
        <w:t>complétera,</w:t>
      </w:r>
      <w:r w:rsidR="00CF5D8D">
        <w:rPr>
          <w:i w:val="0"/>
        </w:rPr>
        <w:t xml:space="preserve"> </w:t>
      </w:r>
      <w:r w:rsidR="00080A89" w:rsidRPr="00DF6003">
        <w:rPr>
          <w:i w:val="0"/>
        </w:rPr>
        <w:t>effacera et mettra à jour immédiatement les données,</w:t>
      </w:r>
      <w:r w:rsidR="000A7D5C" w:rsidRPr="000A7D5C">
        <w:rPr>
          <w:i w:val="0"/>
        </w:rPr>
        <w:t xml:space="preserve"> </w:t>
      </w:r>
      <w:r w:rsidR="000A7D5C" w:rsidRPr="00DF6003">
        <w:rPr>
          <w:i w:val="0"/>
        </w:rPr>
        <w:t xml:space="preserve">dès qu'il aura reçu </w:t>
      </w:r>
      <w:r w:rsidR="000A7D5C">
        <w:rPr>
          <w:i w:val="0"/>
        </w:rPr>
        <w:t xml:space="preserve">les instructions à cet effet </w:t>
      </w:r>
      <w:r w:rsidR="000A7D5C" w:rsidRPr="00750FCD">
        <w:rPr>
          <w:i w:val="0"/>
        </w:rPr>
        <w:t>du</w:t>
      </w:r>
      <w:r w:rsidR="00CF5D8D" w:rsidRPr="00750FCD">
        <w:rPr>
          <w:i w:val="0"/>
        </w:rPr>
        <w:t xml:space="preserve"> responsable de traitement</w:t>
      </w:r>
      <w:r w:rsidR="00750FCD">
        <w:rPr>
          <w:i w:val="0"/>
        </w:rPr>
        <w:t>,</w:t>
      </w:r>
      <w:r w:rsidR="000A7D5C">
        <w:rPr>
          <w:i w:val="0"/>
        </w:rPr>
        <w:t xml:space="preserve"> </w:t>
      </w:r>
      <w:r w:rsidR="00CF5D8D" w:rsidRPr="00750FCD">
        <w:rPr>
          <w:i w:val="0"/>
          <w:iCs/>
        </w:rPr>
        <w:t>notamment en cas de changement de légis</w:t>
      </w:r>
      <w:r w:rsidR="00750FCD" w:rsidRPr="00750FCD">
        <w:rPr>
          <w:i w:val="0"/>
          <w:iCs/>
        </w:rPr>
        <w:t>l</w:t>
      </w:r>
      <w:r w:rsidR="00CF5D8D" w:rsidRPr="00750FCD">
        <w:rPr>
          <w:i w:val="0"/>
          <w:iCs/>
        </w:rPr>
        <w:t>a</w:t>
      </w:r>
      <w:r w:rsidR="002033DE" w:rsidRPr="00750FCD">
        <w:rPr>
          <w:i w:val="0"/>
          <w:iCs/>
        </w:rPr>
        <w:t>tion ou d’autres circonstances nouvelles</w:t>
      </w:r>
      <w:r w:rsidR="00750FCD">
        <w:rPr>
          <w:i w:val="0"/>
          <w:iCs/>
        </w:rPr>
        <w:t xml:space="preserve"> </w:t>
      </w:r>
      <w:r w:rsidR="00080A89" w:rsidRPr="00750FCD">
        <w:rPr>
          <w:i w:val="0"/>
        </w:rPr>
        <w:t>;</w:t>
      </w:r>
    </w:p>
    <w:p w14:paraId="71D392CB" w14:textId="732BD6CD" w:rsidR="00080A89" w:rsidRPr="00DF6003" w:rsidRDefault="00080A89" w:rsidP="00080A89">
      <w:pPr>
        <w:pStyle w:val="06lead"/>
        <w:numPr>
          <w:ilvl w:val="0"/>
          <w:numId w:val="5"/>
        </w:numPr>
        <w:rPr>
          <w:i w:val="0"/>
        </w:rPr>
      </w:pPr>
      <w:proofErr w:type="gramStart"/>
      <w:r w:rsidRPr="00DF6003">
        <w:rPr>
          <w:i w:val="0"/>
        </w:rPr>
        <w:t>garantir</w:t>
      </w:r>
      <w:proofErr w:type="gramEnd"/>
      <w:r w:rsidRPr="00DF6003">
        <w:rPr>
          <w:i w:val="0"/>
        </w:rPr>
        <w:t xml:space="preserve"> aux personnes concernées</w:t>
      </w:r>
      <w:r w:rsidR="002033DE">
        <w:rPr>
          <w:i w:val="0"/>
        </w:rPr>
        <w:t xml:space="preserve">, </w:t>
      </w:r>
      <w:r w:rsidR="002033DE" w:rsidRPr="00E43440">
        <w:rPr>
          <w:i w:val="0"/>
        </w:rPr>
        <w:t>sur l’instruction de responsable de traitement,</w:t>
      </w:r>
      <w:r w:rsidRPr="00E43440">
        <w:rPr>
          <w:i w:val="0"/>
        </w:rPr>
        <w:t xml:space="preserve"> le</w:t>
      </w:r>
      <w:r w:rsidRPr="00DF6003">
        <w:rPr>
          <w:i w:val="0"/>
        </w:rPr>
        <w:t xml:space="preserve"> droit d'accès à leurs données ainsi que le droit de rectification et d'effacement ;</w:t>
      </w:r>
    </w:p>
    <w:p w14:paraId="4153720F" w14:textId="5FB457A6" w:rsidR="00080A89" w:rsidRPr="00DF6003" w:rsidRDefault="00080A89" w:rsidP="00080A89">
      <w:pPr>
        <w:pStyle w:val="06lead"/>
        <w:numPr>
          <w:ilvl w:val="0"/>
          <w:numId w:val="5"/>
        </w:numPr>
        <w:rPr>
          <w:i w:val="0"/>
        </w:rPr>
      </w:pPr>
      <w:proofErr w:type="gramStart"/>
      <w:r w:rsidRPr="00DF6003">
        <w:rPr>
          <w:i w:val="0"/>
        </w:rPr>
        <w:t>se</w:t>
      </w:r>
      <w:proofErr w:type="gramEnd"/>
      <w:r w:rsidRPr="00DF6003">
        <w:rPr>
          <w:i w:val="0"/>
        </w:rPr>
        <w:t xml:space="preserve"> soumettre aux mêmes contrôles </w:t>
      </w:r>
      <w:r w:rsidR="00182846">
        <w:rPr>
          <w:i w:val="0"/>
        </w:rPr>
        <w:t xml:space="preserve">que le </w:t>
      </w:r>
      <w:r w:rsidR="007C43A3">
        <w:rPr>
          <w:i w:val="0"/>
          <w:iCs/>
        </w:rPr>
        <w:t>responsable de traitement</w:t>
      </w:r>
      <w:r w:rsidR="00182846">
        <w:rPr>
          <w:i w:val="0"/>
        </w:rPr>
        <w:t xml:space="preserve">, </w:t>
      </w:r>
      <w:r w:rsidR="00182846" w:rsidRPr="00B53CF5">
        <w:rPr>
          <w:i w:val="0"/>
        </w:rPr>
        <w:t>notamment</w:t>
      </w:r>
      <w:r w:rsidR="00E43440">
        <w:rPr>
          <w:i w:val="0"/>
        </w:rPr>
        <w:t xml:space="preserve"> les contrôles</w:t>
      </w:r>
      <w:r w:rsidR="00190B30" w:rsidRPr="00B53CF5">
        <w:rPr>
          <w:i w:val="0"/>
        </w:rPr>
        <w:t xml:space="preserve"> prévus par la législation, entre autres par la </w:t>
      </w:r>
      <w:proofErr w:type="spellStart"/>
      <w:r w:rsidR="00190B30" w:rsidRPr="00B53CF5">
        <w:rPr>
          <w:i w:val="0"/>
        </w:rPr>
        <w:t>LPrD</w:t>
      </w:r>
      <w:proofErr w:type="spellEnd"/>
      <w:r w:rsidR="00B53CF5">
        <w:rPr>
          <w:i w:val="0"/>
        </w:rPr>
        <w:t> ;</w:t>
      </w:r>
      <w:r w:rsidR="001640C9">
        <w:rPr>
          <w:i w:val="0"/>
        </w:rPr>
        <w:t xml:space="preserve"> </w:t>
      </w:r>
      <w:bookmarkStart w:id="3" w:name="responsabilite"/>
      <w:bookmarkEnd w:id="3"/>
    </w:p>
    <w:p w14:paraId="1E43BEB9" w14:textId="16F2ECBA" w:rsidR="00080A89" w:rsidRPr="00B53CF5" w:rsidRDefault="001640C9" w:rsidP="00B53CF5">
      <w:pPr>
        <w:pStyle w:val="06lead"/>
        <w:numPr>
          <w:ilvl w:val="0"/>
          <w:numId w:val="5"/>
        </w:numPr>
        <w:rPr>
          <w:i w:val="0"/>
          <w:strike/>
        </w:rPr>
      </w:pPr>
      <w:proofErr w:type="gramStart"/>
      <w:r w:rsidRPr="00B53CF5">
        <w:rPr>
          <w:i w:val="0"/>
        </w:rPr>
        <w:t>s’engage</w:t>
      </w:r>
      <w:proofErr w:type="gramEnd"/>
      <w:r w:rsidRPr="00B53CF5">
        <w:rPr>
          <w:i w:val="0"/>
        </w:rPr>
        <w:t xml:space="preserve"> à fournir au responsable de traitement sans sollicitation les rapports d’audit ou de </w:t>
      </w:r>
      <w:r w:rsidR="00E43440">
        <w:rPr>
          <w:i w:val="0"/>
        </w:rPr>
        <w:t>tests d’</w:t>
      </w:r>
      <w:r w:rsidR="00455CB1">
        <w:rPr>
          <w:i w:val="0"/>
        </w:rPr>
        <w:t>intrusion</w:t>
      </w:r>
      <w:r w:rsidRPr="00B53CF5">
        <w:rPr>
          <w:i w:val="0"/>
        </w:rPr>
        <w:t xml:space="preserve"> et l’informer sur les résultats ; </w:t>
      </w:r>
    </w:p>
    <w:p w14:paraId="27F89454" w14:textId="19CE3F88" w:rsidR="00080A89" w:rsidRPr="00DF6003" w:rsidRDefault="00182846" w:rsidP="00080A89">
      <w:pPr>
        <w:pStyle w:val="06lead"/>
        <w:numPr>
          <w:ilvl w:val="0"/>
          <w:numId w:val="5"/>
        </w:numPr>
        <w:rPr>
          <w:i w:val="0"/>
        </w:rPr>
      </w:pPr>
      <w:proofErr w:type="gramStart"/>
      <w:r w:rsidRPr="00B53CF5">
        <w:rPr>
          <w:i w:val="0"/>
        </w:rPr>
        <w:lastRenderedPageBreak/>
        <w:t>r</w:t>
      </w:r>
      <w:r w:rsidR="00080A89" w:rsidRPr="00B53CF5">
        <w:rPr>
          <w:i w:val="0"/>
        </w:rPr>
        <w:t>especter</w:t>
      </w:r>
      <w:proofErr w:type="gramEnd"/>
      <w:r w:rsidR="00080A89" w:rsidRPr="00B53CF5">
        <w:rPr>
          <w:i w:val="0"/>
        </w:rPr>
        <w:t xml:space="preserve"> toutes les instru</w:t>
      </w:r>
      <w:r w:rsidR="007C43A3" w:rsidRPr="00B53CF5">
        <w:rPr>
          <w:i w:val="0"/>
        </w:rPr>
        <w:t xml:space="preserve">ctions du </w:t>
      </w:r>
      <w:r w:rsidR="007C43A3" w:rsidRPr="00B53CF5">
        <w:rPr>
          <w:i w:val="0"/>
          <w:iCs/>
        </w:rPr>
        <w:t>responsable de traitement</w:t>
      </w:r>
      <w:r w:rsidR="007C43A3" w:rsidRPr="00B53CF5">
        <w:rPr>
          <w:i w:val="0"/>
        </w:rPr>
        <w:t xml:space="preserve"> </w:t>
      </w:r>
      <w:r w:rsidR="00080A89" w:rsidRPr="00B53CF5">
        <w:rPr>
          <w:i w:val="0"/>
        </w:rPr>
        <w:t xml:space="preserve">relatives aux traitements </w:t>
      </w:r>
      <w:r w:rsidR="00E82F34" w:rsidRPr="00B53CF5">
        <w:rPr>
          <w:i w:val="0"/>
        </w:rPr>
        <w:t>de données personnelles confiés</w:t>
      </w:r>
      <w:r w:rsidR="001640C9" w:rsidRPr="00B53CF5">
        <w:rPr>
          <w:i w:val="0"/>
        </w:rPr>
        <w:t xml:space="preserve"> y compris la durée de conservation</w:t>
      </w:r>
      <w:r w:rsidR="001640C9">
        <w:rPr>
          <w:i w:val="0"/>
        </w:rPr>
        <w:t> ;</w:t>
      </w:r>
      <w:r w:rsidR="00080A89" w:rsidRPr="00DF6003">
        <w:rPr>
          <w:i w:val="0"/>
        </w:rPr>
        <w:t> </w:t>
      </w:r>
      <w:r w:rsidR="00080A89" w:rsidRPr="00DF6003">
        <w:rPr>
          <w:i w:val="0"/>
          <w:iCs/>
        </w:rPr>
        <w:t>[</w:t>
      </w:r>
      <w:r w:rsidR="00080A89" w:rsidRPr="00E43440">
        <w:rPr>
          <w:highlight w:val="yellow"/>
        </w:rPr>
        <w:t>à établir</w:t>
      </w:r>
      <w:r w:rsidR="00080A89" w:rsidRPr="00E43440">
        <w:rPr>
          <w:i w:val="0"/>
          <w:iCs/>
          <w:highlight w:val="yellow"/>
        </w:rPr>
        <w:t>]</w:t>
      </w:r>
      <w:r w:rsidR="00080A89" w:rsidRPr="00E43440">
        <w:rPr>
          <w:i w:val="0"/>
          <w:highlight w:val="yellow"/>
        </w:rPr>
        <w:br/>
      </w:r>
      <w:r w:rsidR="00B53CF5" w:rsidRPr="006B49C3">
        <w:rPr>
          <w:i w:val="0"/>
          <w:iCs/>
          <w:highlight w:val="yellow"/>
        </w:rPr>
        <w:t>[</w:t>
      </w:r>
      <w:r w:rsidR="004A770C" w:rsidRPr="00E43440">
        <w:rPr>
          <w:highlight w:val="yellow"/>
        </w:rPr>
        <w:t xml:space="preserve">Ann. : </w:t>
      </w:r>
      <w:r w:rsidR="00080A89" w:rsidRPr="00E43440">
        <w:rPr>
          <w:highlight w:val="yellow"/>
        </w:rPr>
        <w:t>Des instructions doivent être données en matière de conservation, destruction et archivage des données aussi bien</w:t>
      </w:r>
      <w:r w:rsidR="00B53CF5" w:rsidRPr="00E43440">
        <w:rPr>
          <w:highlight w:val="yellow"/>
        </w:rPr>
        <w:t xml:space="preserve"> s</w:t>
      </w:r>
      <w:r w:rsidR="00E43440">
        <w:rPr>
          <w:highlight w:val="yellow"/>
        </w:rPr>
        <w:t>’il y a</w:t>
      </w:r>
      <w:r w:rsidR="00B53CF5" w:rsidRPr="00E43440">
        <w:rPr>
          <w:highlight w:val="yellow"/>
        </w:rPr>
        <w:t xml:space="preserve"> archivage</w:t>
      </w:r>
      <w:r w:rsidR="00080A89" w:rsidRPr="00E43440">
        <w:rPr>
          <w:highlight w:val="yellow"/>
        </w:rPr>
        <w:t xml:space="preserve"> </w:t>
      </w:r>
      <w:r w:rsidR="00B53CF5" w:rsidRPr="00E43440">
        <w:rPr>
          <w:highlight w:val="yellow"/>
        </w:rPr>
        <w:t>électronique</w:t>
      </w:r>
      <w:r w:rsidR="00080A89" w:rsidRPr="00E43440">
        <w:rPr>
          <w:highlight w:val="yellow"/>
        </w:rPr>
        <w:t xml:space="preserve"> </w:t>
      </w:r>
      <w:r w:rsidR="00B53CF5" w:rsidRPr="00E43440">
        <w:rPr>
          <w:highlight w:val="yellow"/>
        </w:rPr>
        <w:t xml:space="preserve">ou </w:t>
      </w:r>
      <w:r w:rsidR="00080A89" w:rsidRPr="00E43440">
        <w:rPr>
          <w:highlight w:val="yellow"/>
        </w:rPr>
        <w:t>sur papier</w:t>
      </w:r>
      <w:r w:rsidR="00B53CF5" w:rsidRPr="006B49C3">
        <w:rPr>
          <w:i w:val="0"/>
          <w:iCs/>
        </w:rPr>
        <w:t>]</w:t>
      </w:r>
    </w:p>
    <w:p w14:paraId="065F1B2F" w14:textId="73B70D3D" w:rsidR="00080A89" w:rsidRPr="00DF6003" w:rsidRDefault="00182846" w:rsidP="00080A89">
      <w:pPr>
        <w:pStyle w:val="06lead"/>
        <w:numPr>
          <w:ilvl w:val="0"/>
          <w:numId w:val="5"/>
        </w:numPr>
        <w:rPr>
          <w:i w:val="0"/>
        </w:rPr>
      </w:pPr>
      <w:proofErr w:type="gramStart"/>
      <w:r>
        <w:rPr>
          <w:i w:val="0"/>
        </w:rPr>
        <w:t>a</w:t>
      </w:r>
      <w:r w:rsidR="00080A89" w:rsidRPr="00DF6003">
        <w:rPr>
          <w:i w:val="0"/>
        </w:rPr>
        <w:t>nnoncer</w:t>
      </w:r>
      <w:proofErr w:type="gramEnd"/>
      <w:r w:rsidR="00080A89" w:rsidRPr="00DF6003">
        <w:rPr>
          <w:i w:val="0"/>
        </w:rPr>
        <w:t xml:space="preserve"> s'il devient insolvable</w:t>
      </w:r>
      <w:r w:rsidR="00B53CF5">
        <w:rPr>
          <w:i w:val="0"/>
        </w:rPr>
        <w:t> ;</w:t>
      </w:r>
    </w:p>
    <w:p w14:paraId="3AB5DC10" w14:textId="54C5EC63" w:rsidR="00080A89" w:rsidRPr="00B53CF5" w:rsidRDefault="00182846" w:rsidP="00B53CF5">
      <w:pPr>
        <w:pStyle w:val="06lead"/>
        <w:numPr>
          <w:ilvl w:val="0"/>
          <w:numId w:val="5"/>
        </w:numPr>
        <w:rPr>
          <w:i w:val="0"/>
        </w:rPr>
      </w:pPr>
      <w:proofErr w:type="gramStart"/>
      <w:r>
        <w:rPr>
          <w:i w:val="0"/>
        </w:rPr>
        <w:t>c</w:t>
      </w:r>
      <w:r w:rsidR="00080A89" w:rsidRPr="00DF6003">
        <w:rPr>
          <w:i w:val="0"/>
        </w:rPr>
        <w:t>hoisir</w:t>
      </w:r>
      <w:proofErr w:type="gramEnd"/>
      <w:r w:rsidR="00080A89" w:rsidRPr="00DF6003">
        <w:rPr>
          <w:i w:val="0"/>
        </w:rPr>
        <w:t xml:space="preserve"> le personnel chargé du </w:t>
      </w:r>
      <w:r w:rsidR="00080A89" w:rsidRPr="00B53CF5">
        <w:rPr>
          <w:i w:val="0"/>
        </w:rPr>
        <w:t xml:space="preserve">traitement </w:t>
      </w:r>
      <w:r w:rsidR="001640C9" w:rsidRPr="00B53CF5">
        <w:rPr>
          <w:i w:val="0"/>
        </w:rPr>
        <w:t>et ses sous-traitants</w:t>
      </w:r>
      <w:r w:rsidR="001640C9">
        <w:rPr>
          <w:i w:val="0"/>
        </w:rPr>
        <w:t xml:space="preserve"> </w:t>
      </w:r>
      <w:r w:rsidR="00080A89" w:rsidRPr="00DF6003">
        <w:rPr>
          <w:i w:val="0"/>
        </w:rPr>
        <w:t>avec soin</w:t>
      </w:r>
      <w:r w:rsidR="00B53CF5">
        <w:rPr>
          <w:i w:val="0"/>
        </w:rPr>
        <w:t> ;</w:t>
      </w:r>
    </w:p>
    <w:p w14:paraId="7594B33A" w14:textId="0F495673" w:rsidR="00467644" w:rsidRPr="00B53CF5" w:rsidRDefault="00467644" w:rsidP="00080A89">
      <w:pPr>
        <w:pStyle w:val="06lead"/>
        <w:numPr>
          <w:ilvl w:val="0"/>
          <w:numId w:val="5"/>
        </w:numPr>
        <w:rPr>
          <w:i w:val="0"/>
        </w:rPr>
      </w:pPr>
      <w:proofErr w:type="gramStart"/>
      <w:r w:rsidRPr="00B53CF5">
        <w:rPr>
          <w:i w:val="0"/>
        </w:rPr>
        <w:t>en</w:t>
      </w:r>
      <w:proofErr w:type="gramEnd"/>
      <w:r w:rsidRPr="00B53CF5">
        <w:rPr>
          <w:i w:val="0"/>
        </w:rPr>
        <w:t xml:space="preserve"> cas de remise des affaires</w:t>
      </w:r>
      <w:r w:rsidR="00B53CF5" w:rsidRPr="00B53CF5">
        <w:rPr>
          <w:i w:val="0"/>
        </w:rPr>
        <w:t xml:space="preserve"> à des tiers</w:t>
      </w:r>
      <w:r w:rsidRPr="00B53CF5">
        <w:rPr>
          <w:i w:val="0"/>
        </w:rPr>
        <w:t xml:space="preserve"> ou de cessation des activités, il en informe immédiatement le responsable de traitement afin que celui</w:t>
      </w:r>
      <w:r w:rsidR="00E43440">
        <w:rPr>
          <w:i w:val="0"/>
        </w:rPr>
        <w:t>-ci</w:t>
      </w:r>
      <w:r w:rsidRPr="00B53CF5">
        <w:rPr>
          <w:i w:val="0"/>
        </w:rPr>
        <w:t xml:space="preserve"> puisse prendre les me</w:t>
      </w:r>
      <w:r w:rsidR="005A188E" w:rsidRPr="00B53CF5">
        <w:rPr>
          <w:i w:val="0"/>
        </w:rPr>
        <w:t>sures nécessaires.</w:t>
      </w:r>
    </w:p>
    <w:p w14:paraId="6DC8153F" w14:textId="7A62125D" w:rsidR="00080A89" w:rsidRPr="00DF6003" w:rsidRDefault="00467644" w:rsidP="00080A89">
      <w:pPr>
        <w:pStyle w:val="06lead"/>
        <w:rPr>
          <w:rFonts w:ascii="Arial" w:hAnsi="Arial" w:cs="Arial"/>
          <w:b/>
          <w:i w:val="0"/>
        </w:rPr>
      </w:pPr>
      <w:r>
        <w:rPr>
          <w:rFonts w:ascii="Arial" w:hAnsi="Arial" w:cs="Arial"/>
          <w:b/>
          <w:i w:val="0"/>
        </w:rPr>
        <w:t>9</w:t>
      </w:r>
      <w:r w:rsidR="00080A89" w:rsidRPr="00DF6003">
        <w:rPr>
          <w:rFonts w:ascii="Arial" w:hAnsi="Arial" w:cs="Arial"/>
          <w:b/>
          <w:i w:val="0"/>
        </w:rPr>
        <w:t>. Responsabilité et indemnisation</w:t>
      </w:r>
    </w:p>
    <w:p w14:paraId="2FE3FE02" w14:textId="6D2E8A9C" w:rsidR="00080A89" w:rsidRPr="00DF6003" w:rsidRDefault="00182846" w:rsidP="00080A89">
      <w:pPr>
        <w:pStyle w:val="06lead"/>
        <w:rPr>
          <w:i w:val="0"/>
        </w:rPr>
      </w:pPr>
      <w:r>
        <w:rPr>
          <w:i w:val="0"/>
        </w:rPr>
        <w:t xml:space="preserve">Le </w:t>
      </w:r>
      <w:r>
        <w:rPr>
          <w:i w:val="0"/>
          <w:iCs/>
        </w:rPr>
        <w:t xml:space="preserve">sous-traitant </w:t>
      </w:r>
      <w:r w:rsidR="00080A89" w:rsidRPr="00DF6003">
        <w:rPr>
          <w:i w:val="0"/>
        </w:rPr>
        <w:t xml:space="preserve">est responsable de l'usage </w:t>
      </w:r>
      <w:r w:rsidR="00B53CF5">
        <w:rPr>
          <w:i w:val="0"/>
        </w:rPr>
        <w:t>qu’il</w:t>
      </w:r>
      <w:r w:rsidR="00080A89" w:rsidRPr="00DF6003">
        <w:rPr>
          <w:i w:val="0"/>
        </w:rPr>
        <w:t xml:space="preserve"> fai</w:t>
      </w:r>
      <w:r w:rsidR="007C43A3">
        <w:rPr>
          <w:i w:val="0"/>
        </w:rPr>
        <w:t xml:space="preserve">t des données transmises par le </w:t>
      </w:r>
      <w:r w:rsidR="007C43A3">
        <w:rPr>
          <w:i w:val="0"/>
          <w:iCs/>
        </w:rPr>
        <w:t>responsable de traitement</w:t>
      </w:r>
      <w:r w:rsidR="00080A89" w:rsidRPr="00DF6003">
        <w:rPr>
          <w:i w:val="0"/>
        </w:rPr>
        <w:t>.</w:t>
      </w:r>
    </w:p>
    <w:p w14:paraId="589470C3" w14:textId="6C247AD4" w:rsidR="00080A89" w:rsidRPr="00DF6003" w:rsidRDefault="00182846" w:rsidP="00080A89">
      <w:pPr>
        <w:pStyle w:val="06lead"/>
        <w:rPr>
          <w:i w:val="0"/>
        </w:rPr>
      </w:pPr>
      <w:r>
        <w:rPr>
          <w:i w:val="0"/>
        </w:rPr>
        <w:t xml:space="preserve">Le </w:t>
      </w:r>
      <w:r w:rsidR="00080A89" w:rsidRPr="00DF6003">
        <w:rPr>
          <w:i w:val="0"/>
          <w:iCs/>
        </w:rPr>
        <w:t>sous-traitant</w:t>
      </w:r>
      <w:r>
        <w:rPr>
          <w:i w:val="0"/>
        </w:rPr>
        <w:t xml:space="preserve"> </w:t>
      </w:r>
      <w:r w:rsidR="00080A89" w:rsidRPr="00DF6003">
        <w:rPr>
          <w:i w:val="0"/>
        </w:rPr>
        <w:t>s'engage à indemniser</w:t>
      </w:r>
      <w:r>
        <w:rPr>
          <w:i w:val="0"/>
          <w:iCs/>
        </w:rPr>
        <w:t xml:space="preserve"> </w:t>
      </w:r>
      <w:r w:rsidR="00080A89" w:rsidRPr="00DF6003">
        <w:rPr>
          <w:i w:val="0"/>
          <w:iCs/>
        </w:rPr>
        <w:t>[</w:t>
      </w:r>
      <w:r w:rsidR="00080A89" w:rsidRPr="00E43440">
        <w:rPr>
          <w:highlight w:val="yellow"/>
        </w:rPr>
        <w:t>à établir</w:t>
      </w:r>
      <w:r w:rsidR="00080A89" w:rsidRPr="00DF6003">
        <w:rPr>
          <w:i w:val="0"/>
          <w:iCs/>
        </w:rPr>
        <w:t>]</w:t>
      </w:r>
      <w:r>
        <w:rPr>
          <w:i w:val="0"/>
        </w:rPr>
        <w:t xml:space="preserve"> le </w:t>
      </w:r>
      <w:r w:rsidR="007C43A3">
        <w:rPr>
          <w:i w:val="0"/>
          <w:iCs/>
        </w:rPr>
        <w:t>responsable de traitement</w:t>
      </w:r>
      <w:r>
        <w:rPr>
          <w:i w:val="0"/>
          <w:iCs/>
        </w:rPr>
        <w:t xml:space="preserve"> </w:t>
      </w:r>
      <w:r w:rsidR="00080A89" w:rsidRPr="00DF6003">
        <w:rPr>
          <w:i w:val="0"/>
        </w:rPr>
        <w:t xml:space="preserve">pour tout manquement à ses obligations résultant du contrat ou pour toute faute ou négligence manifeste liée à l'exécution du </w:t>
      </w:r>
      <w:r w:rsidR="00080A89" w:rsidRPr="00B53CF5">
        <w:rPr>
          <w:i w:val="0"/>
        </w:rPr>
        <w:t>contrat.</w:t>
      </w:r>
      <w:bookmarkStart w:id="4" w:name="conflits"/>
      <w:bookmarkEnd w:id="4"/>
      <w:r w:rsidR="00467644" w:rsidRPr="00B53CF5">
        <w:rPr>
          <w:i w:val="0"/>
        </w:rPr>
        <w:t xml:space="preserve"> </w:t>
      </w:r>
      <w:r w:rsidR="004A770C" w:rsidRPr="00B53CF5">
        <w:rPr>
          <w:i w:val="0"/>
        </w:rPr>
        <w:t>Le sous-trait</w:t>
      </w:r>
      <w:r w:rsidR="00F2749C">
        <w:rPr>
          <w:i w:val="0"/>
        </w:rPr>
        <w:t>ant</w:t>
      </w:r>
      <w:r w:rsidR="004A770C" w:rsidRPr="00B53CF5">
        <w:rPr>
          <w:i w:val="0"/>
        </w:rPr>
        <w:t xml:space="preserve"> certifie de disposer d’une assurance-responsabilité.</w:t>
      </w:r>
      <w:r w:rsidR="00C90BF4" w:rsidRPr="00B53CF5">
        <w:rPr>
          <w:i w:val="0"/>
        </w:rPr>
        <w:t xml:space="preserve"> </w:t>
      </w:r>
    </w:p>
    <w:p w14:paraId="06192DCA" w14:textId="77777777" w:rsidR="00080A89" w:rsidRPr="00DF6003" w:rsidRDefault="00080A89" w:rsidP="00080A89">
      <w:pPr>
        <w:pStyle w:val="06lead"/>
        <w:rPr>
          <w:rFonts w:ascii="Arial" w:hAnsi="Arial" w:cs="Arial"/>
          <w:b/>
          <w:i w:val="0"/>
        </w:rPr>
      </w:pPr>
      <w:r w:rsidRPr="00DF6003">
        <w:rPr>
          <w:rFonts w:ascii="Arial" w:hAnsi="Arial" w:cs="Arial"/>
          <w:b/>
          <w:i w:val="0"/>
        </w:rPr>
        <w:t>10. Résiliation du contrat</w:t>
      </w:r>
    </w:p>
    <w:p w14:paraId="0EFE64BE" w14:textId="62152063" w:rsidR="00080A89" w:rsidRPr="00D16581" w:rsidRDefault="00080A89" w:rsidP="00080A89">
      <w:pPr>
        <w:pStyle w:val="06lead"/>
        <w:rPr>
          <w:i w:val="0"/>
        </w:rPr>
      </w:pPr>
      <w:r w:rsidRPr="00DF6003">
        <w:rPr>
          <w:i w:val="0"/>
        </w:rPr>
        <w:t xml:space="preserve">Le présent contrat sera résilié </w:t>
      </w:r>
      <w:r w:rsidR="00182846">
        <w:rPr>
          <w:i w:val="0"/>
        </w:rPr>
        <w:t xml:space="preserve">en cas d'inexécution par le </w:t>
      </w:r>
      <w:r w:rsidRPr="00DF6003">
        <w:rPr>
          <w:i w:val="0"/>
          <w:iCs/>
        </w:rPr>
        <w:t>sous-traitant</w:t>
      </w:r>
      <w:r w:rsidR="00182846">
        <w:rPr>
          <w:i w:val="0"/>
        </w:rPr>
        <w:t xml:space="preserve"> </w:t>
      </w:r>
      <w:r w:rsidRPr="00DF6003">
        <w:rPr>
          <w:i w:val="0"/>
        </w:rPr>
        <w:t>d'une ou de plusieurs de ses obligations</w:t>
      </w:r>
      <w:r w:rsidR="000E1329">
        <w:rPr>
          <w:i w:val="0"/>
        </w:rPr>
        <w:t xml:space="preserve"> </w:t>
      </w:r>
      <w:r w:rsidR="000E1329" w:rsidRPr="00B53CF5">
        <w:rPr>
          <w:i w:val="0"/>
        </w:rPr>
        <w:t>ou de manquement</w:t>
      </w:r>
      <w:r w:rsidR="00B53CF5" w:rsidRPr="00B53CF5">
        <w:rPr>
          <w:i w:val="0"/>
        </w:rPr>
        <w:t>s</w:t>
      </w:r>
      <w:r w:rsidR="000E1329" w:rsidRPr="00B53CF5">
        <w:rPr>
          <w:i w:val="0"/>
        </w:rPr>
        <w:t>. Concernant le délai de résiliation cf. chiffre 4</w:t>
      </w:r>
      <w:r w:rsidR="00F2749C">
        <w:rPr>
          <w:i w:val="0"/>
        </w:rPr>
        <w:t> ;</w:t>
      </w:r>
      <w:r w:rsidR="000E1329" w:rsidRPr="00B53CF5">
        <w:rPr>
          <w:i w:val="0"/>
        </w:rPr>
        <w:t xml:space="preserve"> est réservé </w:t>
      </w:r>
      <w:r w:rsidR="000E1329" w:rsidRPr="00D16581">
        <w:rPr>
          <w:i w:val="0"/>
        </w:rPr>
        <w:t>une résiliation avec effet immédiat.</w:t>
      </w:r>
    </w:p>
    <w:p w14:paraId="506B9601" w14:textId="7DFCB02B" w:rsidR="00080A89" w:rsidRPr="00D16581" w:rsidRDefault="00182846" w:rsidP="00080A89">
      <w:pPr>
        <w:pStyle w:val="06lead"/>
        <w:rPr>
          <w:i w:val="0"/>
        </w:rPr>
      </w:pPr>
      <w:r w:rsidRPr="00D16581">
        <w:rPr>
          <w:i w:val="0"/>
        </w:rPr>
        <w:t xml:space="preserve">S'il s'avère que le </w:t>
      </w:r>
      <w:r w:rsidR="00080A89" w:rsidRPr="00D16581">
        <w:rPr>
          <w:i w:val="0"/>
          <w:iCs/>
        </w:rPr>
        <w:t>sous-traitant</w:t>
      </w:r>
      <w:r w:rsidRPr="00D16581">
        <w:rPr>
          <w:i w:val="0"/>
        </w:rPr>
        <w:t xml:space="preserve"> </w:t>
      </w:r>
      <w:r w:rsidR="00080A89" w:rsidRPr="00D16581">
        <w:rPr>
          <w:i w:val="0"/>
        </w:rPr>
        <w:t xml:space="preserve">est </w:t>
      </w:r>
      <w:r w:rsidR="005A188E" w:rsidRPr="00D16581">
        <w:rPr>
          <w:i w:val="0"/>
        </w:rPr>
        <w:t xml:space="preserve">repris </w:t>
      </w:r>
      <w:r w:rsidR="00080A89" w:rsidRPr="00D16581">
        <w:rPr>
          <w:i w:val="0"/>
        </w:rPr>
        <w:t>par un tiers</w:t>
      </w:r>
      <w:r w:rsidR="00467644" w:rsidRPr="00D16581">
        <w:rPr>
          <w:i w:val="0"/>
        </w:rPr>
        <w:t xml:space="preserve"> [</w:t>
      </w:r>
      <w:r w:rsidR="00467644" w:rsidRPr="00F2749C">
        <w:rPr>
          <w:iCs/>
          <w:highlight w:val="yellow"/>
        </w:rPr>
        <w:t>à établir : si le sous-traitant est une personne juridique</w:t>
      </w:r>
      <w:r w:rsidR="00467644" w:rsidRPr="00F2749C">
        <w:rPr>
          <w:i w:val="0"/>
          <w:highlight w:val="yellow"/>
        </w:rPr>
        <w:t>]</w:t>
      </w:r>
      <w:r w:rsidR="00080A89" w:rsidRPr="00D16581">
        <w:rPr>
          <w:i w:val="0"/>
        </w:rPr>
        <w:t xml:space="preserve">, </w:t>
      </w:r>
      <w:r w:rsidR="005A188E" w:rsidRPr="00D16581">
        <w:rPr>
          <w:i w:val="0"/>
        </w:rPr>
        <w:t xml:space="preserve">cesse ses activités ou </w:t>
      </w:r>
      <w:r w:rsidR="00080A89" w:rsidRPr="00D16581">
        <w:rPr>
          <w:i w:val="0"/>
        </w:rPr>
        <w:t>fait l'objet d'une procédure de faillite</w:t>
      </w:r>
      <w:r w:rsidR="00D16581" w:rsidRPr="00D16581">
        <w:rPr>
          <w:i w:val="0"/>
        </w:rPr>
        <w:t xml:space="preserve">, </w:t>
      </w:r>
      <w:r w:rsidRPr="00D16581">
        <w:rPr>
          <w:i w:val="0"/>
        </w:rPr>
        <w:t xml:space="preserve">le </w:t>
      </w:r>
      <w:r w:rsidR="007C43A3" w:rsidRPr="00D16581">
        <w:rPr>
          <w:i w:val="0"/>
          <w:iCs/>
        </w:rPr>
        <w:t>responsable de traitement</w:t>
      </w:r>
      <w:r w:rsidRPr="00D16581">
        <w:rPr>
          <w:i w:val="0"/>
        </w:rPr>
        <w:t xml:space="preserve"> </w:t>
      </w:r>
      <w:r w:rsidR="00080A89" w:rsidRPr="00D16581">
        <w:rPr>
          <w:i w:val="0"/>
        </w:rPr>
        <w:t>se réserve le droit de résilier le contrat.</w:t>
      </w:r>
    </w:p>
    <w:p w14:paraId="588BA7FE" w14:textId="002B9EC7" w:rsidR="00080A89" w:rsidRPr="00D16581" w:rsidRDefault="00D16581" w:rsidP="00080A89">
      <w:pPr>
        <w:pStyle w:val="06lead"/>
        <w:rPr>
          <w:i w:val="0"/>
        </w:rPr>
      </w:pPr>
      <w:r w:rsidRPr="00D16581">
        <w:rPr>
          <w:i w:val="0"/>
        </w:rPr>
        <w:t>Au plus tard à</w:t>
      </w:r>
      <w:r w:rsidR="000E1329" w:rsidRPr="00D16581">
        <w:rPr>
          <w:i w:val="0"/>
        </w:rPr>
        <w:t xml:space="preserve"> la fin des relations contractuelles respectivement selon l’entente, l</w:t>
      </w:r>
      <w:r w:rsidR="00DD140A" w:rsidRPr="00D16581">
        <w:rPr>
          <w:i w:val="0"/>
        </w:rPr>
        <w:t xml:space="preserve">e </w:t>
      </w:r>
      <w:r w:rsidR="00DD140A" w:rsidRPr="00D16581">
        <w:rPr>
          <w:i w:val="0"/>
          <w:iCs/>
        </w:rPr>
        <w:t xml:space="preserve">sous-traitant </w:t>
      </w:r>
      <w:r w:rsidR="00080A89" w:rsidRPr="00D16581">
        <w:rPr>
          <w:i w:val="0"/>
        </w:rPr>
        <w:t xml:space="preserve">doit </w:t>
      </w:r>
      <w:r w:rsidR="000E1329" w:rsidRPr="00D16581">
        <w:rPr>
          <w:i w:val="0"/>
        </w:rPr>
        <w:t xml:space="preserve">remettre au responsable de traitement </w:t>
      </w:r>
      <w:r w:rsidR="00080A89" w:rsidRPr="00D16581">
        <w:rPr>
          <w:i w:val="0"/>
        </w:rPr>
        <w:t>toutes les données personnelles concernées par l’accord puis détruire tout</w:t>
      </w:r>
      <w:r w:rsidR="00E82F34" w:rsidRPr="00D16581">
        <w:rPr>
          <w:i w:val="0"/>
        </w:rPr>
        <w:t>es les copies</w:t>
      </w:r>
      <w:r w:rsidR="00F2749C">
        <w:rPr>
          <w:i w:val="0"/>
        </w:rPr>
        <w:t xml:space="preserve"> contre une attestation écrite et signée</w:t>
      </w:r>
      <w:r w:rsidR="00E82F34" w:rsidRPr="00D16581">
        <w:rPr>
          <w:i w:val="0"/>
        </w:rPr>
        <w:t xml:space="preserve">. </w:t>
      </w:r>
      <w:r w:rsidR="00080A89" w:rsidRPr="00D16581">
        <w:rPr>
          <w:i w:val="0"/>
        </w:rPr>
        <w:t>La restitution des données devra se faire dans un format standard et exploitable.</w:t>
      </w:r>
    </w:p>
    <w:p w14:paraId="4A060C7E" w14:textId="50ABC9D4" w:rsidR="008B1E6E" w:rsidRPr="00D16581" w:rsidRDefault="00080A89" w:rsidP="00467644">
      <w:pPr>
        <w:pStyle w:val="06lead"/>
        <w:rPr>
          <w:i w:val="0"/>
          <w:iCs/>
        </w:rPr>
      </w:pPr>
      <w:r w:rsidRPr="00D16581">
        <w:rPr>
          <w:i w:val="0"/>
        </w:rPr>
        <w:t>En cas de manquement à la clause précédente</w:t>
      </w:r>
      <w:r w:rsidR="000E1329" w:rsidRPr="00D16581">
        <w:rPr>
          <w:i w:val="0"/>
        </w:rPr>
        <w:t xml:space="preserve"> (remise des données)</w:t>
      </w:r>
      <w:r w:rsidRPr="00D16581">
        <w:rPr>
          <w:i w:val="0"/>
        </w:rPr>
        <w:t>,</w:t>
      </w:r>
      <w:r w:rsidRPr="00DF6003">
        <w:rPr>
          <w:i w:val="0"/>
        </w:rPr>
        <w:t xml:space="preserve"> le</w:t>
      </w:r>
      <w:r w:rsidR="00182846">
        <w:rPr>
          <w:i w:val="0"/>
          <w:iCs/>
        </w:rPr>
        <w:t xml:space="preserve"> </w:t>
      </w:r>
      <w:r w:rsidRPr="00DF6003">
        <w:rPr>
          <w:i w:val="0"/>
          <w:iCs/>
        </w:rPr>
        <w:t>sous-traitant</w:t>
      </w:r>
      <w:r w:rsidR="00182846">
        <w:rPr>
          <w:i w:val="0"/>
        </w:rPr>
        <w:t xml:space="preserve"> s'engage à verser au </w:t>
      </w:r>
      <w:r w:rsidR="007C43A3">
        <w:rPr>
          <w:i w:val="0"/>
          <w:iCs/>
        </w:rPr>
        <w:t>responsable de traitement</w:t>
      </w:r>
      <w:r w:rsidR="00182846">
        <w:rPr>
          <w:i w:val="0"/>
          <w:iCs/>
        </w:rPr>
        <w:t xml:space="preserve"> </w:t>
      </w:r>
      <w:r w:rsidR="00182846">
        <w:rPr>
          <w:i w:val="0"/>
        </w:rPr>
        <w:t xml:space="preserve">la somme de </w:t>
      </w:r>
      <w:r w:rsidRPr="00DF6003">
        <w:rPr>
          <w:i w:val="0"/>
          <w:iCs/>
        </w:rPr>
        <w:t>[</w:t>
      </w:r>
      <w:r w:rsidRPr="00F2749C">
        <w:rPr>
          <w:highlight w:val="yellow"/>
        </w:rPr>
        <w:t>à établir</w:t>
      </w:r>
      <w:r w:rsidRPr="00DF6003">
        <w:rPr>
          <w:i w:val="0"/>
          <w:iCs/>
        </w:rPr>
        <w:t>].</w:t>
      </w:r>
    </w:p>
    <w:p w14:paraId="4F5E3C25" w14:textId="3F15FFE0" w:rsidR="00467644" w:rsidRPr="00DF6003" w:rsidRDefault="000E1329" w:rsidP="00467644">
      <w:pPr>
        <w:pStyle w:val="06lead"/>
        <w:rPr>
          <w:rFonts w:ascii="Arial" w:hAnsi="Arial" w:cs="Arial"/>
          <w:b/>
          <w:i w:val="0"/>
        </w:rPr>
      </w:pPr>
      <w:r>
        <w:rPr>
          <w:rFonts w:ascii="Arial" w:hAnsi="Arial" w:cs="Arial"/>
          <w:b/>
          <w:i w:val="0"/>
        </w:rPr>
        <w:t>11</w:t>
      </w:r>
      <w:r w:rsidR="00467644" w:rsidRPr="00DF6003">
        <w:rPr>
          <w:rFonts w:ascii="Arial" w:hAnsi="Arial" w:cs="Arial"/>
          <w:b/>
          <w:i w:val="0"/>
        </w:rPr>
        <w:t>. Règlement des conflits</w:t>
      </w:r>
    </w:p>
    <w:p w14:paraId="6D363A0B" w14:textId="2476DFA2" w:rsidR="00467644" w:rsidRPr="00DF6003" w:rsidRDefault="008B1E6E" w:rsidP="00467644">
      <w:pPr>
        <w:pStyle w:val="06lead"/>
        <w:rPr>
          <w:i w:val="0"/>
        </w:rPr>
      </w:pPr>
      <w:r>
        <w:rPr>
          <w:i w:val="0"/>
        </w:rPr>
        <w:t>[</w:t>
      </w:r>
      <w:r w:rsidRPr="00F2749C">
        <w:rPr>
          <w:iCs/>
          <w:highlight w:val="yellow"/>
        </w:rPr>
        <w:t xml:space="preserve">À établir selon la pratique de </w:t>
      </w:r>
      <w:r w:rsidR="00D16581" w:rsidRPr="00F2749C">
        <w:rPr>
          <w:iCs/>
          <w:highlight w:val="yellow"/>
        </w:rPr>
        <w:t>l’entité :</w:t>
      </w:r>
      <w:r w:rsidRPr="00F2749C">
        <w:rPr>
          <w:iCs/>
          <w:highlight w:val="yellow"/>
        </w:rPr>
        <w:t xml:space="preserve"> En cas de conflit, les parties s’engagent à trouver une solution à l’amiable </w:t>
      </w:r>
      <w:r w:rsidR="00D16581" w:rsidRPr="00F2749C">
        <w:rPr>
          <w:iCs/>
          <w:highlight w:val="yellow"/>
        </w:rPr>
        <w:t>ou</w:t>
      </w:r>
      <w:r w:rsidRPr="00F2749C">
        <w:rPr>
          <w:iCs/>
          <w:highlight w:val="yellow"/>
        </w:rPr>
        <w:t>, désignent un arbitre</w:t>
      </w:r>
      <w:r>
        <w:rPr>
          <w:i w:val="0"/>
        </w:rPr>
        <w:t>]</w:t>
      </w:r>
      <w:r w:rsidR="00F2749C">
        <w:rPr>
          <w:i w:val="0"/>
        </w:rPr>
        <w:t>.</w:t>
      </w:r>
      <w:r>
        <w:rPr>
          <w:i w:val="0"/>
        </w:rPr>
        <w:t xml:space="preserve"> </w:t>
      </w:r>
      <w:bookmarkStart w:id="5" w:name="resiliation"/>
      <w:bookmarkEnd w:id="5"/>
    </w:p>
    <w:p w14:paraId="32C9CD93" w14:textId="2F383FAC" w:rsidR="008B1E6E" w:rsidRPr="00D16581" w:rsidRDefault="008B1E6E" w:rsidP="008B1E6E">
      <w:pPr>
        <w:pStyle w:val="06lead"/>
        <w:rPr>
          <w:rFonts w:ascii="Arial" w:hAnsi="Arial" w:cs="Arial"/>
          <w:b/>
          <w:i w:val="0"/>
        </w:rPr>
      </w:pPr>
      <w:r w:rsidRPr="00D16581">
        <w:rPr>
          <w:rFonts w:ascii="Arial" w:hAnsi="Arial" w:cs="Arial"/>
          <w:b/>
          <w:i w:val="0"/>
        </w:rPr>
        <w:t xml:space="preserve">12. </w:t>
      </w:r>
      <w:r w:rsidR="007E1E8F" w:rsidRPr="00D16581">
        <w:rPr>
          <w:rFonts w:ascii="Arial" w:hAnsi="Arial" w:cs="Arial"/>
          <w:b/>
          <w:i w:val="0"/>
        </w:rPr>
        <w:t>Clause de sauvegarde</w:t>
      </w:r>
    </w:p>
    <w:p w14:paraId="0F551DA0" w14:textId="30D47B44" w:rsidR="00467644" w:rsidRDefault="007E1E8F" w:rsidP="007E1E8F">
      <w:pPr>
        <w:rPr>
          <w:rFonts w:ascii="Times New Roman" w:eastAsia="Times New Roman" w:hAnsi="Times New Roman" w:cs="Times New Roman"/>
          <w:sz w:val="24"/>
          <w:szCs w:val="24"/>
          <w:lang w:eastAsia="fr-FR"/>
        </w:rPr>
      </w:pPr>
      <w:r w:rsidRPr="00D16581">
        <w:rPr>
          <w:rFonts w:ascii="Times New Roman" w:eastAsia="Times New Roman" w:hAnsi="Times New Roman" w:cs="Times New Roman"/>
          <w:sz w:val="24"/>
          <w:szCs w:val="24"/>
          <w:lang w:eastAsia="fr-FR"/>
        </w:rPr>
        <w:t>Si l’une ou l’autre des dispositions de ce contrat doit se révéler impossible à exécuter pour quelque raison que ce soit, elle devra être dans la mesure du possible adaptée plutôt qu’annulée afin de respecter au mieux l’intention des parties. Dans tous les cas, les autres dispositions du contrat demeurent valables et efficaces.</w:t>
      </w:r>
    </w:p>
    <w:p w14:paraId="6FEB8D26" w14:textId="77777777" w:rsidR="00455CB1" w:rsidRPr="007E1E8F" w:rsidRDefault="00455CB1" w:rsidP="007E1E8F">
      <w:pPr>
        <w:rPr>
          <w:rFonts w:ascii="Times New Roman" w:eastAsia="Times New Roman" w:hAnsi="Times New Roman" w:cs="Times New Roman"/>
          <w:sz w:val="24"/>
          <w:szCs w:val="24"/>
          <w:lang w:eastAsia="fr-FR"/>
        </w:rPr>
      </w:pPr>
    </w:p>
    <w:p w14:paraId="471D2A19" w14:textId="5413AF8B" w:rsidR="00080A89" w:rsidRPr="00DF6003" w:rsidRDefault="00080A89" w:rsidP="00080A89">
      <w:pPr>
        <w:pStyle w:val="06lead"/>
        <w:rPr>
          <w:rFonts w:ascii="Arial" w:hAnsi="Arial" w:cs="Arial"/>
          <w:b/>
          <w:i w:val="0"/>
        </w:rPr>
      </w:pPr>
      <w:bookmarkStart w:id="6" w:name="for"/>
      <w:bookmarkEnd w:id="6"/>
      <w:r w:rsidRPr="00DF6003">
        <w:rPr>
          <w:rFonts w:ascii="Arial" w:hAnsi="Arial" w:cs="Arial"/>
          <w:b/>
          <w:i w:val="0"/>
        </w:rPr>
        <w:lastRenderedPageBreak/>
        <w:t>1</w:t>
      </w:r>
      <w:r w:rsidR="007E1E8F">
        <w:rPr>
          <w:rFonts w:ascii="Arial" w:hAnsi="Arial" w:cs="Arial"/>
          <w:b/>
          <w:i w:val="0"/>
        </w:rPr>
        <w:t>3</w:t>
      </w:r>
      <w:r w:rsidRPr="00DF6003">
        <w:rPr>
          <w:rFonts w:ascii="Arial" w:hAnsi="Arial" w:cs="Arial"/>
          <w:b/>
          <w:i w:val="0"/>
        </w:rPr>
        <w:t>. Droit applicable et for</w:t>
      </w:r>
    </w:p>
    <w:p w14:paraId="44E4EDA8" w14:textId="77777777" w:rsidR="00080A89" w:rsidRDefault="00080A89" w:rsidP="00080A89">
      <w:pPr>
        <w:pStyle w:val="06lead"/>
        <w:rPr>
          <w:i w:val="0"/>
        </w:rPr>
      </w:pPr>
      <w:r w:rsidRPr="00DF6003">
        <w:rPr>
          <w:i w:val="0"/>
        </w:rPr>
        <w:t>Le présent contrat est soumis au droit suisse.</w:t>
      </w:r>
    </w:p>
    <w:p w14:paraId="1ACD7E2D" w14:textId="696A9B89" w:rsidR="0023144A" w:rsidRPr="00DF6003" w:rsidRDefault="008B1E6E" w:rsidP="00080A89">
      <w:pPr>
        <w:pStyle w:val="06lead"/>
        <w:rPr>
          <w:i w:val="0"/>
        </w:rPr>
      </w:pPr>
      <w:r w:rsidRPr="00D16581">
        <w:rPr>
          <w:i w:val="0"/>
        </w:rPr>
        <w:t>Le for est à Fribourg.</w:t>
      </w:r>
      <w:r w:rsidRPr="008B1E6E">
        <w:rPr>
          <w:i w:val="0"/>
        </w:rPr>
        <w:t xml:space="preserve"> </w:t>
      </w:r>
      <w:r w:rsidRPr="00DF6003">
        <w:rPr>
          <w:i w:val="0"/>
        </w:rPr>
        <w:t>[</w:t>
      </w:r>
      <w:proofErr w:type="gramStart"/>
      <w:r w:rsidRPr="00F2749C">
        <w:rPr>
          <w:highlight w:val="yellow"/>
        </w:rPr>
        <w:t>à</w:t>
      </w:r>
      <w:proofErr w:type="gramEnd"/>
      <w:r w:rsidRPr="00F2749C">
        <w:rPr>
          <w:highlight w:val="yellow"/>
        </w:rPr>
        <w:t xml:space="preserve"> établir si ailleurs</w:t>
      </w:r>
      <w:r w:rsidRPr="00DF6003">
        <w:rPr>
          <w:i w:val="0"/>
        </w:rPr>
        <w:t>]</w:t>
      </w:r>
    </w:p>
    <w:p w14:paraId="1865FF8F" w14:textId="39DDC896" w:rsidR="00154FFD" w:rsidRPr="00D16581" w:rsidRDefault="0023144A" w:rsidP="00D16581">
      <w:pPr>
        <w:pStyle w:val="06lead"/>
        <w:jc w:val="center"/>
        <w:rPr>
          <w:i w:val="0"/>
        </w:rPr>
      </w:pPr>
      <w:r>
        <w:rPr>
          <w:i w:val="0"/>
        </w:rPr>
        <w:t>***</w:t>
      </w:r>
    </w:p>
    <w:p w14:paraId="1C09CC98"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14:paraId="31D2558A"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3EFAAD2C" w14:textId="77777777" w:rsidR="0023144A" w:rsidRPr="00F25BB2" w:rsidRDefault="0023144A" w:rsidP="0023144A">
            <w:pPr>
              <w:pStyle w:val="06lead"/>
              <w:spacing w:after="100" w:afterAutospacing="1"/>
              <w:rPr>
                <w:i w:val="0"/>
              </w:rPr>
            </w:pPr>
            <w:r>
              <w:rPr>
                <w:i w:val="0"/>
              </w:rPr>
              <w:t xml:space="preserve">Au nom du responsable de </w:t>
            </w:r>
            <w:proofErr w:type="gramStart"/>
            <w:r>
              <w:rPr>
                <w:i w:val="0"/>
              </w:rPr>
              <w:t>traitement</w:t>
            </w:r>
            <w:r w:rsidRPr="00F25BB2">
              <w:rPr>
                <w:i w:val="0"/>
              </w:rPr>
              <w:t>:</w:t>
            </w:r>
            <w:proofErr w:type="gramEnd"/>
          </w:p>
        </w:tc>
      </w:tr>
      <w:tr w:rsidR="0023144A" w14:paraId="40F139E8"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D285FD4" w14:textId="77777777" w:rsidR="0023144A" w:rsidRDefault="0023144A" w:rsidP="005C0CCB">
            <w:pPr>
              <w:pStyle w:val="06lead"/>
              <w:spacing w:after="100" w:afterAutospacing="1"/>
              <w:rPr>
                <w:i w:val="0"/>
              </w:rPr>
            </w:pPr>
          </w:p>
        </w:tc>
      </w:tr>
      <w:tr w:rsidR="0023144A" w14:paraId="28D697BA"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14756B9" w14:textId="77777777" w:rsidR="0023144A" w:rsidRDefault="0023144A" w:rsidP="005C0CCB">
            <w:pPr>
              <w:pStyle w:val="06lead"/>
              <w:spacing w:after="100" w:afterAutospacing="1"/>
              <w:rPr>
                <w:i w:val="0"/>
              </w:rPr>
            </w:pPr>
            <w:r>
              <w:rPr>
                <w:b w:val="0"/>
                <w:i w:val="0"/>
              </w:rPr>
              <w:t>Nom (écrit en toutes lettres)</w:t>
            </w:r>
          </w:p>
        </w:tc>
      </w:tr>
      <w:tr w:rsidR="0023144A" w14:paraId="2A5E2871"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B878DF7" w14:textId="77777777" w:rsidR="0023144A" w:rsidRDefault="0023144A" w:rsidP="005C0CCB">
            <w:pPr>
              <w:pStyle w:val="06lead"/>
              <w:spacing w:after="100" w:afterAutospacing="1"/>
              <w:rPr>
                <w:i w:val="0"/>
              </w:rPr>
            </w:pPr>
          </w:p>
        </w:tc>
      </w:tr>
      <w:tr w:rsidR="0023144A" w14:paraId="7DE4467E"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94241D3" w14:textId="77777777" w:rsidR="0023144A" w:rsidRDefault="0023144A" w:rsidP="005C0CCB">
            <w:pPr>
              <w:pStyle w:val="06lead"/>
              <w:spacing w:after="100" w:afterAutospacing="1"/>
              <w:rPr>
                <w:i w:val="0"/>
              </w:rPr>
            </w:pPr>
            <w:r>
              <w:rPr>
                <w:b w:val="0"/>
                <w:i w:val="0"/>
              </w:rPr>
              <w:t>Fonction</w:t>
            </w:r>
          </w:p>
        </w:tc>
      </w:tr>
      <w:tr w:rsidR="0023144A" w14:paraId="48AED73E"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39713FF1" w14:textId="77777777" w:rsidR="0023144A" w:rsidRDefault="0023144A" w:rsidP="005C0CCB">
            <w:pPr>
              <w:pStyle w:val="06lead"/>
              <w:spacing w:after="100" w:afterAutospacing="1"/>
              <w:rPr>
                <w:i w:val="0"/>
              </w:rPr>
            </w:pPr>
          </w:p>
        </w:tc>
      </w:tr>
      <w:tr w:rsidR="0023144A" w14:paraId="4B6879F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684456E" w14:textId="77777777" w:rsidR="0023144A" w:rsidRDefault="0023144A" w:rsidP="005C0CCB">
            <w:pPr>
              <w:pStyle w:val="06lead"/>
              <w:spacing w:after="100" w:afterAutospacing="1"/>
              <w:rPr>
                <w:i w:val="0"/>
              </w:rPr>
            </w:pPr>
            <w:r>
              <w:rPr>
                <w:b w:val="0"/>
                <w:i w:val="0"/>
              </w:rPr>
              <w:t>Adresse</w:t>
            </w:r>
          </w:p>
        </w:tc>
      </w:tr>
      <w:tr w:rsidR="0023144A" w14:paraId="191260B7"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21C771E" w14:textId="77777777" w:rsidR="0023144A" w:rsidRDefault="0023144A" w:rsidP="005C0CCB">
            <w:pPr>
              <w:pStyle w:val="06lead"/>
              <w:spacing w:after="100" w:afterAutospacing="1"/>
              <w:rPr>
                <w:i w:val="0"/>
              </w:rPr>
            </w:pPr>
          </w:p>
        </w:tc>
      </w:tr>
      <w:tr w:rsidR="0023144A" w14:paraId="4E307CB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1150367" w14:textId="77777777" w:rsidR="0023144A" w:rsidRDefault="0023144A" w:rsidP="005C0CCB">
            <w:pPr>
              <w:pStyle w:val="06lead"/>
              <w:spacing w:after="100" w:afterAutospacing="1"/>
              <w:rPr>
                <w:i w:val="0"/>
              </w:rPr>
            </w:pPr>
            <w:r>
              <w:rPr>
                <w:b w:val="0"/>
                <w:i w:val="0"/>
              </w:rPr>
              <w:t xml:space="preserve">Autres informations nécessaires pour rendre le contrat contraignant </w:t>
            </w:r>
            <w:proofErr w:type="gramStart"/>
            <w:r>
              <w:rPr>
                <w:b w:val="0"/>
                <w:i w:val="0"/>
              </w:rPr>
              <w:t>( le</w:t>
            </w:r>
            <w:proofErr w:type="gramEnd"/>
            <w:r>
              <w:rPr>
                <w:b w:val="0"/>
                <w:i w:val="0"/>
              </w:rPr>
              <w:t xml:space="preserve"> cas échéant) :</w:t>
            </w:r>
          </w:p>
        </w:tc>
      </w:tr>
      <w:tr w:rsidR="0023144A" w14:paraId="3CA6E90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352DE495" w14:textId="77777777" w:rsidR="0023144A" w:rsidRDefault="0023144A" w:rsidP="005C0CCB">
            <w:pPr>
              <w:pStyle w:val="06lead"/>
              <w:spacing w:after="100" w:afterAutospacing="1"/>
              <w:rPr>
                <w:b w:val="0"/>
                <w:i w:val="0"/>
              </w:rPr>
            </w:pPr>
          </w:p>
        </w:tc>
      </w:tr>
      <w:tr w:rsidR="0023144A" w14:paraId="323F8C4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6A4623D4" w14:textId="77777777" w:rsidR="0023144A" w:rsidRDefault="0023144A" w:rsidP="005C0CCB">
            <w:pPr>
              <w:pStyle w:val="06lead"/>
              <w:spacing w:after="100" w:afterAutospacing="1"/>
              <w:rPr>
                <w:bCs w:val="0"/>
                <w:i w:val="0"/>
              </w:rPr>
            </w:pPr>
            <w:r>
              <w:rPr>
                <w:b w:val="0"/>
                <w:i w:val="0"/>
              </w:rPr>
              <w:t>Signature</w:t>
            </w:r>
          </w:p>
        </w:tc>
        <w:tc>
          <w:tcPr>
            <w:tcW w:w="709" w:type="dxa"/>
            <w:tcBorders>
              <w:top w:val="nil"/>
              <w:bottom w:val="nil"/>
            </w:tcBorders>
          </w:tcPr>
          <w:p w14:paraId="1FD97301"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nil"/>
            </w:tcBorders>
          </w:tcPr>
          <w:p w14:paraId="741DB1EB" w14:textId="77777777" w:rsidR="0023144A" w:rsidRPr="00D20B05"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sidRPr="00D20B05">
              <w:rPr>
                <w:i w:val="0"/>
              </w:rPr>
              <w:t>(</w:t>
            </w:r>
            <w:proofErr w:type="gramStart"/>
            <w:r w:rsidRPr="00D20B05">
              <w:rPr>
                <w:i w:val="0"/>
              </w:rPr>
              <w:t>sceau</w:t>
            </w:r>
            <w:proofErr w:type="gramEnd"/>
            <w:r w:rsidRPr="00D20B05">
              <w:rPr>
                <w:i w:val="0"/>
              </w:rPr>
              <w:t xml:space="preserve"> de l’organisation)</w:t>
            </w:r>
          </w:p>
        </w:tc>
      </w:tr>
    </w:tbl>
    <w:p w14:paraId="4AF5DFE7" w14:textId="77777777" w:rsidR="0023144A" w:rsidRDefault="0023144A" w:rsidP="0023144A">
      <w:pPr>
        <w:spacing w:after="0"/>
        <w:rPr>
          <w:rFonts w:ascii="Times New Roman" w:hAnsi="Times New Roman" w:cs="Times New Roman"/>
          <w:sz w:val="24"/>
          <w:szCs w:val="24"/>
        </w:rPr>
      </w:pPr>
    </w:p>
    <w:p w14:paraId="559B85C5" w14:textId="77777777" w:rsidR="0023144A" w:rsidRDefault="0023144A" w:rsidP="0023144A">
      <w:pPr>
        <w:spacing w:after="0"/>
        <w:rPr>
          <w:rFonts w:ascii="Times New Roman" w:hAnsi="Times New Roman" w:cs="Times New Roman"/>
          <w:sz w:val="24"/>
          <w:szCs w:val="24"/>
        </w:rPr>
      </w:pPr>
    </w:p>
    <w:p w14:paraId="4A67C323"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14:paraId="24D63F33"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09B5F720" w14:textId="57F5320E" w:rsidR="0023144A" w:rsidRPr="00F25BB2" w:rsidRDefault="0023144A" w:rsidP="0023144A">
            <w:pPr>
              <w:pStyle w:val="06lead"/>
              <w:spacing w:after="100" w:afterAutospacing="1"/>
              <w:rPr>
                <w:i w:val="0"/>
              </w:rPr>
            </w:pPr>
            <w:r>
              <w:rPr>
                <w:i w:val="0"/>
              </w:rPr>
              <w:t>Au nom du sous-</w:t>
            </w:r>
            <w:r w:rsidR="007E1E8F">
              <w:rPr>
                <w:i w:val="0"/>
              </w:rPr>
              <w:t>traitant</w:t>
            </w:r>
            <w:r w:rsidR="007E1E8F" w:rsidRPr="00F25BB2">
              <w:rPr>
                <w:i w:val="0"/>
              </w:rPr>
              <w:t xml:space="preserve"> :</w:t>
            </w:r>
            <w:r w:rsidR="007E1E8F">
              <w:rPr>
                <w:i w:val="0"/>
              </w:rPr>
              <w:t xml:space="preserve"> [</w:t>
            </w:r>
            <w:r w:rsidR="007E1E8F" w:rsidRPr="00F2749C">
              <w:rPr>
                <w:b w:val="0"/>
                <w:bCs w:val="0"/>
                <w:iCs/>
                <w:highlight w:val="yellow"/>
              </w:rPr>
              <w:t>vérifier les personnes habilitées à représenter le sous-traitant et les modalités de signature</w:t>
            </w:r>
            <w:r w:rsidR="007E1E8F">
              <w:rPr>
                <w:i w:val="0"/>
              </w:rPr>
              <w:t>]</w:t>
            </w:r>
          </w:p>
        </w:tc>
      </w:tr>
      <w:tr w:rsidR="0023144A" w14:paraId="11077DD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A434053" w14:textId="77777777" w:rsidR="0023144A" w:rsidRDefault="0023144A" w:rsidP="005C0CCB">
            <w:pPr>
              <w:pStyle w:val="06lead"/>
              <w:spacing w:after="100" w:afterAutospacing="1"/>
              <w:rPr>
                <w:i w:val="0"/>
              </w:rPr>
            </w:pPr>
          </w:p>
        </w:tc>
      </w:tr>
      <w:tr w:rsidR="0023144A" w14:paraId="67936904"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6773FBE5" w14:textId="77777777" w:rsidR="0023144A" w:rsidRDefault="0023144A" w:rsidP="005C0CCB">
            <w:pPr>
              <w:pStyle w:val="06lead"/>
              <w:spacing w:after="100" w:afterAutospacing="1"/>
              <w:rPr>
                <w:i w:val="0"/>
              </w:rPr>
            </w:pPr>
            <w:r>
              <w:rPr>
                <w:b w:val="0"/>
                <w:i w:val="0"/>
              </w:rPr>
              <w:t>Nom (écrit en toutes lettres)</w:t>
            </w:r>
          </w:p>
        </w:tc>
      </w:tr>
      <w:tr w:rsidR="0023144A" w14:paraId="6CF8DF4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1D309CB7" w14:textId="77777777" w:rsidR="0023144A" w:rsidRDefault="0023144A" w:rsidP="005C0CCB">
            <w:pPr>
              <w:pStyle w:val="06lead"/>
              <w:spacing w:after="100" w:afterAutospacing="1"/>
              <w:rPr>
                <w:i w:val="0"/>
              </w:rPr>
            </w:pPr>
          </w:p>
        </w:tc>
      </w:tr>
      <w:tr w:rsidR="007E1E8F" w14:paraId="21F74D7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B06E120" w14:textId="34F58117" w:rsidR="007E1E8F" w:rsidRPr="00F2749C" w:rsidRDefault="007E1E8F" w:rsidP="005C0CCB">
            <w:pPr>
              <w:pStyle w:val="06lead"/>
              <w:spacing w:after="100" w:afterAutospacing="1"/>
              <w:rPr>
                <w:b w:val="0"/>
                <w:bCs w:val="0"/>
                <w:i w:val="0"/>
                <w:highlight w:val="yellow"/>
              </w:rPr>
            </w:pPr>
            <w:r w:rsidRPr="00F2749C">
              <w:rPr>
                <w:b w:val="0"/>
                <w:bCs w:val="0"/>
                <w:i w:val="0"/>
                <w:highlight w:val="yellow"/>
              </w:rPr>
              <w:t>Cas échéant : Représentants</w:t>
            </w:r>
          </w:p>
        </w:tc>
      </w:tr>
      <w:tr w:rsidR="007E1E8F" w14:paraId="57840A92"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B05C5D9" w14:textId="77777777" w:rsidR="007E1E8F" w:rsidRPr="007E1E8F" w:rsidRDefault="007E1E8F" w:rsidP="005C0CCB">
            <w:pPr>
              <w:pStyle w:val="06lead"/>
              <w:spacing w:after="100" w:afterAutospacing="1"/>
              <w:rPr>
                <w:b w:val="0"/>
                <w:bCs w:val="0"/>
                <w:i w:val="0"/>
                <w:highlight w:val="cyan"/>
              </w:rPr>
            </w:pPr>
          </w:p>
        </w:tc>
      </w:tr>
      <w:tr w:rsidR="0023144A" w14:paraId="2B824908"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229AE650" w14:textId="77777777" w:rsidR="0023144A" w:rsidRDefault="0023144A" w:rsidP="005C0CCB">
            <w:pPr>
              <w:pStyle w:val="06lead"/>
              <w:spacing w:after="100" w:afterAutospacing="1"/>
              <w:rPr>
                <w:i w:val="0"/>
              </w:rPr>
            </w:pPr>
            <w:r>
              <w:rPr>
                <w:b w:val="0"/>
                <w:i w:val="0"/>
              </w:rPr>
              <w:t>Fonction</w:t>
            </w:r>
          </w:p>
        </w:tc>
      </w:tr>
      <w:tr w:rsidR="0023144A" w14:paraId="50BB71E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03873B3" w14:textId="77777777" w:rsidR="0023144A" w:rsidRDefault="0023144A" w:rsidP="005C0CCB">
            <w:pPr>
              <w:pStyle w:val="06lead"/>
              <w:spacing w:after="100" w:afterAutospacing="1"/>
              <w:rPr>
                <w:i w:val="0"/>
              </w:rPr>
            </w:pPr>
          </w:p>
        </w:tc>
      </w:tr>
      <w:tr w:rsidR="0023144A" w14:paraId="3308AB06"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420E20AF" w14:textId="77777777" w:rsidR="0023144A" w:rsidRDefault="0023144A" w:rsidP="005C0CCB">
            <w:pPr>
              <w:pStyle w:val="06lead"/>
              <w:spacing w:after="100" w:afterAutospacing="1"/>
              <w:rPr>
                <w:i w:val="0"/>
              </w:rPr>
            </w:pPr>
            <w:r>
              <w:rPr>
                <w:b w:val="0"/>
                <w:i w:val="0"/>
              </w:rPr>
              <w:t>Adresse</w:t>
            </w:r>
          </w:p>
        </w:tc>
      </w:tr>
      <w:tr w:rsidR="0023144A" w14:paraId="0366595A"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E95C9A9" w14:textId="77777777" w:rsidR="0023144A" w:rsidRDefault="0023144A" w:rsidP="005C0CCB">
            <w:pPr>
              <w:pStyle w:val="06lead"/>
              <w:spacing w:after="100" w:afterAutospacing="1"/>
              <w:rPr>
                <w:i w:val="0"/>
              </w:rPr>
            </w:pPr>
          </w:p>
        </w:tc>
      </w:tr>
      <w:tr w:rsidR="0023144A" w14:paraId="768314C7"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87E760A" w14:textId="75A6625C" w:rsidR="0023144A" w:rsidRPr="00F2749C" w:rsidRDefault="00F2749C" w:rsidP="005C0CCB">
            <w:pPr>
              <w:pStyle w:val="06lead"/>
              <w:spacing w:after="100" w:afterAutospacing="1"/>
              <w:rPr>
                <w:iCs/>
              </w:rPr>
            </w:pPr>
            <w:r w:rsidRPr="00F2749C">
              <w:rPr>
                <w:b w:val="0"/>
                <w:iCs/>
                <w:highlight w:val="yellow"/>
              </w:rPr>
              <w:t>Cas échéant, d’autres informations</w:t>
            </w:r>
          </w:p>
        </w:tc>
      </w:tr>
      <w:tr w:rsidR="0023144A" w14:paraId="11BCEC9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1DC10A82" w14:textId="77777777" w:rsidR="0023144A" w:rsidRDefault="0023144A" w:rsidP="005C0CCB">
            <w:pPr>
              <w:pStyle w:val="06lead"/>
              <w:spacing w:after="100" w:afterAutospacing="1"/>
              <w:rPr>
                <w:b w:val="0"/>
                <w:i w:val="0"/>
              </w:rPr>
            </w:pPr>
          </w:p>
        </w:tc>
      </w:tr>
      <w:tr w:rsidR="0023144A" w14:paraId="05AC12E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17CCAAF5" w14:textId="77777777" w:rsidR="0023144A" w:rsidRDefault="0023144A" w:rsidP="005C0CCB">
            <w:pPr>
              <w:pStyle w:val="06lead"/>
              <w:spacing w:after="100" w:afterAutospacing="1"/>
              <w:rPr>
                <w:bCs w:val="0"/>
                <w:i w:val="0"/>
              </w:rPr>
            </w:pPr>
            <w:r>
              <w:rPr>
                <w:b w:val="0"/>
                <w:i w:val="0"/>
              </w:rPr>
              <w:lastRenderedPageBreak/>
              <w:t>Signature</w:t>
            </w:r>
          </w:p>
        </w:tc>
        <w:tc>
          <w:tcPr>
            <w:tcW w:w="709" w:type="dxa"/>
            <w:tcBorders>
              <w:top w:val="nil"/>
              <w:bottom w:val="nil"/>
            </w:tcBorders>
          </w:tcPr>
          <w:p w14:paraId="21C72D88"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nil"/>
            </w:tcBorders>
          </w:tcPr>
          <w:p w14:paraId="712A7A8B" w14:textId="77777777" w:rsidR="0023144A" w:rsidRPr="00D20B05"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r w:rsidRPr="00D20B05">
              <w:rPr>
                <w:i w:val="0"/>
              </w:rPr>
              <w:t>(</w:t>
            </w:r>
            <w:proofErr w:type="gramStart"/>
            <w:r w:rsidRPr="00D20B05">
              <w:rPr>
                <w:i w:val="0"/>
              </w:rPr>
              <w:t>sceau</w:t>
            </w:r>
            <w:proofErr w:type="gramEnd"/>
            <w:r w:rsidRPr="00D20B05">
              <w:rPr>
                <w:i w:val="0"/>
              </w:rPr>
              <w:t xml:space="preserve"> de l’organisation)</w:t>
            </w:r>
          </w:p>
        </w:tc>
      </w:tr>
    </w:tbl>
    <w:p w14:paraId="355E94EB" w14:textId="77777777" w:rsidR="0023144A" w:rsidRDefault="0023144A" w:rsidP="0023144A">
      <w:pPr>
        <w:spacing w:after="0"/>
        <w:rPr>
          <w:rFonts w:ascii="Times New Roman" w:hAnsi="Times New Roman" w:cs="Times New Roman"/>
          <w:sz w:val="24"/>
          <w:szCs w:val="24"/>
        </w:rPr>
      </w:pPr>
    </w:p>
    <w:p w14:paraId="41E28975" w14:textId="4675F569" w:rsidR="0023144A" w:rsidRDefault="0023144A" w:rsidP="007E1E8F">
      <w:pPr>
        <w:rPr>
          <w:rFonts w:ascii="Times New Roman" w:hAnsi="Times New Roman" w:cs="Times New Roman"/>
          <w:sz w:val="24"/>
          <w:szCs w:val="24"/>
        </w:rPr>
      </w:pPr>
    </w:p>
    <w:p w14:paraId="18AFC060" w14:textId="122B5440" w:rsidR="00D16581" w:rsidRPr="007E1E8F" w:rsidRDefault="00D16581" w:rsidP="007E1E8F">
      <w:pPr>
        <w:rPr>
          <w:rFonts w:ascii="Times New Roman" w:hAnsi="Times New Roman" w:cs="Times New Roman"/>
          <w:sz w:val="24"/>
          <w:szCs w:val="24"/>
        </w:rPr>
      </w:pPr>
    </w:p>
    <w:sectPr w:rsidR="00D16581" w:rsidRPr="007E1E8F" w:rsidSect="002A200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121E" w14:textId="7213F02A" w:rsidR="00155FF8" w:rsidRPr="00155FF8" w:rsidRDefault="00155FF8" w:rsidP="000D608A">
    <w:pPr>
      <w:pStyle w:val="En-tte"/>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6"/>
  </w:num>
  <w:num w:numId="2" w16cid:durableId="1343118370">
    <w:abstractNumId w:val="3"/>
  </w:num>
  <w:num w:numId="3" w16cid:durableId="548420485">
    <w:abstractNumId w:val="0"/>
  </w:num>
  <w:num w:numId="4" w16cid:durableId="583490208">
    <w:abstractNumId w:val="2"/>
  </w:num>
  <w:num w:numId="5" w16cid:durableId="468985341">
    <w:abstractNumId w:val="4"/>
  </w:num>
  <w:num w:numId="6" w16cid:durableId="1090202271">
    <w:abstractNumId w:val="5"/>
  </w:num>
  <w:num w:numId="7" w16cid:durableId="1494446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608A"/>
    <w:rsid w:val="000E1329"/>
    <w:rsid w:val="00150EDF"/>
    <w:rsid w:val="00154FFD"/>
    <w:rsid w:val="00155FF8"/>
    <w:rsid w:val="001640C9"/>
    <w:rsid w:val="00182846"/>
    <w:rsid w:val="00183D47"/>
    <w:rsid w:val="00190B30"/>
    <w:rsid w:val="001A4203"/>
    <w:rsid w:val="001C4BFB"/>
    <w:rsid w:val="001F6260"/>
    <w:rsid w:val="002033DE"/>
    <w:rsid w:val="00213643"/>
    <w:rsid w:val="002264D2"/>
    <w:rsid w:val="0023144A"/>
    <w:rsid w:val="0025789A"/>
    <w:rsid w:val="002827C1"/>
    <w:rsid w:val="002904C2"/>
    <w:rsid w:val="002A2009"/>
    <w:rsid w:val="002B66E4"/>
    <w:rsid w:val="002D4C86"/>
    <w:rsid w:val="002F7679"/>
    <w:rsid w:val="003674B1"/>
    <w:rsid w:val="00373031"/>
    <w:rsid w:val="00375223"/>
    <w:rsid w:val="00376FA5"/>
    <w:rsid w:val="003B5840"/>
    <w:rsid w:val="003C012E"/>
    <w:rsid w:val="003C137D"/>
    <w:rsid w:val="00405E2D"/>
    <w:rsid w:val="004118E9"/>
    <w:rsid w:val="00455CB1"/>
    <w:rsid w:val="0045609E"/>
    <w:rsid w:val="00467644"/>
    <w:rsid w:val="00470325"/>
    <w:rsid w:val="00480837"/>
    <w:rsid w:val="004A770C"/>
    <w:rsid w:val="004B4DC4"/>
    <w:rsid w:val="004C6CB2"/>
    <w:rsid w:val="004F6DFE"/>
    <w:rsid w:val="00523C27"/>
    <w:rsid w:val="005270F8"/>
    <w:rsid w:val="00531908"/>
    <w:rsid w:val="00544BD2"/>
    <w:rsid w:val="00546E06"/>
    <w:rsid w:val="005A1578"/>
    <w:rsid w:val="005A188E"/>
    <w:rsid w:val="006142B5"/>
    <w:rsid w:val="006549A9"/>
    <w:rsid w:val="006735D8"/>
    <w:rsid w:val="00692B7D"/>
    <w:rsid w:val="006965C9"/>
    <w:rsid w:val="006A2D8F"/>
    <w:rsid w:val="006A3E82"/>
    <w:rsid w:val="006A4319"/>
    <w:rsid w:val="006B49C3"/>
    <w:rsid w:val="006F527B"/>
    <w:rsid w:val="0071713E"/>
    <w:rsid w:val="00750FCD"/>
    <w:rsid w:val="007535A7"/>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01537"/>
    <w:rsid w:val="00930543"/>
    <w:rsid w:val="009B24DF"/>
    <w:rsid w:val="00A03760"/>
    <w:rsid w:val="00A07DCE"/>
    <w:rsid w:val="00A4099E"/>
    <w:rsid w:val="00A50C16"/>
    <w:rsid w:val="00A535D8"/>
    <w:rsid w:val="00A65F08"/>
    <w:rsid w:val="00A677A5"/>
    <w:rsid w:val="00A70965"/>
    <w:rsid w:val="00AC53C4"/>
    <w:rsid w:val="00B41320"/>
    <w:rsid w:val="00B46A42"/>
    <w:rsid w:val="00B53CF5"/>
    <w:rsid w:val="00B70B3F"/>
    <w:rsid w:val="00BB6255"/>
    <w:rsid w:val="00BC151A"/>
    <w:rsid w:val="00C17ADD"/>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34CC6"/>
    <w:rsid w:val="00E43440"/>
    <w:rsid w:val="00E82F34"/>
    <w:rsid w:val="00E833F3"/>
    <w:rsid w:val="00EA10DE"/>
    <w:rsid w:val="00EB563E"/>
    <w:rsid w:val="00EC0A90"/>
    <w:rsid w:val="00F2749C"/>
    <w:rsid w:val="00F54C34"/>
    <w:rsid w:val="00F66342"/>
    <w:rsid w:val="00F75503"/>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9998</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3</cp:revision>
  <cp:lastPrinted>2024-09-04T12:18:00Z</cp:lastPrinted>
  <dcterms:created xsi:type="dcterms:W3CDTF">2025-07-24T08:42:00Z</dcterms:created>
  <dcterms:modified xsi:type="dcterms:W3CDTF">2025-07-24T11:36:00Z</dcterms:modified>
</cp:coreProperties>
</file>