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1A264140" w14:textId="08F9E0B3" w:rsidR="00A1240D" w:rsidRPr="001D0ED4" w:rsidRDefault="00A1240D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>Commune de …</w:t>
      </w:r>
    </w:p>
    <w:p w14:paraId="27363188" w14:textId="77777777" w:rsidR="00021AFC" w:rsidRPr="001D0ED4" w:rsidRDefault="00704482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 xml:space="preserve">Règlement </w:t>
      </w:r>
      <w:r w:rsidR="00A1240D" w:rsidRPr="001D0ED4">
        <w:rPr>
          <w:sz w:val="28"/>
          <w:szCs w:val="28"/>
        </w:rPr>
        <w:t>relatif à …</w:t>
      </w:r>
      <w:r w:rsidRPr="001D0ED4">
        <w:rPr>
          <w:sz w:val="28"/>
          <w:szCs w:val="28"/>
        </w:rPr>
        <w:t xml:space="preserve"> </w:t>
      </w:r>
    </w:p>
    <w:p w14:paraId="58193A8E" w14:textId="1F875E37" w:rsidR="00BF084B" w:rsidRPr="001D0ED4" w:rsidRDefault="00CD40EE" w:rsidP="0074154B">
      <w:pPr>
        <w:pStyle w:val="Erlasstitel"/>
        <w:tabs>
          <w:tab w:val="clear" w:pos="311.80pt"/>
        </w:tabs>
        <w:spacing w:before="0pt" w:after="6pt"/>
        <w:rPr>
          <w:sz w:val="28"/>
          <w:szCs w:val="28"/>
        </w:rPr>
      </w:pPr>
      <w:r w:rsidRPr="001D0ED4">
        <w:rPr>
          <w:sz w:val="28"/>
          <w:szCs w:val="28"/>
        </w:rPr>
        <w:t>(…)</w:t>
      </w:r>
    </w:p>
    <w:p w14:paraId="0CD228A0" w14:textId="756D293C" w:rsidR="00CD40EE" w:rsidRPr="001D0ED4" w:rsidRDefault="00A1240D" w:rsidP="0074154B">
      <w:pPr>
        <w:pStyle w:val="Datum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311.80pt"/>
        </w:tabs>
        <w:spacing w:before="12pt" w:after="0pt"/>
        <w:rPr>
          <w:sz w:val="22"/>
          <w:szCs w:val="22"/>
        </w:rPr>
      </w:pPr>
      <w:proofErr w:type="gramStart"/>
      <w:r w:rsidRPr="001D0ED4">
        <w:rPr>
          <w:sz w:val="22"/>
          <w:szCs w:val="22"/>
        </w:rPr>
        <w:t>du</w:t>
      </w:r>
      <w:proofErr w:type="gramEnd"/>
      <w:r w:rsidRPr="001D0ED4">
        <w:rPr>
          <w:sz w:val="22"/>
          <w:szCs w:val="22"/>
        </w:rPr>
        <w:t xml:space="preserve"> 00.00.0000 (version entrée en vigueur le 00.00.0000)</w:t>
      </w:r>
    </w:p>
    <w:p w14:paraId="26838C14" w14:textId="599FC6AF" w:rsidR="00021AFC" w:rsidRPr="00021AFC" w:rsidRDefault="00021AFC" w:rsidP="00C42450">
      <w:pPr>
        <w:pStyle w:val="Autor"/>
        <w:tabs>
          <w:tab w:val="clear" w:pos="311.80pt"/>
          <w:tab w:val="start" w:leader="underscore" w:pos="439.35pt"/>
        </w:tabs>
        <w:spacing w:before="4pt"/>
        <w:rPr>
          <w:szCs w:val="24"/>
        </w:rPr>
      </w:pPr>
      <w:r w:rsidRPr="007D39C1">
        <w:rPr>
          <w:szCs w:val="24"/>
        </w:rPr>
        <w:tab/>
      </w:r>
    </w:p>
    <w:p w14:paraId="4A513F57" w14:textId="7F317875" w:rsidR="00BF084B" w:rsidRPr="001D0ED4" w:rsidRDefault="00875F58" w:rsidP="0074154B">
      <w:pPr>
        <w:pStyle w:val="Autor"/>
        <w:tabs>
          <w:tab w:val="clear" w:pos="311.80pt"/>
        </w:tabs>
        <w:rPr>
          <w:sz w:val="26"/>
          <w:szCs w:val="26"/>
        </w:rPr>
      </w:pPr>
      <w:r w:rsidRPr="001D0ED4">
        <w:rPr>
          <w:sz w:val="26"/>
          <w:szCs w:val="26"/>
        </w:rPr>
        <w:t>L</w:t>
      </w:r>
      <w:r w:rsidR="00704482" w:rsidRPr="001D0ED4">
        <w:rPr>
          <w:sz w:val="26"/>
          <w:szCs w:val="26"/>
        </w:rPr>
        <w:t>’Ass</w:t>
      </w:r>
      <w:r w:rsidR="00F328AA" w:rsidRPr="001D0ED4">
        <w:rPr>
          <w:sz w:val="26"/>
          <w:szCs w:val="26"/>
        </w:rPr>
        <w:t>e</w:t>
      </w:r>
      <w:r w:rsidR="00704482" w:rsidRPr="001D0ED4">
        <w:rPr>
          <w:sz w:val="26"/>
          <w:szCs w:val="26"/>
        </w:rPr>
        <w:t>mblée communale / Le Conseil général</w:t>
      </w:r>
    </w:p>
    <w:p w14:paraId="6A69408B" w14:textId="487DAB6B" w:rsidR="00704482" w:rsidRPr="001D0ED4" w:rsidRDefault="00875F58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Vu l</w:t>
      </w:r>
      <w:r w:rsidR="00A1240D" w:rsidRPr="001D0ED4">
        <w:rPr>
          <w:sz w:val="22"/>
          <w:szCs w:val="22"/>
        </w:rPr>
        <w:t>’article … de la loi du … sur …</w:t>
      </w:r>
      <w:r w:rsidR="00D171E5" w:rsidRPr="001D0ED4">
        <w:rPr>
          <w:sz w:val="22"/>
          <w:szCs w:val="22"/>
        </w:rPr>
        <w:t> ;</w:t>
      </w:r>
    </w:p>
    <w:p w14:paraId="64484C74" w14:textId="77777777" w:rsidR="00A1240D" w:rsidRPr="001D0ED4" w:rsidRDefault="00704482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Vu l</w:t>
      </w:r>
      <w:r w:rsidR="00A1240D" w:rsidRPr="001D0ED4">
        <w:rPr>
          <w:sz w:val="22"/>
          <w:szCs w:val="22"/>
        </w:rPr>
        <w:t xml:space="preserve">’article … </w:t>
      </w:r>
    </w:p>
    <w:p w14:paraId="35ACED2B" w14:textId="30BA459B" w:rsidR="004556CE" w:rsidRPr="001D0ED4" w:rsidRDefault="00A1240D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Vu le message du Conseil communal du …</w:t>
      </w:r>
      <w:r w:rsidR="00D171E5" w:rsidRPr="001D0ED4">
        <w:rPr>
          <w:sz w:val="22"/>
          <w:szCs w:val="22"/>
        </w:rPr>
        <w:t> ;</w:t>
      </w:r>
    </w:p>
    <w:p w14:paraId="56DEFA73" w14:textId="1BBCB9D4" w:rsidR="00D171E5" w:rsidRPr="001D0ED4" w:rsidRDefault="00D171E5" w:rsidP="0074154B">
      <w:pPr>
        <w:pStyle w:val="Grundlage"/>
        <w:tabs>
          <w:tab w:val="clear" w:pos="311.80pt"/>
        </w:tabs>
        <w:rPr>
          <w:sz w:val="22"/>
          <w:szCs w:val="22"/>
        </w:rPr>
      </w:pPr>
      <w:r w:rsidRPr="001D0ED4">
        <w:rPr>
          <w:sz w:val="22"/>
          <w:szCs w:val="22"/>
        </w:rPr>
        <w:t>Sur proposition de cette autorité,</w:t>
      </w:r>
    </w:p>
    <w:p w14:paraId="24CC2F53" w14:textId="67C4E909" w:rsidR="00BF084B" w:rsidRPr="001D0ED4" w:rsidRDefault="004D1A46" w:rsidP="0074154B">
      <w:pPr>
        <w:pStyle w:val="Aktion"/>
        <w:tabs>
          <w:tab w:val="clear" w:pos="311.80pt"/>
        </w:tabs>
        <w:spacing w:after="18pt"/>
        <w:rPr>
          <w:sz w:val="26"/>
          <w:szCs w:val="26"/>
        </w:rPr>
      </w:pPr>
      <w:r w:rsidRPr="001D0ED4">
        <w:rPr>
          <w:sz w:val="26"/>
          <w:szCs w:val="26"/>
        </w:rPr>
        <w:t>A</w:t>
      </w:r>
      <w:r w:rsidR="00A1240D" w:rsidRPr="001D0ED4">
        <w:rPr>
          <w:sz w:val="26"/>
          <w:szCs w:val="26"/>
        </w:rPr>
        <w:t>dopte</w:t>
      </w:r>
      <w:r w:rsidR="00737164" w:rsidRPr="001D0ED4">
        <w:rPr>
          <w:sz w:val="26"/>
          <w:szCs w:val="26"/>
        </w:rPr>
        <w:t xml:space="preserve"> </w:t>
      </w:r>
      <w:r w:rsidR="00A1240D" w:rsidRPr="001D0ED4">
        <w:rPr>
          <w:sz w:val="26"/>
          <w:szCs w:val="26"/>
        </w:rPr>
        <w:t>:</w:t>
      </w:r>
    </w:p>
    <w:p w14:paraId="34536810" w14:textId="760C4FEF" w:rsidR="00724F2B" w:rsidRPr="001F6255" w:rsidRDefault="00724F2B" w:rsidP="00021AFC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bookmarkStart w:id="0" w:name="_Hlk193365020"/>
      <w:bookmarkStart w:id="1" w:name="_Hlk192859857"/>
      <w:r w:rsidRPr="001F6255">
        <w:rPr>
          <w:rStyle w:val="AenderungTitelText"/>
          <w:i w:val="0"/>
          <w:iCs/>
          <w:sz w:val="22"/>
          <w:szCs w:val="22"/>
        </w:rPr>
        <w:t xml:space="preserve">1 </w:t>
      </w:r>
      <w:r w:rsidR="009F4C9A" w:rsidRPr="001F6255">
        <w:rPr>
          <w:rStyle w:val="AenderungTitelText"/>
          <w:i w:val="0"/>
          <w:iCs/>
          <w:sz w:val="22"/>
          <w:szCs w:val="22"/>
        </w:rPr>
        <w:tab/>
      </w:r>
      <w:r w:rsidRPr="001F6255">
        <w:rPr>
          <w:rStyle w:val="AenderungTitelText"/>
          <w:i w:val="0"/>
          <w:iCs/>
          <w:sz w:val="22"/>
          <w:szCs w:val="22"/>
        </w:rPr>
        <w:t>Dispositions générales</w:t>
      </w:r>
    </w:p>
    <w:bookmarkEnd w:id="0"/>
    <w:p w14:paraId="18405576" w14:textId="70AFAE18" w:rsidR="00D171E5" w:rsidRPr="001F6255" w:rsidRDefault="00D171E5" w:rsidP="00F12C9F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Objet et but</w:t>
      </w:r>
    </w:p>
    <w:p w14:paraId="771B6116" w14:textId="548E7236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7068854C" w14:textId="3C744BD8" w:rsidR="00D171E5" w:rsidRPr="001F6255" w:rsidRDefault="00D171E5" w:rsidP="0074154B">
      <w:pPr>
        <w:tabs>
          <w:tab w:val="clear" w:pos="311.80pt"/>
        </w:tabs>
        <w:rPr>
          <w:sz w:val="22"/>
          <w:szCs w:val="22"/>
          <w:lang w:val="de-CH"/>
        </w:rPr>
      </w:pPr>
      <w:r w:rsidRPr="001F6255">
        <w:rPr>
          <w:sz w:val="22"/>
          <w:szCs w:val="22"/>
          <w:vertAlign w:val="superscript"/>
          <w:lang w:val="de-CH"/>
        </w:rPr>
        <w:t>2</w:t>
      </w:r>
      <w:r w:rsidRPr="001F6255">
        <w:rPr>
          <w:sz w:val="22"/>
          <w:szCs w:val="22"/>
          <w:lang w:val="de-CH"/>
        </w:rPr>
        <w:t xml:space="preserve"> ... </w:t>
      </w:r>
    </w:p>
    <w:p w14:paraId="74CE9BA2" w14:textId="77777777" w:rsidR="00D171E5" w:rsidRPr="001F6255" w:rsidRDefault="00D171E5" w:rsidP="0074154B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35358CC4" w14:textId="77777777" w:rsidR="00D171E5" w:rsidRPr="001F6255" w:rsidRDefault="00D171E5" w:rsidP="0074154B">
      <w:pPr>
        <w:pStyle w:val="Paragraphedeliste"/>
        <w:numPr>
          <w:ilvl w:val="0"/>
          <w:numId w:val="2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54AA9AAD" w14:textId="1161BCB0" w:rsidR="009F4C9A" w:rsidRPr="001F6255" w:rsidRDefault="009F4C9A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bookmarkStart w:id="2" w:name="_Hlk193365035"/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Champ d’application</w:t>
      </w:r>
    </w:p>
    <w:p w14:paraId="2FFCCAAC" w14:textId="6D038E3B" w:rsidR="009F4C9A" w:rsidRPr="001F6255" w:rsidRDefault="009F4C9A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7E8BCFAA" w14:textId="3C92F666" w:rsidR="009F4C9A" w:rsidRPr="001F6255" w:rsidRDefault="009F4C9A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52B9103F" w14:textId="6D906541" w:rsidR="009F4C9A" w:rsidRPr="001F6255" w:rsidRDefault="009F4C9A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Définitions</w:t>
      </w:r>
    </w:p>
    <w:p w14:paraId="20B110D6" w14:textId="77777777" w:rsidR="009F4C9A" w:rsidRPr="001F6255" w:rsidRDefault="009F4C9A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0E6EB2C2" w14:textId="77777777" w:rsidR="009F4C9A" w:rsidRPr="001F6255" w:rsidRDefault="009F4C9A" w:rsidP="0074154B">
      <w:pPr>
        <w:pStyle w:val="Paragraphedeliste"/>
        <w:numPr>
          <w:ilvl w:val="0"/>
          <w:numId w:val="5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536B340F" w14:textId="4C1CC70B" w:rsidR="009F4C9A" w:rsidRPr="001F6255" w:rsidRDefault="009F4C9A" w:rsidP="0074154B">
      <w:pPr>
        <w:pStyle w:val="Paragraphedeliste"/>
        <w:numPr>
          <w:ilvl w:val="0"/>
          <w:numId w:val="5"/>
        </w:numPr>
        <w:tabs>
          <w:tab w:val="clear" w:pos="311.80pt"/>
        </w:tabs>
        <w:ind w:start="22.70pt" w:hanging="22.70pt"/>
        <w:contextualSpacing w:val="0"/>
        <w:rPr>
          <w:rFonts w:cs="Times New Roman"/>
          <w:sz w:val="22"/>
          <w:szCs w:val="22"/>
          <w:lang w:val="de-CH"/>
        </w:rPr>
      </w:pPr>
      <w:r w:rsidRPr="001F6255">
        <w:rPr>
          <w:rFonts w:cs="Times New Roman"/>
          <w:sz w:val="22"/>
          <w:szCs w:val="22"/>
          <w:lang w:val="de-CH"/>
        </w:rPr>
        <w:t>…</w:t>
      </w:r>
    </w:p>
    <w:p w14:paraId="0EFD4C07" w14:textId="3ED57EB8" w:rsidR="00724F2B" w:rsidRPr="001F6255" w:rsidRDefault="00724F2B" w:rsidP="00021AFC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r w:rsidRPr="001F6255">
        <w:rPr>
          <w:rStyle w:val="AenderungTitelText"/>
          <w:i w:val="0"/>
          <w:iCs/>
          <w:sz w:val="22"/>
          <w:szCs w:val="22"/>
        </w:rPr>
        <w:t xml:space="preserve">2 </w:t>
      </w:r>
      <w:r w:rsidR="009F4C9A" w:rsidRPr="001F6255">
        <w:rPr>
          <w:rStyle w:val="AenderungTitelText"/>
          <w:i w:val="0"/>
          <w:iCs/>
          <w:sz w:val="22"/>
          <w:szCs w:val="22"/>
        </w:rPr>
        <w:tab/>
        <w:t>Titre</w:t>
      </w:r>
    </w:p>
    <w:bookmarkEnd w:id="2"/>
    <w:p w14:paraId="6265F8DE" w14:textId="57896D17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Titre</w:t>
      </w:r>
    </w:p>
    <w:p w14:paraId="7D09494B" w14:textId="3EB4E3C6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684DAA9E" w14:textId="34626B23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069770A7" w14:textId="4E2AFC92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Titre</w:t>
      </w:r>
    </w:p>
    <w:p w14:paraId="7AC976CE" w14:textId="2AB9C90B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1DDFA942" w14:textId="3B4D977F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 xml:space="preserve"> ... </w:t>
      </w:r>
    </w:p>
    <w:p w14:paraId="286D1C86" w14:textId="6228587C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Titre</w:t>
      </w:r>
    </w:p>
    <w:p w14:paraId="7CEC0875" w14:textId="0093A5D5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3F0E37D0" w14:textId="54093719" w:rsidR="00353CD8" w:rsidRPr="001F6255" w:rsidRDefault="00353CD8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 xml:space="preserve"> ... </w:t>
      </w:r>
    </w:p>
    <w:p w14:paraId="3B4EF027" w14:textId="40D77905" w:rsidR="001D5730" w:rsidRPr="001F6255" w:rsidRDefault="00FA3351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lastRenderedPageBreak/>
        <w:t>Sanctions</w:t>
      </w:r>
      <w:r w:rsidR="001D5730" w:rsidRPr="001F6255">
        <w:rPr>
          <w:rStyle w:val="AenderungTitelText"/>
          <w:b w:val="0"/>
          <w:bCs/>
          <w:i w:val="0"/>
          <w:iCs/>
          <w:sz w:val="22"/>
          <w:szCs w:val="22"/>
        </w:rPr>
        <w:t xml:space="preserve"> pénales</w:t>
      </w:r>
    </w:p>
    <w:p w14:paraId="4FB8A3CB" w14:textId="45C2CD73" w:rsidR="001D5730" w:rsidRPr="001F6255" w:rsidRDefault="001D5730" w:rsidP="0074154B">
      <w:pPr>
        <w:tabs>
          <w:tab w:val="clear" w:pos="311.80pt"/>
        </w:tabs>
        <w:rPr>
          <w:rStyle w:val="AenderungTitelText"/>
          <w:b w:val="0"/>
          <w:i w:val="0"/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> </w:t>
      </w:r>
      <w:bookmarkStart w:id="3" w:name="_Hlk193365091"/>
      <w:r w:rsidRPr="001F6255">
        <w:rPr>
          <w:sz w:val="22"/>
          <w:szCs w:val="22"/>
        </w:rPr>
        <w:t xml:space="preserve">Toute violation aux articles …, … et … donne lieu à une amende de </w:t>
      </w:r>
      <w:proofErr w:type="spellStart"/>
      <w:r w:rsidRPr="001F6255">
        <w:rPr>
          <w:sz w:val="22"/>
          <w:szCs w:val="22"/>
        </w:rPr>
        <w:t>fr.</w:t>
      </w:r>
      <w:proofErr w:type="spellEnd"/>
      <w:r w:rsidRPr="001F6255">
        <w:rPr>
          <w:sz w:val="22"/>
          <w:szCs w:val="22"/>
        </w:rPr>
        <w:t xml:space="preserve"> 20.- à 1'000.- prononcée par le Conseil communal, conformément </w:t>
      </w:r>
      <w:r w:rsidR="00FB28A1" w:rsidRPr="001F6255">
        <w:rPr>
          <w:sz w:val="22"/>
          <w:szCs w:val="22"/>
        </w:rPr>
        <w:t>à la législation sur les communes</w:t>
      </w:r>
      <w:r w:rsidRPr="001F6255">
        <w:rPr>
          <w:sz w:val="22"/>
          <w:szCs w:val="22"/>
        </w:rPr>
        <w:t xml:space="preserve">. </w:t>
      </w:r>
      <w:bookmarkEnd w:id="3"/>
    </w:p>
    <w:p w14:paraId="4CBAE0B9" w14:textId="254A84D7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Voies de droit</w:t>
      </w:r>
    </w:p>
    <w:p w14:paraId="384C0734" w14:textId="1B4C2F73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bookmarkStart w:id="4" w:name="_Hlk193365123"/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> </w:t>
      </w:r>
      <w:r w:rsidR="001D5730" w:rsidRPr="001F6255">
        <w:rPr>
          <w:sz w:val="22"/>
          <w:szCs w:val="22"/>
        </w:rPr>
        <w:t xml:space="preserve">Les décisions prévues par ce règlement </w:t>
      </w:r>
      <w:r w:rsidR="009E4569" w:rsidRPr="001F6255">
        <w:rPr>
          <w:sz w:val="22"/>
          <w:szCs w:val="22"/>
        </w:rPr>
        <w:t>peuvent être contestées par une réclamation, dans les 30</w:t>
      </w:r>
      <w:r w:rsidR="001F6255">
        <w:rPr>
          <w:sz w:val="22"/>
          <w:szCs w:val="22"/>
        </w:rPr>
        <w:t> </w:t>
      </w:r>
      <w:r w:rsidR="009E4569" w:rsidRPr="001F6255">
        <w:rPr>
          <w:sz w:val="22"/>
          <w:szCs w:val="22"/>
        </w:rPr>
        <w:t>jours, auprès du Conseil communal</w:t>
      </w:r>
      <w:r w:rsidR="001D5730" w:rsidRPr="001F6255">
        <w:rPr>
          <w:sz w:val="22"/>
          <w:szCs w:val="22"/>
        </w:rPr>
        <w:t>.</w:t>
      </w:r>
      <w:r w:rsidRPr="001F6255">
        <w:rPr>
          <w:sz w:val="22"/>
          <w:szCs w:val="22"/>
        </w:rPr>
        <w:t xml:space="preserve"> </w:t>
      </w:r>
    </w:p>
    <w:p w14:paraId="57BD223E" w14:textId="4B87BDFC" w:rsidR="00D171E5" w:rsidRPr="001F6255" w:rsidRDefault="00D171E5" w:rsidP="0074154B">
      <w:pPr>
        <w:tabs>
          <w:tab w:val="clear" w:pos="311.80pt"/>
        </w:tabs>
        <w:rPr>
          <w:rStyle w:val="AenderungTitelText"/>
          <w:b w:val="0"/>
          <w:i w:val="0"/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> </w:t>
      </w:r>
      <w:r w:rsidR="009E4569" w:rsidRPr="001F6255">
        <w:rPr>
          <w:sz w:val="22"/>
          <w:szCs w:val="22"/>
        </w:rPr>
        <w:t>Pour les autres voies de droit, la législation sur les communes s’applique</w:t>
      </w:r>
      <w:r w:rsidR="001D5730" w:rsidRPr="001F6255">
        <w:rPr>
          <w:sz w:val="22"/>
          <w:szCs w:val="22"/>
        </w:rPr>
        <w:t>.</w:t>
      </w:r>
    </w:p>
    <w:p w14:paraId="530C4D12" w14:textId="70C0EF3C" w:rsidR="00724F2B" w:rsidRPr="001F6255" w:rsidRDefault="00724F2B" w:rsidP="00021AFC">
      <w:pPr>
        <w:pStyle w:val="Artikel-nderung"/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8pt" w:after="6pt" w:line="12pt" w:lineRule="auto"/>
        <w:ind w:start="15.60pt" w:hanging="15.60pt"/>
        <w:rPr>
          <w:rStyle w:val="AenderungTitelText"/>
          <w:i w:val="0"/>
          <w:iCs/>
          <w:sz w:val="22"/>
          <w:szCs w:val="22"/>
        </w:rPr>
      </w:pPr>
      <w:bookmarkStart w:id="5" w:name="_Hlk193365151"/>
      <w:bookmarkEnd w:id="4"/>
      <w:r w:rsidRPr="001F6255">
        <w:rPr>
          <w:rStyle w:val="AenderungTitelText"/>
          <w:i w:val="0"/>
          <w:iCs/>
          <w:sz w:val="22"/>
          <w:szCs w:val="22"/>
        </w:rPr>
        <w:t xml:space="preserve">3 </w:t>
      </w:r>
      <w:r w:rsidR="007F0007" w:rsidRPr="001F6255">
        <w:rPr>
          <w:rStyle w:val="AenderungTitelText"/>
          <w:i w:val="0"/>
          <w:iCs/>
          <w:sz w:val="22"/>
          <w:szCs w:val="22"/>
        </w:rPr>
        <w:tab/>
      </w:r>
      <w:r w:rsidR="00EE1181" w:rsidRPr="001F6255">
        <w:rPr>
          <w:rStyle w:val="AenderungTitelText"/>
          <w:i w:val="0"/>
          <w:iCs/>
          <w:sz w:val="22"/>
          <w:szCs w:val="22"/>
        </w:rPr>
        <w:t>Dispositions</w:t>
      </w:r>
      <w:r w:rsidRPr="001F6255">
        <w:rPr>
          <w:rStyle w:val="AenderungTitelText"/>
          <w:i w:val="0"/>
          <w:iCs/>
          <w:sz w:val="22"/>
          <w:szCs w:val="22"/>
        </w:rPr>
        <w:t xml:space="preserve"> finales</w:t>
      </w:r>
    </w:p>
    <w:bookmarkEnd w:id="5"/>
    <w:p w14:paraId="05A4972F" w14:textId="36D705A5" w:rsidR="00724F2B" w:rsidRPr="001F6255" w:rsidRDefault="00FA3351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Droit</w:t>
      </w:r>
      <w:r w:rsidR="00724F2B" w:rsidRPr="001F6255">
        <w:rPr>
          <w:rStyle w:val="AenderungTitelText"/>
          <w:b w:val="0"/>
          <w:bCs/>
          <w:i w:val="0"/>
          <w:iCs/>
          <w:sz w:val="22"/>
          <w:szCs w:val="22"/>
        </w:rPr>
        <w:t xml:space="preserve"> transitoire</w:t>
      </w:r>
    </w:p>
    <w:p w14:paraId="16488F83" w14:textId="55D2B8EA" w:rsidR="00724F2B" w:rsidRPr="001F6255" w:rsidRDefault="00724F2B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... </w:t>
      </w:r>
    </w:p>
    <w:p w14:paraId="78B65939" w14:textId="100CBF07" w:rsidR="00724F2B" w:rsidRPr="001F6255" w:rsidRDefault="00724F2B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="00640008" w:rsidRPr="001F6255">
        <w:rPr>
          <w:sz w:val="22"/>
          <w:szCs w:val="22"/>
        </w:rPr>
        <w:t xml:space="preserve"> </w:t>
      </w:r>
      <w:r w:rsidRPr="001F6255">
        <w:rPr>
          <w:sz w:val="22"/>
          <w:szCs w:val="22"/>
        </w:rPr>
        <w:t xml:space="preserve">... </w:t>
      </w:r>
    </w:p>
    <w:p w14:paraId="6595B685" w14:textId="7200671A" w:rsidR="00353CD8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bCs/>
          <w:iCs/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Abrogation</w:t>
      </w:r>
    </w:p>
    <w:p w14:paraId="0AC16DF8" w14:textId="1C833584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> Le règlement du … relatif à … est abrogé</w:t>
      </w:r>
      <w:r w:rsidR="009F4C9A" w:rsidRPr="001F6255">
        <w:rPr>
          <w:sz w:val="22"/>
          <w:szCs w:val="22"/>
        </w:rPr>
        <w:t>.</w:t>
      </w:r>
    </w:p>
    <w:p w14:paraId="1F92E57D" w14:textId="14803A52" w:rsidR="00D171E5" w:rsidRPr="001F6255" w:rsidRDefault="00D171E5" w:rsidP="00C237E9">
      <w:pPr>
        <w:pStyle w:val="Artikel-nderung"/>
        <w:numPr>
          <w:ilvl w:val="0"/>
          <w:numId w:val="7"/>
        </w:numPr>
        <w:tabs>
          <w:tab w:val="clear" w:pos="63.75pt"/>
          <w:tab w:val="clear" w:pos="77.95pt"/>
          <w:tab w:val="clear" w:pos="92.10pt"/>
          <w:tab w:val="clear" w:pos="106.30pt"/>
          <w:tab w:val="clear" w:pos="120.45pt"/>
          <w:tab w:val="clear" w:pos="134.65pt"/>
        </w:tabs>
        <w:spacing w:before="15pt"/>
        <w:ind w:start="49.65pt" w:hanging="49.65pt"/>
        <w:rPr>
          <w:sz w:val="22"/>
          <w:szCs w:val="22"/>
        </w:rPr>
      </w:pPr>
      <w:r w:rsidRPr="001F6255">
        <w:rPr>
          <w:rStyle w:val="AenderungTitelText"/>
          <w:b w:val="0"/>
          <w:bCs/>
          <w:i w:val="0"/>
          <w:iCs/>
          <w:sz w:val="22"/>
          <w:szCs w:val="22"/>
        </w:rPr>
        <w:t>Entrée en vigueur</w:t>
      </w:r>
    </w:p>
    <w:p w14:paraId="617AAA4D" w14:textId="3A8B722B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1</w:t>
      </w:r>
      <w:r w:rsidRPr="001F6255">
        <w:rPr>
          <w:sz w:val="22"/>
          <w:szCs w:val="22"/>
        </w:rPr>
        <w:t xml:space="preserve"> Ce règlement entre en vigueur </w:t>
      </w:r>
      <w:r w:rsidR="002106A4" w:rsidRPr="001F6255">
        <w:rPr>
          <w:sz w:val="22"/>
          <w:szCs w:val="22"/>
        </w:rPr>
        <w:t>le</w:t>
      </w:r>
      <w:r w:rsidRPr="001F6255">
        <w:rPr>
          <w:sz w:val="22"/>
          <w:szCs w:val="22"/>
        </w:rPr>
        <w:t xml:space="preserve"> …, sous réserve de son approbation par la Direction …</w:t>
      </w:r>
    </w:p>
    <w:p w14:paraId="24C0EC92" w14:textId="6E5D5828" w:rsidR="00D171E5" w:rsidRPr="001F6255" w:rsidRDefault="00D171E5" w:rsidP="0074154B">
      <w:pPr>
        <w:tabs>
          <w:tab w:val="clear" w:pos="311.80pt"/>
        </w:tabs>
        <w:rPr>
          <w:sz w:val="22"/>
          <w:szCs w:val="22"/>
        </w:rPr>
      </w:pPr>
      <w:r w:rsidRPr="001F6255">
        <w:rPr>
          <w:sz w:val="22"/>
          <w:szCs w:val="22"/>
          <w:vertAlign w:val="superscript"/>
        </w:rPr>
        <w:t>2</w:t>
      </w:r>
      <w:r w:rsidRPr="001F6255">
        <w:rPr>
          <w:sz w:val="22"/>
          <w:szCs w:val="22"/>
        </w:rPr>
        <w:t xml:space="preserve"> La révision du … entre en vigueur </w:t>
      </w:r>
      <w:r w:rsidR="002106A4" w:rsidRPr="001F6255">
        <w:rPr>
          <w:sz w:val="22"/>
          <w:szCs w:val="22"/>
        </w:rPr>
        <w:t>le</w:t>
      </w:r>
      <w:r w:rsidRPr="001F6255">
        <w:rPr>
          <w:sz w:val="22"/>
          <w:szCs w:val="22"/>
        </w:rPr>
        <w:t xml:space="preserve"> …, sous réserve de son approbation par la Direction …</w:t>
      </w:r>
      <w:bookmarkEnd w:id="1"/>
    </w:p>
    <w:p w14:paraId="7A9BDC61" w14:textId="0C8B11B9" w:rsidR="00521517" w:rsidRPr="001F6255" w:rsidRDefault="00521517" w:rsidP="00D91345">
      <w:pPr>
        <w:pStyle w:val="Schluss"/>
        <w:spacing w:before="36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Adopté par l’Assemblée communale / le Conseil général </w:t>
      </w:r>
      <w:r w:rsidR="002106A4" w:rsidRPr="001F6255">
        <w:rPr>
          <w:sz w:val="22"/>
          <w:szCs w:val="22"/>
        </w:rPr>
        <w:t xml:space="preserve">le … </w:t>
      </w:r>
    </w:p>
    <w:p w14:paraId="06589273" w14:textId="77777777" w:rsidR="00D91345" w:rsidRPr="001F6255" w:rsidRDefault="002106A4" w:rsidP="003154FF">
      <w:pPr>
        <w:pStyle w:val="Schluss"/>
        <w:tabs>
          <w:tab w:val="clear" w:pos="153.10pt"/>
          <w:tab w:val="start" w:pos="269.35pt"/>
        </w:tabs>
        <w:spacing w:after="4pt"/>
        <w:rPr>
          <w:sz w:val="22"/>
          <w:szCs w:val="22"/>
        </w:rPr>
      </w:pPr>
      <w:r w:rsidRPr="001F6255">
        <w:rPr>
          <w:sz w:val="22"/>
          <w:szCs w:val="22"/>
        </w:rPr>
        <w:t>Le Syndic / La Syndique</w:t>
      </w:r>
      <w:r w:rsidR="00BF2C02" w:rsidRPr="001F6255">
        <w:rPr>
          <w:sz w:val="22"/>
          <w:szCs w:val="22"/>
        </w:rPr>
        <w:tab/>
      </w:r>
      <w:r w:rsidRPr="001F6255">
        <w:rPr>
          <w:sz w:val="22"/>
          <w:szCs w:val="22"/>
        </w:rPr>
        <w:t>Le/La Secrétaire</w:t>
      </w:r>
    </w:p>
    <w:p w14:paraId="2EF38359" w14:textId="216A4EAA" w:rsidR="00BF2C02" w:rsidRPr="001F6255" w:rsidRDefault="00BF2C02" w:rsidP="00D91345">
      <w:pPr>
        <w:pStyle w:val="Schluss"/>
        <w:tabs>
          <w:tab w:val="clear" w:pos="153.10pt"/>
          <w:tab w:val="start" w:pos="212.65pt"/>
        </w:tabs>
        <w:spacing w:before="0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OU </w:t>
      </w:r>
      <w:r w:rsidR="002106A4" w:rsidRPr="001F6255">
        <w:rPr>
          <w:sz w:val="22"/>
          <w:szCs w:val="22"/>
        </w:rPr>
        <w:t>Le/La Président/e</w:t>
      </w:r>
    </w:p>
    <w:p w14:paraId="041523AB" w14:textId="30A15776" w:rsidR="00521517" w:rsidRPr="001F6255" w:rsidRDefault="002106A4" w:rsidP="003154FF">
      <w:pPr>
        <w:pStyle w:val="Schluss"/>
        <w:tabs>
          <w:tab w:val="clear" w:pos="153.10pt"/>
          <w:tab w:val="start" w:pos="269.35pt"/>
        </w:tabs>
        <w:spacing w:before="18pt" w:after="4pt"/>
        <w:rPr>
          <w:sz w:val="22"/>
          <w:szCs w:val="22"/>
        </w:rPr>
      </w:pPr>
      <w:r w:rsidRPr="001F6255">
        <w:rPr>
          <w:sz w:val="22"/>
          <w:szCs w:val="22"/>
        </w:rPr>
        <w:t>Prénom Nom</w:t>
      </w:r>
      <w:r w:rsidRPr="001F6255">
        <w:rPr>
          <w:sz w:val="22"/>
          <w:szCs w:val="22"/>
        </w:rPr>
        <w:tab/>
        <w:t>Prénom Nom</w:t>
      </w:r>
    </w:p>
    <w:p w14:paraId="1B1F37D1" w14:textId="44248260" w:rsidR="00521517" w:rsidRPr="001F6255" w:rsidRDefault="00521517" w:rsidP="00D91345">
      <w:pPr>
        <w:pStyle w:val="Schluss"/>
        <w:spacing w:before="36pt" w:after="4pt"/>
        <w:rPr>
          <w:sz w:val="22"/>
          <w:szCs w:val="22"/>
        </w:rPr>
      </w:pPr>
      <w:r w:rsidRPr="001F6255">
        <w:rPr>
          <w:sz w:val="22"/>
          <w:szCs w:val="22"/>
        </w:rPr>
        <w:t xml:space="preserve">Approuvé par la Direction </w:t>
      </w:r>
      <w:r w:rsidR="00A1240D" w:rsidRPr="001F6255">
        <w:rPr>
          <w:sz w:val="22"/>
          <w:szCs w:val="22"/>
        </w:rPr>
        <w:t>…</w:t>
      </w:r>
      <w:r w:rsidRPr="001F6255">
        <w:rPr>
          <w:sz w:val="22"/>
          <w:szCs w:val="22"/>
        </w:rPr>
        <w:t xml:space="preserve">, le </w:t>
      </w:r>
      <w:r w:rsidR="00A1240D" w:rsidRPr="001F6255">
        <w:rPr>
          <w:sz w:val="22"/>
          <w:szCs w:val="22"/>
        </w:rPr>
        <w:t>…</w:t>
      </w:r>
    </w:p>
    <w:p w14:paraId="55D1BA57" w14:textId="3282C67D" w:rsidR="002106A4" w:rsidRPr="001F6255" w:rsidRDefault="002106A4" w:rsidP="00D91345">
      <w:pPr>
        <w:pStyle w:val="Schluss"/>
        <w:tabs>
          <w:tab w:val="clear" w:pos="153.10pt"/>
          <w:tab w:val="start" w:pos="212.65pt"/>
        </w:tabs>
        <w:spacing w:after="4pt"/>
        <w:rPr>
          <w:sz w:val="22"/>
          <w:szCs w:val="22"/>
        </w:rPr>
      </w:pPr>
      <w:r w:rsidRPr="001F6255">
        <w:rPr>
          <w:sz w:val="22"/>
          <w:szCs w:val="22"/>
        </w:rPr>
        <w:t>Prénom Nom</w:t>
      </w:r>
    </w:p>
    <w:p w14:paraId="0A1033AC" w14:textId="1B1BB420" w:rsidR="00521517" w:rsidRPr="001F6255" w:rsidRDefault="00521517" w:rsidP="00D91345">
      <w:pPr>
        <w:pStyle w:val="Schluss"/>
        <w:tabs>
          <w:tab w:val="clear" w:pos="153.10pt"/>
          <w:tab w:val="start" w:pos="212.65pt"/>
        </w:tabs>
        <w:spacing w:before="0pt" w:after="4pt"/>
        <w:rPr>
          <w:sz w:val="22"/>
          <w:szCs w:val="22"/>
        </w:rPr>
      </w:pPr>
      <w:r w:rsidRPr="001F6255">
        <w:rPr>
          <w:sz w:val="22"/>
          <w:szCs w:val="22"/>
        </w:rPr>
        <w:t>Conseiller</w:t>
      </w:r>
      <w:r w:rsidR="00A1240D" w:rsidRPr="001F6255">
        <w:rPr>
          <w:sz w:val="22"/>
          <w:szCs w:val="22"/>
        </w:rPr>
        <w:t>/ère</w:t>
      </w:r>
      <w:r w:rsidRPr="001F6255">
        <w:rPr>
          <w:sz w:val="22"/>
          <w:szCs w:val="22"/>
        </w:rPr>
        <w:t xml:space="preserve"> d’Etat, Directeur</w:t>
      </w:r>
      <w:r w:rsidR="00A1240D" w:rsidRPr="001F6255">
        <w:rPr>
          <w:sz w:val="22"/>
          <w:szCs w:val="22"/>
        </w:rPr>
        <w:t>/</w:t>
      </w:r>
      <w:proofErr w:type="spellStart"/>
      <w:r w:rsidR="00A1240D" w:rsidRPr="001F6255">
        <w:rPr>
          <w:sz w:val="22"/>
          <w:szCs w:val="22"/>
        </w:rPr>
        <w:t>trice</w:t>
      </w:r>
      <w:proofErr w:type="spellEnd"/>
    </w:p>
    <w:p w14:paraId="0146C55F" w14:textId="519E971C" w:rsidR="00233094" w:rsidRPr="001F6255" w:rsidRDefault="00233094" w:rsidP="00233094">
      <w:pPr>
        <w:pStyle w:val="Schluss"/>
        <w:tabs>
          <w:tab w:val="clear" w:pos="153.10pt"/>
          <w:tab w:val="start" w:pos="212.65pt"/>
        </w:tabs>
        <w:spacing w:before="30pt" w:after="9pt"/>
        <w:rPr>
          <w:b/>
          <w:bCs/>
        </w:rPr>
      </w:pPr>
      <w:bookmarkStart w:id="6" w:name="_Hlk209791256"/>
      <w:r w:rsidRPr="001F6255">
        <w:rPr>
          <w:b/>
          <w:bCs/>
        </w:rPr>
        <w:t>Tableau des modifications</w:t>
      </w:r>
    </w:p>
    <w:tbl>
      <w:tblPr>
        <w:tblW w:w="100.0%" w:type="pct"/>
        <w:tblInd w:w="0.15pt" w:type="dxa"/>
        <w:tblLayout w:type="fixed"/>
        <w:tblCellMar>
          <w:top w:w="0.55pt" w:type="dxa"/>
          <w:start w:w="2.75pt" w:type="dxa"/>
          <w:bottom w:w="0.55pt" w:type="dxa"/>
          <w:end w:w="2.75pt" w:type="dxa"/>
        </w:tblCellMar>
        <w:tblLook w:firstRow="0" w:lastRow="0" w:firstColumn="0" w:lastColumn="0" w:noHBand="0" w:noVBand="0"/>
      </w:tblPr>
      <w:tblGrid>
        <w:gridCol w:w="1901"/>
        <w:gridCol w:w="1982"/>
        <w:gridCol w:w="2578"/>
        <w:gridCol w:w="2262"/>
      </w:tblGrid>
      <w:tr w:rsidR="00233094" w:rsidRPr="001F6255" w14:paraId="2A758B26" w14:textId="77777777" w:rsidTr="00CE13B5">
        <w:trPr>
          <w:cantSplit/>
          <w:tblHeader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14D571BC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Adoption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5B78E774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Elément touché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shd w:val="clear" w:color="auto" w:fill="E6E6E6"/>
          </w:tcPr>
          <w:p w14:paraId="485422C9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Type de modification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4" w:space="0" w:color="auto"/>
            </w:tcBorders>
            <w:shd w:val="clear" w:color="auto" w:fill="E6E6E6"/>
          </w:tcPr>
          <w:p w14:paraId="5EC74419" w14:textId="77777777" w:rsidR="00233094" w:rsidRPr="001F6255" w:rsidRDefault="00233094" w:rsidP="00CE1DF2">
            <w:pPr>
              <w:pStyle w:val="TableContents"/>
              <w:suppressAutoHyphens/>
              <w:spacing w:after="0pt" w:line="12pt" w:lineRule="auto"/>
            </w:pPr>
            <w:r w:rsidRPr="001F6255">
              <w:rPr>
                <w:b/>
              </w:rPr>
              <w:t>Entrée en vigueur</w:t>
            </w:r>
          </w:p>
        </w:tc>
      </w:tr>
      <w:tr w:rsidR="00233094" w:rsidRPr="001F6255" w14:paraId="745CA32F" w14:textId="77777777" w:rsidTr="00CE13B5">
        <w:trPr>
          <w:cantSplit/>
        </w:trPr>
        <w:tc>
          <w:tcPr>
            <w:tcW w:w="68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A6801F3" w14:textId="2CE44ECC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031FBC9E" w14:textId="6E2B91CD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Acte</w:t>
            </w:r>
          </w:p>
        </w:tc>
        <w:tc>
          <w:tcPr>
            <w:tcW w:w="92.1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</w:tcBorders>
          </w:tcPr>
          <w:p w14:paraId="7393BE41" w14:textId="3A37BECC" w:rsidR="00233094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acte</w:t>
            </w:r>
            <w:proofErr w:type="gramEnd"/>
            <w:r w:rsidRPr="001F6255">
              <w:t xml:space="preserve"> de base</w:t>
            </w:r>
          </w:p>
        </w:tc>
        <w:tc>
          <w:tcPr>
            <w:tcW w:w="80.85pt" w:type="dxa"/>
            <w:tcBorders>
              <w:top w:val="single" w:sz="2" w:space="0" w:color="000000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05F6C10D" w14:textId="16CB36EB" w:rsidR="00233094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2CC62D8A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64AF1A7" w14:textId="5B07832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42572D4" w14:textId="2D7CA325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6BB2FCB7" w14:textId="084E26B3" w:rsidR="00CE13B5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modifié</w:t>
            </w:r>
            <w:proofErr w:type="gramEnd"/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4C95E02E" w14:textId="00FF7050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2B6E9119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1248078F" w14:textId="612AC790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7056ACE0" w14:textId="4C428CC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 al.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</w:tcBorders>
          </w:tcPr>
          <w:p w14:paraId="4832EDFF" w14:textId="66093EB5" w:rsidR="00CE13B5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introduit</w:t>
            </w:r>
            <w:proofErr w:type="gramEnd"/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4" w:space="0" w:color="auto"/>
              <w:end w:val="single" w:sz="4" w:space="0" w:color="auto"/>
            </w:tcBorders>
          </w:tcPr>
          <w:p w14:paraId="64E11EFC" w14:textId="47157971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tr w:rsidR="00CE13B5" w:rsidRPr="001F6255" w14:paraId="7FD06063" w14:textId="77777777" w:rsidTr="00CE13B5">
        <w:trPr>
          <w:cantSplit/>
        </w:trPr>
        <w:tc>
          <w:tcPr>
            <w:tcW w:w="68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482E877F" w14:textId="7EEB1E67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  <w:tc>
          <w:tcPr>
            <w:tcW w:w="7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3C10E87B" w14:textId="26D58761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Art. … al. …</w:t>
            </w:r>
          </w:p>
        </w:tc>
        <w:tc>
          <w:tcPr>
            <w:tcW w:w="92.1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</w:tcBorders>
          </w:tcPr>
          <w:p w14:paraId="6FB38C40" w14:textId="1DF0CA7E" w:rsidR="00CE13B5" w:rsidRPr="001F6255" w:rsidRDefault="00CE13B5" w:rsidP="00CE1DF2">
            <w:pPr>
              <w:pStyle w:val="TableContents"/>
              <w:spacing w:after="0pt" w:line="12pt" w:lineRule="auto"/>
            </w:pPr>
            <w:proofErr w:type="gramStart"/>
            <w:r w:rsidRPr="001F6255">
              <w:t>abrogé</w:t>
            </w:r>
            <w:proofErr w:type="gramEnd"/>
          </w:p>
        </w:tc>
        <w:tc>
          <w:tcPr>
            <w:tcW w:w="80.85pt" w:type="dxa"/>
            <w:tcBorders>
              <w:top w:val="single" w:sz="4" w:space="0" w:color="auto"/>
              <w:start w:val="single" w:sz="2" w:space="0" w:color="000000"/>
              <w:bottom w:val="single" w:sz="2" w:space="0" w:color="000000"/>
              <w:end w:val="single" w:sz="4" w:space="0" w:color="auto"/>
            </w:tcBorders>
          </w:tcPr>
          <w:p w14:paraId="56185DB9" w14:textId="727AA0FC" w:rsidR="00CE13B5" w:rsidRPr="001F6255" w:rsidRDefault="00CE13B5" w:rsidP="00CE1DF2">
            <w:pPr>
              <w:pStyle w:val="TableContents"/>
              <w:spacing w:after="0pt" w:line="12pt" w:lineRule="auto"/>
            </w:pPr>
            <w:r w:rsidRPr="001F6255">
              <w:t>00.00.0000</w:t>
            </w:r>
          </w:p>
        </w:tc>
      </w:tr>
      <w:bookmarkEnd w:id="6"/>
    </w:tbl>
    <w:p w14:paraId="5BB6F4AD" w14:textId="77777777" w:rsidR="00233094" w:rsidRPr="00233094" w:rsidRDefault="00233094" w:rsidP="00233094">
      <w:pPr>
        <w:pStyle w:val="Schluss"/>
        <w:tabs>
          <w:tab w:val="clear" w:pos="153.10pt"/>
          <w:tab w:val="start" w:pos="212.65pt"/>
        </w:tabs>
        <w:spacing w:before="30pt" w:after="9pt"/>
        <w:rPr>
          <w:b/>
          <w:bCs/>
        </w:rPr>
      </w:pPr>
    </w:p>
    <w:sectPr w:rsidR="00233094" w:rsidRPr="00233094" w:rsidSect="007B5011">
      <w:headerReference w:type="default" r:id="rId7"/>
      <w:footerReference w:type="default" r:id="rId8"/>
      <w:headerReference w:type="first" r:id="rId9"/>
      <w:footerReference w:type="first" r:id="rId10"/>
      <w:pgSz w:w="595.30pt" w:h="841.90pt" w:code="9"/>
      <w:pgMar w:top="70.90pt" w:right="85.05pt" w:bottom="70.90pt" w:left="73.70pt" w:header="31.20pt" w:footer="28.35pt" w:gutter="0pt"/>
      <w:cols w:space="36pt"/>
      <w:titlePg/>
      <w:docGrid w:linePitch="272" w:charSpace="921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DDBFC0B" w14:textId="77777777" w:rsidR="00875F58" w:rsidRDefault="00875F58">
      <w:pPr>
        <w:spacing w:after="0pt" w:line="12pt" w:lineRule="auto"/>
      </w:pPr>
      <w:r>
        <w:separator/>
      </w:r>
    </w:p>
  </w:endnote>
  <w:endnote w:type="continuationSeparator" w:id="0">
    <w:p w14:paraId="14C805A6" w14:textId="77777777" w:rsidR="00875F58" w:rsidRDefault="00875F5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characterSet="iso-8859-1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6A5C8975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70F847C" w14:textId="77777777" w:rsidR="00BF084B" w:rsidRDefault="00875F58">
    <w:pPr>
      <w:pStyle w:val="Pieddepage"/>
      <w:tabs>
        <w:tab w:val="end" w:pos="311.80pt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73BEE55" w14:textId="77777777" w:rsidR="00875F58" w:rsidRDefault="00875F58">
      <w:pPr>
        <w:spacing w:after="0pt" w:line="12pt" w:lineRule="auto"/>
      </w:pPr>
      <w:r>
        <w:separator/>
      </w:r>
    </w:p>
  </w:footnote>
  <w:footnote w:type="continuationSeparator" w:id="0">
    <w:p w14:paraId="7CC1146E" w14:textId="77777777" w:rsidR="00875F58" w:rsidRDefault="00875F58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14B8406" w14:textId="74663E31" w:rsidR="00021AFC" w:rsidRPr="00021AFC" w:rsidRDefault="00021AFC" w:rsidP="00C42450">
    <w:pPr>
      <w:pStyle w:val="En-tte"/>
      <w:pBdr>
        <w:bottom w:val="single" w:sz="4" w:space="1" w:color="auto"/>
      </w:pBdr>
      <w:tabs>
        <w:tab w:val="end" w:pos="439.35pt"/>
      </w:tabs>
      <w:rPr>
        <w:b/>
        <w:bCs/>
        <w:sz w:val="24"/>
        <w:szCs w:val="24"/>
      </w:rPr>
    </w:pPr>
    <w:r w:rsidRPr="007D39C1">
      <w:tab/>
    </w:r>
    <w:bookmarkStart w:id="7" w:name="_Hlk209791300"/>
    <w:bookmarkStart w:id="8" w:name="_Hlk209791301"/>
    <w:r w:rsidRPr="007D39C1">
      <w:rPr>
        <w:b/>
        <w:bCs/>
        <w:sz w:val="24"/>
        <w:szCs w:val="24"/>
      </w:rPr>
      <w:t>000.0</w:t>
    </w:r>
    <w:bookmarkEnd w:id="7"/>
    <w:bookmarkEnd w:id="8"/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08082CC2" w14:textId="7CA473CD" w:rsidR="00BF084B" w:rsidRPr="001D0ED4" w:rsidRDefault="00021AFC" w:rsidP="00C42450">
    <w:pPr>
      <w:pStyle w:val="En-tte"/>
      <w:tabs>
        <w:tab w:val="end" w:pos="487.60pt"/>
      </w:tabs>
      <w:spacing w:before="12pt"/>
      <w:rPr>
        <w:b/>
        <w:bCs/>
        <w:sz w:val="26"/>
        <w:szCs w:val="26"/>
      </w:rPr>
    </w:pPr>
    <w:r>
      <w:rPr>
        <w:b/>
        <w:bCs/>
        <w:sz w:val="24"/>
        <w:szCs w:val="24"/>
      </w:rPr>
      <w:tab/>
    </w:r>
    <w:r w:rsidRPr="001D0ED4">
      <w:rPr>
        <w:b/>
        <w:bCs/>
        <w:sz w:val="26"/>
        <w:szCs w:val="26"/>
      </w:rPr>
      <w:t>000.0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4CF2583"/>
    <w:multiLevelType w:val="hybridMultilevel"/>
    <w:tmpl w:val="78329624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10C933CF"/>
    <w:multiLevelType w:val="hybridMultilevel"/>
    <w:tmpl w:val="5582EBD0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1621274F"/>
    <w:multiLevelType w:val="hybridMultilevel"/>
    <w:tmpl w:val="62BA12E2"/>
    <w:lvl w:ilvl="0" w:tplc="FFFFFFFF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8687B97"/>
    <w:multiLevelType w:val="hybridMultilevel"/>
    <w:tmpl w:val="17AEF154"/>
    <w:lvl w:ilvl="0" w:tplc="F15C1D98">
      <w:start w:val="1"/>
      <w:numFmt w:val="decimal"/>
      <w:lvlText w:val="Art. %1"/>
      <w:lvlJc w:val="start"/>
      <w:pPr>
        <w:ind w:start="132.30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168.30pt" w:hanging="18pt"/>
      </w:pPr>
    </w:lvl>
    <w:lvl w:ilvl="2" w:tplc="100C001B" w:tentative="1">
      <w:start w:val="1"/>
      <w:numFmt w:val="lowerRoman"/>
      <w:lvlText w:val="%3."/>
      <w:lvlJc w:val="end"/>
      <w:pPr>
        <w:ind w:start="204.30pt" w:hanging="9pt"/>
      </w:pPr>
    </w:lvl>
    <w:lvl w:ilvl="3" w:tplc="100C000F" w:tentative="1">
      <w:start w:val="1"/>
      <w:numFmt w:val="decimal"/>
      <w:lvlText w:val="%4."/>
      <w:lvlJc w:val="start"/>
      <w:pPr>
        <w:ind w:start="240.30pt" w:hanging="18pt"/>
      </w:pPr>
    </w:lvl>
    <w:lvl w:ilvl="4" w:tplc="100C0019" w:tentative="1">
      <w:start w:val="1"/>
      <w:numFmt w:val="lowerLetter"/>
      <w:lvlText w:val="%5."/>
      <w:lvlJc w:val="start"/>
      <w:pPr>
        <w:ind w:start="276.30pt" w:hanging="18pt"/>
      </w:pPr>
    </w:lvl>
    <w:lvl w:ilvl="5" w:tplc="100C001B" w:tentative="1">
      <w:start w:val="1"/>
      <w:numFmt w:val="lowerRoman"/>
      <w:lvlText w:val="%6."/>
      <w:lvlJc w:val="end"/>
      <w:pPr>
        <w:ind w:start="312.30pt" w:hanging="9pt"/>
      </w:pPr>
    </w:lvl>
    <w:lvl w:ilvl="6" w:tplc="100C000F" w:tentative="1">
      <w:start w:val="1"/>
      <w:numFmt w:val="decimal"/>
      <w:lvlText w:val="%7."/>
      <w:lvlJc w:val="start"/>
      <w:pPr>
        <w:ind w:start="348.30pt" w:hanging="18pt"/>
      </w:pPr>
    </w:lvl>
    <w:lvl w:ilvl="7" w:tplc="100C0019" w:tentative="1">
      <w:start w:val="1"/>
      <w:numFmt w:val="lowerLetter"/>
      <w:lvlText w:val="%8."/>
      <w:lvlJc w:val="start"/>
      <w:pPr>
        <w:ind w:start="384.30pt" w:hanging="18pt"/>
      </w:pPr>
    </w:lvl>
    <w:lvl w:ilvl="8" w:tplc="100C001B" w:tentative="1">
      <w:start w:val="1"/>
      <w:numFmt w:val="lowerRoman"/>
      <w:lvlText w:val="%9."/>
      <w:lvlJc w:val="end"/>
      <w:pPr>
        <w:ind w:start="420.30pt" w:hanging="9pt"/>
      </w:pPr>
    </w:lvl>
  </w:abstractNum>
  <w:abstractNum w:abstractNumId="4" w15:restartNumberingAfterBreak="0">
    <w:nsid w:val="3E9B06D6"/>
    <w:multiLevelType w:val="hybridMultilevel"/>
    <w:tmpl w:val="5582EBD0"/>
    <w:lvl w:ilvl="0" w:tplc="100C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41B85ED4"/>
    <w:multiLevelType w:val="hybridMultilevel"/>
    <w:tmpl w:val="63484F58"/>
    <w:lvl w:ilvl="0" w:tplc="54DE4DEA">
      <w:start w:val="1"/>
      <w:numFmt w:val="decimal"/>
      <w:lvlText w:val="Art. %1"/>
      <w:lvlJc w:val="start"/>
      <w:pPr>
        <w:ind w:start="36pt" w:hanging="18pt"/>
      </w:pPr>
      <w:rPr>
        <w:rFonts w:hint="default"/>
        <w:b/>
        <w:i w:val="0"/>
      </w:rPr>
    </w:lvl>
    <w:lvl w:ilvl="1" w:tplc="100C0019" w:tentative="1">
      <w:start w:val="1"/>
      <w:numFmt w:val="lowerLetter"/>
      <w:lvlText w:val="%2."/>
      <w:lvlJc w:val="start"/>
      <w:pPr>
        <w:ind w:start="72pt" w:hanging="18pt"/>
      </w:pPr>
    </w:lvl>
    <w:lvl w:ilvl="2" w:tplc="100C001B" w:tentative="1">
      <w:start w:val="1"/>
      <w:numFmt w:val="lowerRoman"/>
      <w:lvlText w:val="%3."/>
      <w:lvlJc w:val="end"/>
      <w:pPr>
        <w:ind w:start="108pt" w:hanging="9pt"/>
      </w:pPr>
    </w:lvl>
    <w:lvl w:ilvl="3" w:tplc="100C000F" w:tentative="1">
      <w:start w:val="1"/>
      <w:numFmt w:val="decimal"/>
      <w:lvlText w:val="%4."/>
      <w:lvlJc w:val="start"/>
      <w:pPr>
        <w:ind w:start="144pt" w:hanging="18pt"/>
      </w:pPr>
    </w:lvl>
    <w:lvl w:ilvl="4" w:tplc="100C0019" w:tentative="1">
      <w:start w:val="1"/>
      <w:numFmt w:val="lowerLetter"/>
      <w:lvlText w:val="%5."/>
      <w:lvlJc w:val="start"/>
      <w:pPr>
        <w:ind w:start="180pt" w:hanging="18pt"/>
      </w:pPr>
    </w:lvl>
    <w:lvl w:ilvl="5" w:tplc="100C001B" w:tentative="1">
      <w:start w:val="1"/>
      <w:numFmt w:val="lowerRoman"/>
      <w:lvlText w:val="%6."/>
      <w:lvlJc w:val="end"/>
      <w:pPr>
        <w:ind w:start="216pt" w:hanging="9pt"/>
      </w:pPr>
    </w:lvl>
    <w:lvl w:ilvl="6" w:tplc="100C000F" w:tentative="1">
      <w:start w:val="1"/>
      <w:numFmt w:val="decimal"/>
      <w:lvlText w:val="%7."/>
      <w:lvlJc w:val="start"/>
      <w:pPr>
        <w:ind w:start="252pt" w:hanging="18pt"/>
      </w:pPr>
    </w:lvl>
    <w:lvl w:ilvl="7" w:tplc="100C0019" w:tentative="1">
      <w:start w:val="1"/>
      <w:numFmt w:val="lowerLetter"/>
      <w:lvlText w:val="%8."/>
      <w:lvlJc w:val="start"/>
      <w:pPr>
        <w:ind w:start="288pt" w:hanging="18pt"/>
      </w:pPr>
    </w:lvl>
    <w:lvl w:ilvl="8" w:tplc="10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55D632C9"/>
    <w:multiLevelType w:val="hybridMultilevel"/>
    <w:tmpl w:val="552AC70A"/>
    <w:lvl w:ilvl="0" w:tplc="BADE729C"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  <w:i/>
      </w:rPr>
    </w:lvl>
    <w:lvl w:ilvl="1" w:tplc="100C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26998365">
    <w:abstractNumId w:val="6"/>
  </w:num>
  <w:num w:numId="2" w16cid:durableId="810252273">
    <w:abstractNumId w:val="4"/>
  </w:num>
  <w:num w:numId="3" w16cid:durableId="837963203">
    <w:abstractNumId w:val="2"/>
  </w:num>
  <w:num w:numId="4" w16cid:durableId="1577549317">
    <w:abstractNumId w:val="0"/>
  </w:num>
  <w:num w:numId="5" w16cid:durableId="1506742329">
    <w:abstractNumId w:val="1"/>
  </w:num>
  <w:num w:numId="6" w16cid:durableId="1687557575">
    <w:abstractNumId w:val="3"/>
  </w:num>
  <w:num w:numId="7" w16cid:durableId="118451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embedSystemFonts/>
  <w:mirrorMargins/>
  <w:proofState w:spelling="clean" w:grammar="clean"/>
  <w:stylePaneFormatFilter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35.45pt"/>
  <w:autoHyphenation/>
  <w:hyphenationZone w:val="21.25pt"/>
  <w:defaultTableStyle w:val="Normal"/>
  <w:drawingGridHorizontalSpacing w:val="0pt"/>
  <w:drawingGridVerticalSpacing w:val="0pt"/>
  <w:displayHorizontalDrawingGridEvery w:val="0"/>
  <w:displayVerticalDrawingGridEvery w:val="0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4B"/>
    <w:rsid w:val="00000951"/>
    <w:rsid w:val="0001023C"/>
    <w:rsid w:val="00021AFC"/>
    <w:rsid w:val="000832B5"/>
    <w:rsid w:val="000B0383"/>
    <w:rsid w:val="000C6456"/>
    <w:rsid w:val="000F0D42"/>
    <w:rsid w:val="00101A31"/>
    <w:rsid w:val="001275DB"/>
    <w:rsid w:val="00160536"/>
    <w:rsid w:val="001D0ED4"/>
    <w:rsid w:val="001D5730"/>
    <w:rsid w:val="001F6255"/>
    <w:rsid w:val="002106A4"/>
    <w:rsid w:val="002150B5"/>
    <w:rsid w:val="00233094"/>
    <w:rsid w:val="00264B57"/>
    <w:rsid w:val="002F14EF"/>
    <w:rsid w:val="003154FF"/>
    <w:rsid w:val="00353CD8"/>
    <w:rsid w:val="00416D53"/>
    <w:rsid w:val="00421546"/>
    <w:rsid w:val="004556CE"/>
    <w:rsid w:val="004D1A46"/>
    <w:rsid w:val="00502EAD"/>
    <w:rsid w:val="00521517"/>
    <w:rsid w:val="00542BEF"/>
    <w:rsid w:val="00544C17"/>
    <w:rsid w:val="005549B2"/>
    <w:rsid w:val="005866A5"/>
    <w:rsid w:val="005D0B7A"/>
    <w:rsid w:val="005E039A"/>
    <w:rsid w:val="005F1780"/>
    <w:rsid w:val="00613AC6"/>
    <w:rsid w:val="00640008"/>
    <w:rsid w:val="006B2A66"/>
    <w:rsid w:val="006B7C25"/>
    <w:rsid w:val="00704482"/>
    <w:rsid w:val="00707C19"/>
    <w:rsid w:val="00712605"/>
    <w:rsid w:val="00724F2B"/>
    <w:rsid w:val="00737164"/>
    <w:rsid w:val="0074154B"/>
    <w:rsid w:val="007635C0"/>
    <w:rsid w:val="007B5011"/>
    <w:rsid w:val="007C1DE3"/>
    <w:rsid w:val="007E0193"/>
    <w:rsid w:val="007F0007"/>
    <w:rsid w:val="00800CA4"/>
    <w:rsid w:val="008311B8"/>
    <w:rsid w:val="00857129"/>
    <w:rsid w:val="00875F58"/>
    <w:rsid w:val="008B06BD"/>
    <w:rsid w:val="008B6AEC"/>
    <w:rsid w:val="008F4D15"/>
    <w:rsid w:val="00924371"/>
    <w:rsid w:val="00953B44"/>
    <w:rsid w:val="009A2457"/>
    <w:rsid w:val="009A3C22"/>
    <w:rsid w:val="009E4569"/>
    <w:rsid w:val="009F3B61"/>
    <w:rsid w:val="009F4C9A"/>
    <w:rsid w:val="00A1240D"/>
    <w:rsid w:val="00A15F07"/>
    <w:rsid w:val="00A266CC"/>
    <w:rsid w:val="00A46A30"/>
    <w:rsid w:val="00B969F3"/>
    <w:rsid w:val="00BE3D41"/>
    <w:rsid w:val="00BF084B"/>
    <w:rsid w:val="00BF2C02"/>
    <w:rsid w:val="00C237E9"/>
    <w:rsid w:val="00C42450"/>
    <w:rsid w:val="00CA00B7"/>
    <w:rsid w:val="00CD40EE"/>
    <w:rsid w:val="00CE13B5"/>
    <w:rsid w:val="00D0387D"/>
    <w:rsid w:val="00D10D96"/>
    <w:rsid w:val="00D15248"/>
    <w:rsid w:val="00D171E5"/>
    <w:rsid w:val="00D412D5"/>
    <w:rsid w:val="00D546FA"/>
    <w:rsid w:val="00D606BF"/>
    <w:rsid w:val="00D65968"/>
    <w:rsid w:val="00D86018"/>
    <w:rsid w:val="00D91345"/>
    <w:rsid w:val="00DD4EEF"/>
    <w:rsid w:val="00E4190D"/>
    <w:rsid w:val="00E73A4D"/>
    <w:rsid w:val="00EB4D81"/>
    <w:rsid w:val="00EC0267"/>
    <w:rsid w:val="00EE1181"/>
    <w:rsid w:val="00F12C9F"/>
    <w:rsid w:val="00F328AA"/>
    <w:rsid w:val="00F8263A"/>
    <w:rsid w:val="00F90F67"/>
    <w:rsid w:val="00FA3351"/>
    <w:rsid w:val="00FB0013"/>
    <w:rsid w:val="00FB28A1"/>
    <w:rsid w:val="00FC1524"/>
    <w:rsid w:val="00FD09C6"/>
    <w:rsid w:val="00FD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28D13FB7"/>
  <w15:docId w15:val="{B7631DF5-496A-4181-BB67-1D3FE8DFDA2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widowControl w:val="0"/>
      <w:tabs>
        <w:tab w:val="end" w:pos="311.80pt"/>
      </w:tabs>
      <w:spacing w:after="4pt" w:line="11pt" w:lineRule="exact"/>
      <w:jc w:val="both"/>
    </w:pPr>
    <w:rPr>
      <w:lang w:val="fr-CH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ZusammenfassungHauptnderung">
    <w:name w:val="Zusammenfassung Hauptänderung"/>
    <w:rPr>
      <w:b/>
    </w:rPr>
  </w:style>
  <w:style w:type="character" w:customStyle="1" w:styleId="Zusammenfassungnderung">
    <w:name w:val="Zusammenfassung Änderung"/>
  </w:style>
  <w:style w:type="character" w:styleId="Appelnotedebasdep">
    <w:name w:val="footnote reference"/>
    <w:rPr>
      <w:b w:val="0"/>
      <w:shd w:val="clear" w:color="auto" w:fill="auto"/>
      <w:vertAlign w:val="superscript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IngressAenderungElement">
    <w:name w:val="Ingress_Aenderung_Element"/>
    <w:rPr>
      <w:b/>
      <w:i/>
    </w:rPr>
  </w:style>
  <w:style w:type="character" w:customStyle="1" w:styleId="IngressAenderungAktion">
    <w:name w:val="Ingress_Aenderung_Aktion"/>
    <w:rPr>
      <w:b w:val="0"/>
      <w:i/>
      <w:sz w:val="16"/>
    </w:rPr>
  </w:style>
  <w:style w:type="character" w:customStyle="1" w:styleId="AenderungTitelText">
    <w:name w:val="Aenderung_Titel_Text"/>
    <w:rPr>
      <w:b/>
      <w:i/>
    </w:rPr>
  </w:style>
  <w:style w:type="character" w:customStyle="1" w:styleId="ArtikelAenderungTitelaenderung">
    <w:name w:val="Artikel_Aenderung_Titel_aenderung"/>
    <w:rPr>
      <w:b w:val="0"/>
      <w:i w:val="0"/>
      <w:sz w:val="20"/>
    </w:rPr>
  </w:style>
  <w:style w:type="character" w:customStyle="1" w:styleId="TitelAenderungAnmerkung">
    <w:name w:val="Titel_Aenderung_Anmerkung"/>
    <w:rPr>
      <w:b w:val="0"/>
      <w:i/>
      <w:sz w:val="16"/>
    </w:rPr>
  </w:style>
  <w:style w:type="character" w:customStyle="1" w:styleId="ArtikelAenderungAnmerkung">
    <w:name w:val="Artikel_Aenderung_Anmerkung"/>
    <w:rPr>
      <w:b w:val="0"/>
      <w:i/>
      <w:sz w:val="16"/>
    </w:rPr>
  </w:style>
  <w:style w:type="character" w:customStyle="1" w:styleId="ParagraphAenderungAnmerkung">
    <w:name w:val="Paragraph_Aenderung_Anmerkung"/>
    <w:rPr>
      <w:b w:val="0"/>
      <w:i/>
      <w:sz w:val="16"/>
    </w:rPr>
  </w:style>
  <w:style w:type="character" w:customStyle="1" w:styleId="AbbildungAnmerkung">
    <w:name w:val="Abbildung_Anmerkung"/>
    <w:rPr>
      <w:i/>
    </w:rPr>
  </w:style>
  <w:style w:type="character" w:customStyle="1" w:styleId="ListelementAenderungAnmerkung">
    <w:name w:val="Listelement_Aenderung_Anmerkung"/>
    <w:rPr>
      <w:i/>
      <w:sz w:val="16"/>
    </w:rPr>
  </w:style>
  <w:style w:type="character" w:customStyle="1" w:styleId="TabelleAenderungAnmerkung">
    <w:name w:val="Tabelle_Aenderung_Anmerkung"/>
    <w:rPr>
      <w:i/>
      <w:sz w:val="16"/>
    </w:rPr>
  </w:style>
  <w:style w:type="character" w:customStyle="1" w:styleId="AnnexAenderungAnmerkung">
    <w:name w:val="Annex_Aenderung_Anmerkung"/>
    <w:rPr>
      <w:b w:val="0"/>
      <w:i/>
      <w:sz w:val="16"/>
    </w:rPr>
  </w:style>
  <w:style w:type="character" w:customStyle="1" w:styleId="ItalicAnmerkung">
    <w:name w:val="Italic_Anmerkung"/>
    <w:rPr>
      <w:i/>
    </w:rPr>
  </w:style>
  <w:style w:type="character" w:customStyle="1" w:styleId="TitelLoeschungAnmerkung">
    <w:name w:val="Titel_Loeschung_Anmerkung"/>
    <w:basedOn w:val="ItalicAnmerkung"/>
    <w:rPr>
      <w:i/>
    </w:rPr>
  </w:style>
  <w:style w:type="character" w:customStyle="1" w:styleId="TitelAusserKraftAnmerkung">
    <w:name w:val="Titel_Ausser_Kraft_Anmerkung"/>
    <w:basedOn w:val="ItalicAnmerkung"/>
    <w:rPr>
      <w:i/>
    </w:rPr>
  </w:style>
  <w:style w:type="character" w:customStyle="1" w:styleId="TitelWiederInKraftAnmerkung">
    <w:name w:val="Titel_Wieder_In_Kraft_Anmerkung"/>
    <w:basedOn w:val="ItalicAnmerkung"/>
    <w:rPr>
      <w:i/>
    </w:rPr>
  </w:style>
  <w:style w:type="character" w:customStyle="1" w:styleId="ArtikelLoeschungAnmerkung">
    <w:name w:val="Artikel_Loeschung_Anmerkung"/>
    <w:basedOn w:val="ItalicAnmerkung"/>
    <w:rPr>
      <w:i/>
    </w:rPr>
  </w:style>
  <w:style w:type="character" w:customStyle="1" w:styleId="ArtikelAusserKraftAnmerkung">
    <w:name w:val="Artikel_Ausser_Kraft_Anmerkung"/>
    <w:basedOn w:val="ItalicAnmerkung"/>
    <w:rPr>
      <w:i/>
    </w:rPr>
  </w:style>
  <w:style w:type="character" w:customStyle="1" w:styleId="ArtikelWiederInKraftAnmerkung">
    <w:name w:val="Artikel_Wieder_In_Kraft_Anmerkung"/>
    <w:basedOn w:val="ItalicAnmerkung"/>
    <w:rPr>
      <w:i/>
    </w:rPr>
  </w:style>
  <w:style w:type="character" w:customStyle="1" w:styleId="ParagraphLoeschungAnmerkung">
    <w:name w:val="Paragraph_Loeschung_Anmerkung"/>
    <w:basedOn w:val="ItalicAnmerkung"/>
    <w:rPr>
      <w:i/>
    </w:rPr>
  </w:style>
  <w:style w:type="character" w:customStyle="1" w:styleId="ParagraphAusserKraftAnmerkung">
    <w:name w:val="Paragraph_Ausser_Kraft_Anmerkung"/>
    <w:basedOn w:val="ItalicAnmerkung"/>
    <w:rPr>
      <w:i/>
    </w:rPr>
  </w:style>
  <w:style w:type="character" w:customStyle="1" w:styleId="ParagraphWiederInKraftAnmerkung">
    <w:name w:val="Paragraph_Wieder_In_Kraft_Anmerkung"/>
    <w:basedOn w:val="ItalicAnmerkung"/>
    <w:rPr>
      <w:i/>
    </w:rPr>
  </w:style>
  <w:style w:type="character" w:customStyle="1" w:styleId="ListelementLoeschungAnmerkung">
    <w:name w:val="Listelement_Loeschung_Anmerkung"/>
    <w:basedOn w:val="ItalicAnmerkung"/>
    <w:rPr>
      <w:i/>
    </w:rPr>
  </w:style>
  <w:style w:type="character" w:customStyle="1" w:styleId="ListelementUnveraendertAnmerkung">
    <w:name w:val="Listelement_Unveraendert_Anmerkung"/>
    <w:basedOn w:val="ItalicAnmerkung"/>
    <w:rPr>
      <w:i/>
      <w:sz w:val="16"/>
    </w:rPr>
  </w:style>
  <w:style w:type="character" w:customStyle="1" w:styleId="ListelementAusserKraftAnmerkung">
    <w:name w:val="Listelement_Ausser_Kraft_Anmerkung"/>
    <w:basedOn w:val="ItalicAnmerkung"/>
    <w:rPr>
      <w:i/>
    </w:rPr>
  </w:style>
  <w:style w:type="character" w:customStyle="1" w:styleId="ListelementWiederInKraftAnmerkung">
    <w:name w:val="Listelement_Wieder_In_Kraft_Anmerkung"/>
    <w:basedOn w:val="ItalicAnmerkung"/>
    <w:rPr>
      <w:i/>
    </w:rPr>
  </w:style>
  <w:style w:type="character" w:customStyle="1" w:styleId="AnnexLoeschungAnmerkung">
    <w:name w:val="Annex_Loeschung_Anmerkung"/>
    <w:basedOn w:val="ItalicAnmerkung"/>
    <w:rPr>
      <w:i/>
    </w:rPr>
  </w:style>
  <w:style w:type="character" w:customStyle="1" w:styleId="AnnexAusserKraftAnmerkung">
    <w:name w:val="Annex_Ausser_Kraft_Anmerkung"/>
    <w:basedOn w:val="ItalicAnmerkung"/>
    <w:rPr>
      <w:i/>
    </w:rPr>
  </w:style>
  <w:style w:type="character" w:customStyle="1" w:styleId="AnnexWiederInKraftAnmerkung">
    <w:name w:val="Annex_Wieder_In_Kraft_Anmerkung"/>
    <w:basedOn w:val="ItalicAnmerkung"/>
    <w:rPr>
      <w:i/>
    </w:rPr>
  </w:style>
  <w:style w:type="character" w:customStyle="1" w:styleId="TabelleLoeschungAnmerkung">
    <w:name w:val="Tabelle_Loeschung_Anmerkung"/>
    <w:basedOn w:val="ItalicAnmerkung"/>
    <w:rPr>
      <w:i/>
    </w:rPr>
  </w:style>
  <w:style w:type="character" w:customStyle="1" w:styleId="TabelleUnveraendertAnmerkung">
    <w:name w:val="Tabelle_Unveraendert_Anmerkung"/>
    <w:basedOn w:val="ItalicAnmerkung"/>
    <w:rPr>
      <w:i/>
      <w:sz w:val="16"/>
    </w:rPr>
  </w:style>
  <w:style w:type="character" w:customStyle="1" w:styleId="TabelleAusserKraftAnmerkung">
    <w:name w:val="Tabelle_Ausser_Kraft_Anmerkung"/>
    <w:basedOn w:val="ItalicAnmerkung"/>
    <w:rPr>
      <w:i/>
    </w:rPr>
  </w:style>
  <w:style w:type="character" w:customStyle="1" w:styleId="TabelleWiederInKraftAnmerkung">
    <w:name w:val="Tabelle_Wieder_In_Kraft_Anmerkung"/>
    <w:basedOn w:val="ItalicAnmerkung"/>
    <w:rPr>
      <w:i/>
    </w:rPr>
  </w:style>
  <w:style w:type="character" w:styleId="Lienhypertexte">
    <w:name w:val="Hyperlink"/>
    <w:rPr>
      <w:color w:val="000080"/>
      <w:u w:val="single"/>
    </w:rPr>
  </w:style>
  <w:style w:type="paragraph" w:customStyle="1" w:styleId="StandardvorAufzhlung">
    <w:name w:val="Standard vor Aufzählung"/>
    <w:basedOn w:val="Normal"/>
  </w:style>
  <w:style w:type="paragraph" w:customStyle="1" w:styleId="StandardnachAufzhlung">
    <w:name w:val="Standard nach Aufzählung"/>
    <w:basedOn w:val="Normal"/>
  </w:style>
  <w:style w:type="paragraph" w:customStyle="1" w:styleId="StandardvorTabelle">
    <w:name w:val="Standard vor Tabelle"/>
    <w:basedOn w:val="Normal"/>
  </w:style>
  <w:style w:type="paragraph" w:customStyle="1" w:styleId="StandardvorBild">
    <w:name w:val="Standard vor Bild"/>
    <w:basedOn w:val="Normal"/>
  </w:style>
  <w:style w:type="paragraph" w:customStyle="1" w:styleId="HeaderandFooter">
    <w:name w:val="Header and Footer"/>
    <w:basedOn w:val="Normal"/>
    <w:pPr>
      <w:suppressLineNumbers/>
      <w:tabs>
        <w:tab w:val="clear" w:pos="311.80pt"/>
        <w:tab w:val="center" w:pos="249.30pt"/>
        <w:tab w:val="end" w:pos="498.60pt"/>
      </w:tabs>
    </w:pPr>
  </w:style>
  <w:style w:type="paragraph" w:styleId="En-tte">
    <w:name w:val="header"/>
    <w:pPr>
      <w:widowControl w:val="0"/>
      <w:suppressAutoHyphens/>
    </w:pPr>
    <w:rPr>
      <w:sz w:val="18"/>
      <w:lang w:val="fr-CH" w:eastAsia="zh-CN" w:bidi="hi-IN"/>
    </w:rPr>
  </w:style>
  <w:style w:type="paragraph" w:styleId="Pieddepage">
    <w:name w:val="footer"/>
    <w:basedOn w:val="En-tte"/>
  </w:style>
  <w:style w:type="paragraph" w:customStyle="1" w:styleId="Erlasstitel">
    <w:name w:val="Erlasstitel"/>
    <w:basedOn w:val="Normal"/>
    <w:next w:val="Datum1"/>
    <w:pPr>
      <w:keepNext/>
      <w:suppressAutoHyphens/>
      <w:spacing w:before="18pt" w:after="12pt" w:line="12pt" w:lineRule="atLeast"/>
      <w:jc w:val="start"/>
      <w:textAlignment w:val="top"/>
    </w:pPr>
    <w:rPr>
      <w:b/>
      <w:sz w:val="24"/>
    </w:rPr>
  </w:style>
  <w:style w:type="paragraph" w:customStyle="1" w:styleId="TitelArbeitsversion">
    <w:name w:val="Titel Arbeitsversion"/>
    <w:basedOn w:val="Erlasstitel"/>
    <w:next w:val="Datum1"/>
    <w:pPr>
      <w:keepNext w:val="0"/>
      <w:keepLines w:val="0"/>
      <w:spacing w:before="0pt" w:after="24pt"/>
    </w:pPr>
    <w:rPr>
      <w:b w:val="0"/>
      <w:i/>
      <w:sz w:val="22"/>
    </w:rPr>
  </w:style>
  <w:style w:type="paragraph" w:customStyle="1" w:styleId="ZusammenfassungEinleitung">
    <w:name w:val="Zusammenfassung Einleitung"/>
    <w:basedOn w:val="Normal"/>
    <w:pPr>
      <w:keepNext/>
      <w:spacing w:before="12pt" w:after="4.25pt"/>
      <w:jc w:val="start"/>
    </w:pPr>
  </w:style>
  <w:style w:type="paragraph" w:customStyle="1" w:styleId="ZusammenfassungneueErlasse">
    <w:name w:val="Zusammenfassung neue Erlasse"/>
    <w:basedOn w:val="Normal"/>
    <w:pPr>
      <w:keepNext/>
      <w:tabs>
        <w:tab w:val="clear" w:pos="311.80pt"/>
        <w:tab w:val="start" w:pos="125.90pt"/>
      </w:tabs>
      <w:spacing w:after="0pt" w:line="11.60pt" w:lineRule="exact"/>
      <w:ind w:start="62.95pt" w:hanging="62.95pt"/>
      <w:jc w:val="start"/>
    </w:pPr>
  </w:style>
  <w:style w:type="paragraph" w:customStyle="1" w:styleId="ZusammenfassunggenderteErlasse">
    <w:name w:val="Zusammenfassung geänderte Erlasse"/>
    <w:basedOn w:val="ZusammenfassungneueErlasse"/>
  </w:style>
  <w:style w:type="paragraph" w:customStyle="1" w:styleId="ZusammenfassungaufgehobeneErlasse">
    <w:name w:val="Zusammenfassung aufgehobene Erlasse"/>
    <w:basedOn w:val="Datum1"/>
    <w:pPr>
      <w:keepNext/>
      <w:tabs>
        <w:tab w:val="clear" w:pos="311.80pt"/>
        <w:tab w:val="start" w:pos="125.90pt"/>
      </w:tabs>
      <w:ind w:start="62.95pt" w:hanging="62.95pt"/>
    </w:pPr>
    <w:rPr>
      <w:i w:val="0"/>
    </w:rPr>
  </w:style>
  <w:style w:type="paragraph" w:customStyle="1" w:styleId="Datum1">
    <w:name w:val="Datum1"/>
    <w:basedOn w:val="Normal"/>
    <w:next w:val="Autor"/>
    <w:pPr>
      <w:pBdr>
        <w:top w:val="none" w:sz="0" w:space="0" w:color="000000"/>
        <w:left w:val="none" w:sz="0" w:space="0" w:color="000000"/>
        <w:bottom w:val="single" w:sz="6" w:space="12" w:color="000000"/>
        <w:right w:val="none" w:sz="0" w:space="0" w:color="000000"/>
      </w:pBdr>
      <w:spacing w:line="12pt" w:lineRule="atLeast"/>
      <w:jc w:val="start"/>
    </w:pPr>
    <w:rPr>
      <w:i/>
    </w:rPr>
  </w:style>
  <w:style w:type="paragraph" w:customStyle="1" w:styleId="Autor">
    <w:name w:val="Autor"/>
    <w:basedOn w:val="Normal"/>
    <w:next w:val="Grundlage"/>
    <w:pPr>
      <w:spacing w:before="18pt" w:after="12pt" w:line="12pt" w:lineRule="exact"/>
    </w:pPr>
    <w:rPr>
      <w:i/>
      <w:sz w:val="24"/>
    </w:rPr>
  </w:style>
  <w:style w:type="paragraph" w:customStyle="1" w:styleId="Grundlage">
    <w:name w:val="Grundlage"/>
    <w:basedOn w:val="Normal"/>
    <w:next w:val="Aktion"/>
    <w:pPr>
      <w:keepLines w:val="0"/>
    </w:pPr>
  </w:style>
  <w:style w:type="paragraph" w:customStyle="1" w:styleId="Aktion">
    <w:name w:val="Aktion"/>
    <w:basedOn w:val="Autor"/>
    <w:next w:val="Normal"/>
    <w:pPr>
      <w:spacing w:before="14pt" w:after="6pt"/>
    </w:pPr>
  </w:style>
  <w:style w:type="paragraph" w:customStyle="1" w:styleId="Schluss">
    <w:name w:val="Schluss"/>
    <w:basedOn w:val="Normal"/>
    <w:pPr>
      <w:tabs>
        <w:tab w:val="clear" w:pos="311.80pt"/>
        <w:tab w:val="start" w:pos="153.10pt"/>
      </w:tabs>
      <w:spacing w:before="24pt" w:after="2pt"/>
      <w:jc w:val="start"/>
    </w:pPr>
  </w:style>
  <w:style w:type="paragraph" w:customStyle="1" w:styleId="TitelAnnex">
    <w:name w:val="Titel Annex"/>
    <w:basedOn w:val="Normal"/>
    <w:pPr>
      <w:keepNext/>
      <w:spacing w:before="24pt" w:after="9pt"/>
    </w:pPr>
    <w:rPr>
      <w:b/>
    </w:rPr>
  </w:style>
  <w:style w:type="paragraph" w:customStyle="1" w:styleId="Nebenzitat">
    <w:name w:val="Nebenzitat"/>
    <w:basedOn w:val="Normal"/>
    <w:pPr>
      <w:keepNext/>
    </w:pPr>
  </w:style>
  <w:style w:type="paragraph" w:customStyle="1" w:styleId="Abschnittstitel">
    <w:name w:val="Abschnittstitel"/>
    <w:basedOn w:val="Normal"/>
    <w:pPr>
      <w:keepNext/>
      <w:suppressAutoHyphens/>
      <w:spacing w:before="24pt" w:after="12pt"/>
      <w:jc w:val="center"/>
    </w:pPr>
    <w:rPr>
      <w:b/>
      <w:sz w:val="24"/>
    </w:rPr>
  </w:style>
  <w:style w:type="paragraph" w:customStyle="1" w:styleId="EmptySectionRemark">
    <w:name w:val="Empty_Section_Remark"/>
    <w:basedOn w:val="Normal"/>
    <w:rPr>
      <w:i/>
    </w:rPr>
  </w:style>
  <w:style w:type="paragraph" w:customStyle="1" w:styleId="InkrafttretensklauselErsterAbsatz">
    <w:name w:val="Inkrafttretensklausel_Erster_Absatz"/>
    <w:basedOn w:val="Normal"/>
  </w:style>
  <w:style w:type="paragraph" w:customStyle="1" w:styleId="Inkrafttretensklausel">
    <w:name w:val="Inkrafttretensklausel"/>
    <w:basedOn w:val="Normal"/>
  </w:style>
  <w:style w:type="paragraph" w:customStyle="1" w:styleId="TitelStufe1">
    <w:name w:val="Titel Stufe 1"/>
    <w:basedOn w:val="Normal"/>
    <w:next w:val="Artikel"/>
    <w:pPr>
      <w:keepNext/>
      <w:suppressAutoHyphens/>
      <w:spacing w:before="12pt" w:after="3pt" w:line="12pt" w:lineRule="auto"/>
      <w:ind w:start="15.60pt" w:hanging="15.60pt"/>
      <w:jc w:val="start"/>
    </w:pPr>
    <w:rPr>
      <w:b/>
    </w:rPr>
  </w:style>
  <w:style w:type="paragraph" w:customStyle="1" w:styleId="TitelStufe2">
    <w:name w:val="Titel Stufe 2"/>
    <w:basedOn w:val="TitelStufe1"/>
    <w:next w:val="Artikel"/>
    <w:pPr>
      <w:ind w:start="24.10pt" w:hanging="24.10pt"/>
    </w:pPr>
  </w:style>
  <w:style w:type="paragraph" w:customStyle="1" w:styleId="TitelStufe3">
    <w:name w:val="Titel Stufe 3"/>
    <w:basedOn w:val="TitelStufe2"/>
    <w:next w:val="Artikel"/>
    <w:pPr>
      <w:ind w:start="28.35pt" w:hanging="28.35pt"/>
    </w:pPr>
    <w:rPr>
      <w:b w:val="0"/>
      <w:i/>
    </w:rPr>
  </w:style>
  <w:style w:type="paragraph" w:customStyle="1" w:styleId="TitelStufe4">
    <w:name w:val="Titel Stufe 4"/>
    <w:basedOn w:val="TitelStufe3"/>
    <w:next w:val="Artikel"/>
    <w:pPr>
      <w:ind w:start="38.25pt" w:hanging="38.25pt"/>
    </w:pPr>
    <w:rPr>
      <w:i w:val="0"/>
    </w:rPr>
  </w:style>
  <w:style w:type="paragraph" w:customStyle="1" w:styleId="TitelStufe5">
    <w:name w:val="Titel Stufe 5"/>
    <w:basedOn w:val="TitelStufe4"/>
    <w:next w:val="Artikel"/>
    <w:pPr>
      <w:ind w:start="49.60pt" w:hanging="49.60pt"/>
    </w:pPr>
  </w:style>
  <w:style w:type="paragraph" w:customStyle="1" w:styleId="TitelStufe1nachTitel">
    <w:name w:val="Titel Stufe 1 nach Titel"/>
    <w:basedOn w:val="TitelStufe1"/>
    <w:next w:val="Artikel"/>
  </w:style>
  <w:style w:type="paragraph" w:customStyle="1" w:styleId="TitelStufe2nachTitel">
    <w:name w:val="Titel Stufe 2 nach Titel"/>
    <w:basedOn w:val="TitelStufe2"/>
    <w:next w:val="Artikel"/>
  </w:style>
  <w:style w:type="paragraph" w:customStyle="1" w:styleId="TitelStufe3nachTitel">
    <w:name w:val="Titel Stufe 3 nach Titel"/>
    <w:basedOn w:val="TitelStufe3"/>
    <w:next w:val="Artikel"/>
  </w:style>
  <w:style w:type="paragraph" w:customStyle="1" w:styleId="TitelStufe4nachTitel">
    <w:name w:val="Titel Stufe 4 nach Titel"/>
    <w:basedOn w:val="TitelStufe4"/>
    <w:next w:val="Artikel"/>
  </w:style>
  <w:style w:type="paragraph" w:customStyle="1" w:styleId="TitelStufe5nachTitel">
    <w:name w:val="Titel Stufe 5 nach Titel"/>
    <w:basedOn w:val="TitelStufe5"/>
    <w:next w:val="Artikel"/>
  </w:style>
  <w:style w:type="paragraph" w:styleId="Corpsdetexte">
    <w:name w:val="Body Text"/>
    <w:basedOn w:val="Normal"/>
    <w:pPr>
      <w:spacing w:after="7pt" w:line="13.80pt" w:lineRule="auto"/>
    </w:pPr>
  </w:style>
  <w:style w:type="paragraph" w:styleId="Commentaire">
    <w:name w:val="annotation text"/>
    <w:basedOn w:val="Normal"/>
    <w:pPr>
      <w:keepNext/>
      <w:spacing w:line="7.20pt" w:lineRule="exact"/>
      <w:jc w:val="start"/>
    </w:pPr>
    <w:rPr>
      <w:sz w:val="14"/>
    </w:rPr>
  </w:style>
  <w:style w:type="paragraph" w:customStyle="1" w:styleId="Artikel">
    <w:name w:val="Artikel"/>
    <w:basedOn w:val="Normal"/>
    <w:next w:val="Normal"/>
    <w:pPr>
      <w:keepNext/>
      <w:tabs>
        <w:tab w:val="clear" w:pos="311.80pt"/>
        <w:tab w:val="start" w:pos="63.75pt"/>
        <w:tab w:val="start" w:pos="77.95pt"/>
        <w:tab w:val="start" w:pos="92.10pt"/>
        <w:tab w:val="start" w:pos="106.30pt"/>
        <w:tab w:val="start" w:pos="120.45pt"/>
        <w:tab w:val="start" w:pos="134.65pt"/>
      </w:tabs>
      <w:spacing w:before="8pt"/>
      <w:ind w:start="49.60pt" w:hanging="49.60pt"/>
      <w:jc w:val="start"/>
    </w:pPr>
  </w:style>
  <w:style w:type="paragraph" w:customStyle="1" w:styleId="Artikelaufgehoben">
    <w:name w:val="Artikel (aufgehoben)"/>
    <w:basedOn w:val="Artikel"/>
  </w:style>
  <w:style w:type="paragraph" w:customStyle="1" w:styleId="Artikel-nderung">
    <w:name w:val="Artikel-Änderung"/>
    <w:basedOn w:val="Artikel"/>
    <w:next w:val="Normal"/>
    <w:pPr>
      <w:ind w:start="0pt" w:firstLine="0pt"/>
    </w:pPr>
  </w:style>
  <w:style w:type="paragraph" w:customStyle="1" w:styleId="Artikeltitel-nderung">
    <w:name w:val="Artikeltitel-Änderung"/>
    <w:basedOn w:val="Normal"/>
    <w:next w:val="Normal"/>
    <w:pPr>
      <w:jc w:val="start"/>
    </w:pPr>
  </w:style>
  <w:style w:type="paragraph" w:customStyle="1" w:styleId="TableContents">
    <w:name w:val="Table Contents"/>
    <w:basedOn w:val="Normal"/>
    <w:pPr>
      <w:suppressLineNumbers/>
      <w:jc w:val="start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nexListe">
    <w:name w:val="Annex Liste"/>
    <w:basedOn w:val="Normal"/>
    <w:pPr>
      <w:tabs>
        <w:tab w:val="clear" w:pos="311.80pt"/>
      </w:tabs>
      <w:ind w:start="56.70pt" w:hanging="56.70pt"/>
    </w:pPr>
  </w:style>
  <w:style w:type="paragraph" w:customStyle="1" w:styleId="Liste1">
    <w:name w:val="Liste 1"/>
    <w:basedOn w:val="Normal"/>
    <w:pPr>
      <w:tabs>
        <w:tab w:val="clear" w:pos="311.80pt"/>
        <w:tab w:val="start" w:pos="25.55pt"/>
        <w:tab w:val="start" w:pos="28.35pt"/>
      </w:tabs>
      <w:ind w:start="22.70pt" w:hanging="22.70pt"/>
    </w:pPr>
  </w:style>
  <w:style w:type="paragraph" w:customStyle="1" w:styleId="Liste1mitaufeinanderfolgendenAufhebungen">
    <w:name w:val="Liste 1 mit aufeinanderfolgenden Aufhebungen"/>
    <w:basedOn w:val="Liste1"/>
    <w:pPr>
      <w:tabs>
        <w:tab w:val="clear" w:pos="25.55pt"/>
        <w:tab w:val="clear" w:pos="28.35pt"/>
      </w:tabs>
    </w:pPr>
  </w:style>
  <w:style w:type="paragraph" w:customStyle="1" w:styleId="Liste1mitUnterelementen">
    <w:name w:val="Liste 1 mit Unterelementen"/>
    <w:basedOn w:val="Liste1"/>
    <w:pPr>
      <w:keepNext/>
    </w:pPr>
  </w:style>
  <w:style w:type="paragraph" w:customStyle="1" w:styleId="Liste21">
    <w:name w:val="Liste 21"/>
    <w:basedOn w:val="Liste1"/>
    <w:pPr>
      <w:tabs>
        <w:tab w:val="clear" w:pos="25.55pt"/>
        <w:tab w:val="clear" w:pos="28.35pt"/>
        <w:tab w:val="start" w:pos="48.20pt"/>
        <w:tab w:val="start" w:pos="51pt"/>
        <w:tab w:val="end" w:pos="311.80pt"/>
      </w:tabs>
      <w:ind w:start="45.35pt"/>
    </w:pPr>
  </w:style>
  <w:style w:type="paragraph" w:customStyle="1" w:styleId="Liste2mitaufeinanderfolgendenAufhebungen">
    <w:name w:val="Liste 2 mit aufeinanderfolgenden Aufhebungen"/>
    <w:basedOn w:val="Liste21"/>
    <w:pPr>
      <w:tabs>
        <w:tab w:val="clear" w:pos="48.20pt"/>
        <w:tab w:val="clear" w:pos="51pt"/>
        <w:tab w:val="clear" w:pos="311.80pt"/>
      </w:tabs>
    </w:pPr>
  </w:style>
  <w:style w:type="paragraph" w:customStyle="1" w:styleId="Liste31">
    <w:name w:val="Liste 31"/>
    <w:basedOn w:val="Liste21"/>
    <w:pPr>
      <w:tabs>
        <w:tab w:val="clear" w:pos="48.20pt"/>
        <w:tab w:val="clear" w:pos="51pt"/>
        <w:tab w:val="clear" w:pos="311.80pt"/>
        <w:tab w:val="start" w:pos="70.90pt"/>
        <w:tab w:val="start" w:pos="73.70pt"/>
        <w:tab w:val="end" w:pos="328.85pt"/>
      </w:tabs>
      <w:ind w:start="68.05pt" w:hanging="45.35pt"/>
    </w:pPr>
  </w:style>
  <w:style w:type="paragraph" w:styleId="Notedebasdepage">
    <w:name w:val="footnote text"/>
    <w:basedOn w:val="Normal"/>
    <w:pPr>
      <w:spacing w:after="0pt" w:line="9.40pt" w:lineRule="exact"/>
      <w:ind w:start="10.50pt" w:hanging="10.50pt"/>
    </w:pPr>
    <w:rPr>
      <w:sz w:val="16"/>
    </w:rPr>
  </w:style>
  <w:style w:type="paragraph" w:customStyle="1" w:styleId="Kommentierungen">
    <w:name w:val="Kommentierungen"/>
    <w:basedOn w:val="Normal"/>
    <w:pPr>
      <w:pBdr>
        <w:top w:val="single" w:sz="1" w:space="1" w:color="333333"/>
        <w:left w:val="single" w:sz="1" w:space="1" w:color="333333"/>
        <w:bottom w:val="single" w:sz="1" w:space="1" w:color="333333"/>
        <w:right w:val="single" w:sz="1" w:space="1" w:color="333333"/>
      </w:pBdr>
      <w:shd w:val="clear" w:color="auto" w:fill="EEEEEE"/>
    </w:pPr>
    <w:rPr>
      <w:color w:val="333333"/>
      <w:sz w:val="18"/>
    </w:rPr>
  </w:style>
  <w:style w:type="paragraph" w:customStyle="1" w:styleId="KommentierungenAufzhlungungeordnet">
    <w:name w:val="Kommentierungen Aufzählung ungeordnet"/>
    <w:basedOn w:val="Kommentierungen"/>
    <w:pPr>
      <w:spacing w:after="0pt"/>
      <w:ind w:start="36.85pt" w:hanging="36.85pt"/>
    </w:pPr>
  </w:style>
  <w:style w:type="paragraph" w:customStyle="1" w:styleId="KommentierungenAufzhlunggeordnet">
    <w:name w:val="Kommentierungen Aufzählung geordnet"/>
    <w:basedOn w:val="KommentierungenAufzhlungungeordnet"/>
  </w:style>
  <w:style w:type="character" w:styleId="Textedelespacerserv">
    <w:name w:val="Placeholder Text"/>
    <w:basedOn w:val="Policepardfaut"/>
    <w:uiPriority w:val="99"/>
    <w:semiHidden/>
    <w:rsid w:val="000F0D42"/>
    <w:rPr>
      <w:color w:val="808080"/>
    </w:rPr>
  </w:style>
  <w:style w:type="paragraph" w:styleId="Paragraphedeliste">
    <w:name w:val="List Paragraph"/>
    <w:basedOn w:val="Normal"/>
    <w:uiPriority w:val="34"/>
    <w:qFormat/>
    <w:rsid w:val="00EC0267"/>
    <w:pPr>
      <w:ind w:start="36pt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288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fontTable" Target="fontTable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eader" Target="head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Yiii" typeface="Microsoft Yi Baiti"/>
        <a:font script="Syrc" typeface="Estrangelo Edessa"/>
        <a:font script="Hebr" typeface="Times New Roman"/>
        <a:font script="Knda" typeface="Tunga"/>
        <a:font script="Arab" typeface="Times New Roman"/>
        <a:font script="Cans" typeface="Euphemia"/>
        <a:font script="Telu" typeface="Gautami"/>
        <a:font script="Khmr" typeface="MoolBoran"/>
        <a:font script="Viet" typeface="Times New Roman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ゴシック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Angsan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ajorFont>
      <a:minorFont>
        <a:latin typeface="Calibri"/>
        <a:ea typeface=""/>
        <a:cs typeface=""/>
        <a:font script="Yiii" typeface="Microsoft Yi Baiti"/>
        <a:font script="Syrc" typeface="Estrangelo Edessa"/>
        <a:font script="Hebr" typeface="Arial"/>
        <a:font script="Knda" typeface="Tunga"/>
        <a:font script="Arab" typeface="Arial"/>
        <a:font script="Cans" typeface="Euphemia"/>
        <a:font script="Telu" typeface="Gautami"/>
        <a:font script="Khmr" typeface="DaunPenh"/>
        <a:font script="Viet" typeface="Arial"/>
        <a:font script="Mlym" typeface="Kartika"/>
        <a:font script="Mong" typeface="Mongolian Baiti"/>
        <a:font script="Cher" typeface="Plantagenet Cherokee"/>
        <a:font script="Uigh" typeface="Microsoft Uighur"/>
        <a:font script="Taml" typeface="Latha"/>
        <a:font script="Sinh" typeface="Iskoola Pota"/>
        <a:font script="Gujr" typeface="Shruti"/>
        <a:font script="Jpan" typeface="ＭＳ 明朝"/>
        <a:font script="Tibt" typeface="Microsoft Himalaya"/>
        <a:font script="Thaa" typeface="MV Boli"/>
        <a:font script="Hang" typeface="맑은 고딕"/>
        <a:font script="Laoo" typeface="DokChampa"/>
        <a:font script="Hant" typeface="新細明體"/>
        <a:font script="Thai" typeface="Cordia New"/>
        <a:font script="Hans" typeface="宋体"/>
        <a:font script="Deva" typeface="Mangal"/>
        <a:font script="Ethi" typeface="Nyala"/>
        <a:font script="Orya" typeface="Kalinga"/>
        <a:font script="Beng" typeface="Vrinda"/>
        <a:font script="Guru" typeface="Raavi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320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Jauquier Stéphanie</dc:creator>
  <cp:lastModifiedBy>Jauquier Stéphanie</cp:lastModifiedBy>
  <cp:revision>13</cp:revision>
  <dcterms:created xsi:type="dcterms:W3CDTF">2025-04-03T12:34:00Z</dcterms:created>
  <dcterms:modified xsi:type="dcterms:W3CDTF">2025-09-26T13:03:00Z</dcterms:modified>
</cp:coreProperties>
</file>