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AA76" w14:textId="77777777" w:rsidR="001E4AA4" w:rsidRDefault="00000000">
      <w:pPr>
        <w:spacing w:before="79" w:line="288" w:lineRule="auto"/>
        <w:ind w:left="5618" w:right="384"/>
        <w:rPr>
          <w:sz w:val="1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8547C5E" wp14:editId="4C33EE0D">
            <wp:simplePos x="0" y="0"/>
            <wp:positionH relativeFrom="page">
              <wp:posOffset>897255</wp:posOffset>
            </wp:positionH>
            <wp:positionV relativeFrom="paragraph">
              <wp:posOffset>34671</wp:posOffset>
            </wp:positionV>
            <wp:extent cx="935990" cy="7956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795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Autorité cantonale de la transparence, de la protection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données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et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médiation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 xml:space="preserve">ATPrDM </w:t>
      </w:r>
      <w:r>
        <w:rPr>
          <w:b/>
          <w:sz w:val="16"/>
        </w:rPr>
        <w:t>Kantonale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Behörde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für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 xml:space="preserve">Öffentlichkeit, Datenschutz und Mediation </w:t>
      </w:r>
      <w:r>
        <w:rPr>
          <w:sz w:val="16"/>
        </w:rPr>
        <w:t>ÖDSMB</w:t>
      </w:r>
    </w:p>
    <w:p w14:paraId="74C53C2B" w14:textId="77777777" w:rsidR="001E4AA4" w:rsidRDefault="001E4AA4">
      <w:pPr>
        <w:spacing w:before="35"/>
        <w:rPr>
          <w:sz w:val="16"/>
        </w:rPr>
      </w:pPr>
    </w:p>
    <w:p w14:paraId="4DA22C84" w14:textId="77777777" w:rsidR="001E4AA4" w:rsidRDefault="00000000">
      <w:pPr>
        <w:ind w:left="5618"/>
        <w:rPr>
          <w:sz w:val="16"/>
        </w:rPr>
      </w:pPr>
      <w:r>
        <w:rPr>
          <w:sz w:val="16"/>
        </w:rPr>
        <w:t>Rue</w:t>
      </w:r>
      <w:r>
        <w:rPr>
          <w:spacing w:val="-4"/>
          <w:sz w:val="16"/>
        </w:rPr>
        <w:t xml:space="preserve"> </w:t>
      </w:r>
      <w:r>
        <w:rPr>
          <w:sz w:val="16"/>
        </w:rPr>
        <w:t>des</w:t>
      </w:r>
      <w:r>
        <w:rPr>
          <w:spacing w:val="-1"/>
          <w:sz w:val="16"/>
        </w:rPr>
        <w:t xml:space="preserve"> </w:t>
      </w:r>
      <w:r>
        <w:rPr>
          <w:sz w:val="16"/>
        </w:rPr>
        <w:t>Chanoines</w:t>
      </w:r>
      <w:r>
        <w:rPr>
          <w:spacing w:val="-4"/>
          <w:sz w:val="16"/>
        </w:rPr>
        <w:t xml:space="preserve"> </w:t>
      </w:r>
      <w:r>
        <w:rPr>
          <w:sz w:val="16"/>
        </w:rPr>
        <w:t>2,</w:t>
      </w:r>
      <w:r>
        <w:rPr>
          <w:spacing w:val="-4"/>
          <w:sz w:val="16"/>
        </w:rPr>
        <w:t xml:space="preserve"> </w:t>
      </w:r>
      <w:r>
        <w:rPr>
          <w:sz w:val="16"/>
        </w:rPr>
        <w:t>1700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Fribourg</w:t>
      </w:r>
    </w:p>
    <w:p w14:paraId="61929732" w14:textId="77777777" w:rsidR="001E4AA4" w:rsidRDefault="001E4AA4">
      <w:pPr>
        <w:spacing w:before="71"/>
        <w:rPr>
          <w:sz w:val="16"/>
        </w:rPr>
      </w:pPr>
    </w:p>
    <w:p w14:paraId="4FBF51CC" w14:textId="77777777" w:rsidR="001E4AA4" w:rsidRDefault="00000000">
      <w:pPr>
        <w:ind w:left="5618"/>
        <w:rPr>
          <w:sz w:val="16"/>
        </w:rPr>
      </w:pPr>
      <w:r>
        <w:rPr>
          <w:sz w:val="16"/>
        </w:rPr>
        <w:t>T</w:t>
      </w:r>
      <w:r>
        <w:rPr>
          <w:spacing w:val="-1"/>
          <w:sz w:val="16"/>
        </w:rPr>
        <w:t xml:space="preserve"> </w:t>
      </w:r>
      <w:r>
        <w:rPr>
          <w:sz w:val="16"/>
        </w:rPr>
        <w:t>+41</w:t>
      </w:r>
      <w:r>
        <w:rPr>
          <w:spacing w:val="-1"/>
          <w:sz w:val="16"/>
        </w:rPr>
        <w:t xml:space="preserve"> </w:t>
      </w:r>
      <w:r>
        <w:rPr>
          <w:sz w:val="16"/>
        </w:rPr>
        <w:t>26</w:t>
      </w:r>
      <w:r>
        <w:rPr>
          <w:spacing w:val="-1"/>
          <w:sz w:val="16"/>
        </w:rPr>
        <w:t xml:space="preserve"> </w:t>
      </w:r>
      <w:r>
        <w:rPr>
          <w:sz w:val="16"/>
        </w:rPr>
        <w:t>322</w:t>
      </w:r>
      <w:r>
        <w:rPr>
          <w:spacing w:val="-2"/>
          <w:sz w:val="16"/>
        </w:rPr>
        <w:t xml:space="preserve"> </w:t>
      </w:r>
      <w:r>
        <w:rPr>
          <w:sz w:val="16"/>
        </w:rPr>
        <w:t>50</w:t>
      </w:r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08</w:t>
      </w:r>
    </w:p>
    <w:p w14:paraId="79B1E9E1" w14:textId="77777777" w:rsidR="001E4AA4" w:rsidRDefault="001E4AA4">
      <w:pPr>
        <w:spacing w:before="37"/>
        <w:ind w:left="5618"/>
        <w:rPr>
          <w:sz w:val="16"/>
        </w:rPr>
      </w:pPr>
      <w:hyperlink r:id="rId8">
        <w:r>
          <w:rPr>
            <w:spacing w:val="-2"/>
            <w:sz w:val="16"/>
          </w:rPr>
          <w:t>www.fr.ch/atprd</w:t>
        </w:r>
      </w:hyperlink>
    </w:p>
    <w:p w14:paraId="396656B9" w14:textId="77777777" w:rsidR="001E4AA4" w:rsidRDefault="001E4AA4">
      <w:pPr>
        <w:rPr>
          <w:sz w:val="23"/>
        </w:rPr>
      </w:pPr>
    </w:p>
    <w:p w14:paraId="2619C5F5" w14:textId="77777777" w:rsidR="001E4AA4" w:rsidRDefault="001E4AA4">
      <w:pPr>
        <w:rPr>
          <w:sz w:val="23"/>
        </w:rPr>
      </w:pPr>
    </w:p>
    <w:p w14:paraId="45CC1E2C" w14:textId="77777777" w:rsidR="001E4AA4" w:rsidRDefault="001E4AA4">
      <w:pPr>
        <w:rPr>
          <w:sz w:val="23"/>
        </w:rPr>
      </w:pPr>
    </w:p>
    <w:p w14:paraId="42AE537A" w14:textId="77777777" w:rsidR="001E4AA4" w:rsidRDefault="001E4AA4">
      <w:pPr>
        <w:rPr>
          <w:sz w:val="23"/>
        </w:rPr>
      </w:pPr>
    </w:p>
    <w:p w14:paraId="34C552D3" w14:textId="77777777" w:rsidR="001E4AA4" w:rsidRDefault="001E4AA4">
      <w:pPr>
        <w:spacing w:before="102"/>
        <w:rPr>
          <w:sz w:val="23"/>
        </w:rPr>
      </w:pPr>
    </w:p>
    <w:p w14:paraId="11074AE3" w14:textId="77777777" w:rsidR="001E4AA4" w:rsidRDefault="00000000">
      <w:pPr>
        <w:ind w:left="6" w:right="2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AIDE-MEMOIRE</w:t>
      </w:r>
      <w:r>
        <w:rPr>
          <w:rFonts w:ascii="Times New Roman"/>
          <w:b/>
          <w:spacing w:val="-6"/>
          <w:sz w:val="23"/>
        </w:rPr>
        <w:t xml:space="preserve"> </w:t>
      </w:r>
      <w:r>
        <w:rPr>
          <w:rFonts w:ascii="Times New Roman"/>
          <w:b/>
          <w:sz w:val="23"/>
        </w:rPr>
        <w:t>CONCERNANT</w:t>
      </w:r>
      <w:r>
        <w:rPr>
          <w:rFonts w:ascii="Times New Roman"/>
          <w:b/>
          <w:spacing w:val="-5"/>
          <w:sz w:val="23"/>
        </w:rPr>
        <w:t xml:space="preserve"> </w:t>
      </w:r>
      <w:r>
        <w:rPr>
          <w:rFonts w:ascii="Times New Roman"/>
          <w:b/>
          <w:sz w:val="23"/>
        </w:rPr>
        <w:t>LA</w:t>
      </w:r>
      <w:r>
        <w:rPr>
          <w:rFonts w:ascii="Times New Roman"/>
          <w:b/>
          <w:spacing w:val="-5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COMMUNICATION</w:t>
      </w:r>
    </w:p>
    <w:p w14:paraId="5FD09EF6" w14:textId="77777777" w:rsidR="001E4AA4" w:rsidRDefault="00000000">
      <w:pPr>
        <w:spacing w:before="14"/>
        <w:ind w:left="6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DE</w:t>
      </w:r>
      <w:r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z w:val="23"/>
        </w:rPr>
        <w:t>DONNEES</w:t>
      </w:r>
      <w:r>
        <w:rPr>
          <w:rFonts w:ascii="Times New Roman"/>
          <w:b/>
          <w:spacing w:val="-4"/>
          <w:sz w:val="23"/>
        </w:rPr>
        <w:t xml:space="preserve"> </w:t>
      </w:r>
      <w:r>
        <w:rPr>
          <w:rFonts w:ascii="Times New Roman"/>
          <w:b/>
          <w:sz w:val="23"/>
        </w:rPr>
        <w:t>PERSONNELLES</w:t>
      </w:r>
      <w:r>
        <w:rPr>
          <w:rFonts w:ascii="Times New Roman"/>
          <w:b/>
          <w:spacing w:val="-4"/>
          <w:sz w:val="23"/>
        </w:rPr>
        <w:t xml:space="preserve"> </w:t>
      </w:r>
      <w:r>
        <w:rPr>
          <w:rFonts w:ascii="Times New Roman"/>
          <w:b/>
          <w:sz w:val="23"/>
        </w:rPr>
        <w:t>A</w:t>
      </w:r>
      <w:r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z w:val="23"/>
        </w:rPr>
        <w:t>DES</w:t>
      </w:r>
      <w:r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z w:val="23"/>
        </w:rPr>
        <w:t>FINS</w:t>
      </w:r>
      <w:r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z w:val="23"/>
        </w:rPr>
        <w:t>DE</w:t>
      </w:r>
      <w:r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z w:val="23"/>
        </w:rPr>
        <w:t>RECHERCHE NON</w:t>
      </w:r>
      <w:r>
        <w:rPr>
          <w:rFonts w:ascii="Times New Roman"/>
          <w:b/>
          <w:spacing w:val="-2"/>
          <w:sz w:val="23"/>
        </w:rPr>
        <w:t xml:space="preserve"> MEDICALE</w:t>
      </w:r>
    </w:p>
    <w:p w14:paraId="616F1B8E" w14:textId="77777777" w:rsidR="001E4AA4" w:rsidRDefault="001E4AA4">
      <w:pPr>
        <w:pStyle w:val="Textkrper"/>
        <w:rPr>
          <w:b/>
          <w:sz w:val="23"/>
        </w:rPr>
      </w:pPr>
    </w:p>
    <w:p w14:paraId="7E810EC4" w14:textId="77777777" w:rsidR="001E4AA4" w:rsidRDefault="001E4AA4">
      <w:pPr>
        <w:pStyle w:val="Textkrper"/>
        <w:rPr>
          <w:b/>
          <w:sz w:val="23"/>
        </w:rPr>
      </w:pPr>
    </w:p>
    <w:p w14:paraId="382082E5" w14:textId="77777777" w:rsidR="001E4AA4" w:rsidRDefault="001E4AA4">
      <w:pPr>
        <w:pStyle w:val="Textkrper"/>
        <w:spacing w:before="133"/>
        <w:rPr>
          <w:b/>
          <w:sz w:val="23"/>
        </w:rPr>
      </w:pPr>
    </w:p>
    <w:p w14:paraId="524A5140" w14:textId="0A91FF7F" w:rsidR="001E4AA4" w:rsidRDefault="00000000">
      <w:pPr>
        <w:pStyle w:val="Textkrper"/>
        <w:spacing w:line="244" w:lineRule="auto"/>
        <w:ind w:left="402" w:right="107"/>
        <w:jc w:val="both"/>
      </w:pPr>
      <w:r>
        <w:t>Le présent aide-mémoire est destiné à aider les directeurs</w:t>
      </w:r>
      <w:r w:rsidR="0094319C">
        <w:t>-trices</w:t>
      </w:r>
      <w:r>
        <w:t xml:space="preserve"> de projets de recherche à fournir aux responsables des organes publics les informations et les garanties nécessaires permettant d'effectuer les recherches tout en assurant les intérêts des personnes concernées. Les projets de recherche sont soumis </w:t>
      </w:r>
      <w:r w:rsidRPr="00DF2594">
        <w:t xml:space="preserve">aux dispositions </w:t>
      </w:r>
      <w:r w:rsidR="009C5ACE" w:rsidRPr="00DF2594">
        <w:t xml:space="preserve">de l’article </w:t>
      </w:r>
      <w:r w:rsidRPr="00DF2594">
        <w:t>26 de la loi du 12 octobre 2023 sur la protection des données</w:t>
      </w:r>
      <w:r w:rsidRPr="00DF2594">
        <w:rPr>
          <w:spacing w:val="-7"/>
        </w:rPr>
        <w:t xml:space="preserve"> </w:t>
      </w:r>
      <w:r w:rsidRPr="00DF2594">
        <w:t>(LPrD).</w:t>
      </w:r>
      <w:r w:rsidRPr="00DF2594">
        <w:rPr>
          <w:spacing w:val="-5"/>
        </w:rPr>
        <w:t xml:space="preserve"> </w:t>
      </w:r>
      <w:r w:rsidRPr="00DF2594">
        <w:t>Les</w:t>
      </w:r>
      <w:r w:rsidRPr="00DF2594">
        <w:rPr>
          <w:spacing w:val="-4"/>
        </w:rPr>
        <w:t xml:space="preserve"> </w:t>
      </w:r>
      <w:r w:rsidRPr="00DF2594">
        <w:t>données</w:t>
      </w:r>
      <w:r w:rsidRPr="00DF2594">
        <w:rPr>
          <w:spacing w:val="-4"/>
        </w:rPr>
        <w:t xml:space="preserve"> </w:t>
      </w:r>
      <w:r w:rsidRPr="00DF2594">
        <w:t>sensibles</w:t>
      </w:r>
      <w:r w:rsidRPr="00DF2594">
        <w:rPr>
          <w:spacing w:val="-4"/>
        </w:rPr>
        <w:t xml:space="preserve"> </w:t>
      </w:r>
      <w:r w:rsidRPr="00DF2594">
        <w:t>doivent</w:t>
      </w:r>
      <w:r w:rsidRPr="00DF2594">
        <w:rPr>
          <w:spacing w:val="-4"/>
        </w:rPr>
        <w:t xml:space="preserve"> </w:t>
      </w:r>
      <w:r w:rsidRPr="00DF2594">
        <w:t>faire</w:t>
      </w:r>
      <w:r w:rsidRPr="00DF2594">
        <w:rPr>
          <w:spacing w:val="-6"/>
        </w:rPr>
        <w:t xml:space="preserve"> </w:t>
      </w:r>
      <w:r w:rsidRPr="00DF2594">
        <w:t>l'objet</w:t>
      </w:r>
      <w:r>
        <w:rPr>
          <w:spacing w:val="-3"/>
        </w:rPr>
        <w:t xml:space="preserve"> </w:t>
      </w:r>
      <w:r>
        <w:t>d'une</w:t>
      </w:r>
      <w:r>
        <w:rPr>
          <w:spacing w:val="-5"/>
        </w:rPr>
        <w:t xml:space="preserve"> </w:t>
      </w:r>
      <w:r>
        <w:t>diligence</w:t>
      </w:r>
      <w:r>
        <w:rPr>
          <w:spacing w:val="-2"/>
        </w:rPr>
        <w:t xml:space="preserve"> </w:t>
      </w:r>
      <w:r>
        <w:t>accrue</w:t>
      </w:r>
      <w:r>
        <w:rPr>
          <w:spacing w:val="-5"/>
        </w:rPr>
        <w:t xml:space="preserve"> </w:t>
      </w:r>
      <w:r>
        <w:t>(art. 11</w:t>
      </w:r>
      <w:r>
        <w:rPr>
          <w:spacing w:val="-4"/>
        </w:rPr>
        <w:t xml:space="preserve"> </w:t>
      </w:r>
      <w:r>
        <w:rPr>
          <w:spacing w:val="-2"/>
        </w:rPr>
        <w:t>LPrD).</w:t>
      </w:r>
    </w:p>
    <w:p w14:paraId="081BD7B9" w14:textId="77777777" w:rsidR="001E4AA4" w:rsidRDefault="00000000">
      <w:pPr>
        <w:pStyle w:val="Textkrper"/>
        <w:spacing w:before="174" w:line="244" w:lineRule="auto"/>
        <w:ind w:left="402" w:right="112"/>
        <w:jc w:val="both"/>
      </w:pPr>
      <w:r>
        <w:t>Les buts de la recherche doivent être indiqués (raisons, concept, contexte) ainsi que les responsables. Ces derniers doivent s'engager à mettre tout en œuvre pour traiter les données de façon confidentielle, en assurer, le cas échéant, l'anonymisation le plus rapidement possible et prendre toutes les mesures de sécurité de façon à ce que les données personnelles ne soient pas accessibles à des tiers non autorisés.</w:t>
      </w:r>
    </w:p>
    <w:p w14:paraId="2F2F9505" w14:textId="41D4BCED" w:rsidR="001E4AA4" w:rsidRDefault="00000000">
      <w:pPr>
        <w:pStyle w:val="Textkrper"/>
        <w:spacing w:before="172" w:line="244" w:lineRule="auto"/>
        <w:ind w:left="402" w:right="105"/>
        <w:jc w:val="both"/>
      </w:pPr>
      <w:r>
        <w:t xml:space="preserve">Les données nécessaires doivent être soigneusement définies ou en tout cas désignées par catégories, de façon à ce que l'on puisse déterminer s'il s'agit de données sensibles (art. </w:t>
      </w:r>
      <w:r w:rsidRPr="00DF2594">
        <w:t>4</w:t>
      </w:r>
      <w:r w:rsidR="009F1E46" w:rsidRPr="00DF2594">
        <w:t xml:space="preserve"> al. 1 let. c</w:t>
      </w:r>
      <w:r w:rsidRPr="00DF2594">
        <w:t xml:space="preserve"> LPrD) qui doivent faire l'objet d'une diligence accrue (art. 11 LPrD).</w:t>
      </w:r>
    </w:p>
    <w:p w14:paraId="4F74BF3A" w14:textId="77777777" w:rsidR="001E4AA4" w:rsidRDefault="001E4AA4">
      <w:pPr>
        <w:spacing w:line="244" w:lineRule="auto"/>
        <w:jc w:val="both"/>
        <w:sectPr w:rsidR="001E4AA4">
          <w:type w:val="continuous"/>
          <w:pgSz w:w="11910" w:h="16840"/>
          <w:pgMar w:top="580" w:right="740" w:bottom="280" w:left="1300" w:header="720" w:footer="720" w:gutter="0"/>
          <w:cols w:space="720"/>
        </w:sectPr>
      </w:pPr>
    </w:p>
    <w:p w14:paraId="4CD8E8D0" w14:textId="77777777" w:rsidR="001E4AA4" w:rsidRDefault="001E4AA4">
      <w:pPr>
        <w:pStyle w:val="Textkrper"/>
      </w:pPr>
    </w:p>
    <w:p w14:paraId="38685E1C" w14:textId="77777777" w:rsidR="001E4AA4" w:rsidRDefault="001E4AA4">
      <w:pPr>
        <w:pStyle w:val="Textkrper"/>
        <w:spacing w:before="227"/>
      </w:pPr>
    </w:p>
    <w:p w14:paraId="16EF3D41" w14:textId="77777777" w:rsidR="001E4AA4" w:rsidRDefault="00000000">
      <w:pPr>
        <w:pStyle w:val="Textkrper"/>
        <w:ind w:left="115"/>
      </w:pPr>
      <w:r>
        <w:t>Pour</w:t>
      </w:r>
      <w:r>
        <w:rPr>
          <w:spacing w:val="-3"/>
        </w:rPr>
        <w:t xml:space="preserve"> </w:t>
      </w:r>
      <w:r>
        <w:t>mieux</w:t>
      </w:r>
      <w:r>
        <w:rPr>
          <w:spacing w:val="-2"/>
        </w:rPr>
        <w:t xml:space="preserve"> </w:t>
      </w:r>
      <w:r>
        <w:t>visualiser</w:t>
      </w:r>
      <w:r>
        <w:rPr>
          <w:spacing w:val="-1"/>
        </w:rPr>
        <w:t xml:space="preserve"> </w:t>
      </w:r>
      <w:r>
        <w:t>les différentes</w:t>
      </w:r>
      <w:r>
        <w:rPr>
          <w:spacing w:val="-1"/>
        </w:rPr>
        <w:t xml:space="preserve"> </w:t>
      </w:r>
      <w:r>
        <w:t>étapes,</w:t>
      </w:r>
      <w:r>
        <w:rPr>
          <w:spacing w:val="-1"/>
        </w:rPr>
        <w:t xml:space="preserve"> </w:t>
      </w:r>
      <w:r>
        <w:t>nous vous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présentons</w:t>
      </w:r>
      <w:r>
        <w:rPr>
          <w:spacing w:val="-1"/>
        </w:rPr>
        <w:t xml:space="preserve"> </w:t>
      </w:r>
      <w:r>
        <w:t>sous</w:t>
      </w:r>
      <w:r>
        <w:rPr>
          <w:spacing w:val="2"/>
        </w:rPr>
        <w:t xml:space="preserve"> </w:t>
      </w:r>
      <w:r>
        <w:t>forme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tableau ci-</w:t>
      </w:r>
      <w:r>
        <w:rPr>
          <w:spacing w:val="-2"/>
        </w:rPr>
        <w:t>après.</w:t>
      </w:r>
    </w:p>
    <w:p w14:paraId="730D9B5C" w14:textId="77777777" w:rsidR="001E4AA4" w:rsidRDefault="001E4AA4">
      <w:pPr>
        <w:pStyle w:val="Textkrper"/>
        <w:rPr>
          <w:sz w:val="20"/>
        </w:rPr>
      </w:pPr>
    </w:p>
    <w:p w14:paraId="6C0E13D4" w14:textId="77777777" w:rsidR="001E4AA4" w:rsidRDefault="001E4AA4">
      <w:pPr>
        <w:pStyle w:val="Textkrper"/>
        <w:spacing w:before="121" w:after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9"/>
        <w:gridCol w:w="4668"/>
        <w:gridCol w:w="4669"/>
      </w:tblGrid>
      <w:tr w:rsidR="001E4AA4" w14:paraId="1F2BEFBF" w14:textId="77777777">
        <w:trPr>
          <w:trHeight w:val="1379"/>
        </w:trPr>
        <w:tc>
          <w:tcPr>
            <w:tcW w:w="4669" w:type="dxa"/>
            <w:tcBorders>
              <w:bottom w:val="single" w:sz="6" w:space="0" w:color="000000"/>
              <w:right w:val="single" w:sz="6" w:space="0" w:color="000000"/>
            </w:tcBorders>
          </w:tcPr>
          <w:p w14:paraId="731B8C25" w14:textId="77777777" w:rsidR="001E4AA4" w:rsidRDefault="001E4AA4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  <w:p w14:paraId="02DC6972" w14:textId="77777777" w:rsidR="001E4AA4" w:rsidRDefault="001E4AA4">
            <w:pPr>
              <w:pStyle w:val="TableParagraph"/>
              <w:spacing w:before="38"/>
              <w:ind w:left="0" w:firstLine="0"/>
              <w:rPr>
                <w:rFonts w:ascii="Times New Roman"/>
                <w:sz w:val="20"/>
              </w:rPr>
            </w:pPr>
          </w:p>
          <w:p w14:paraId="5CC5F395" w14:textId="77777777" w:rsidR="001E4AA4" w:rsidRDefault="00000000">
            <w:pPr>
              <w:pStyle w:val="TableParagraph"/>
              <w:spacing w:before="1"/>
              <w:ind w:left="94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ETAPES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RECHERCHE</w:t>
            </w:r>
          </w:p>
        </w:tc>
        <w:tc>
          <w:tcPr>
            <w:tcW w:w="4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E8BAD" w14:textId="77777777" w:rsidR="001E4AA4" w:rsidRDefault="001E4AA4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  <w:p w14:paraId="7BE12F94" w14:textId="77777777" w:rsidR="001E4AA4" w:rsidRDefault="001E4AA4">
            <w:pPr>
              <w:pStyle w:val="TableParagraph"/>
              <w:spacing w:before="38"/>
              <w:ind w:left="0" w:firstLine="0"/>
              <w:rPr>
                <w:rFonts w:ascii="Times New Roman"/>
                <w:sz w:val="20"/>
              </w:rPr>
            </w:pPr>
          </w:p>
          <w:p w14:paraId="08EB48C4" w14:textId="77777777" w:rsidR="001E4AA4" w:rsidRDefault="00000000">
            <w:pPr>
              <w:pStyle w:val="TableParagraph"/>
              <w:spacing w:before="1"/>
              <w:ind w:left="31" w:firstLine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OPERATIONS</w:t>
            </w:r>
          </w:p>
        </w:tc>
        <w:tc>
          <w:tcPr>
            <w:tcW w:w="4669" w:type="dxa"/>
            <w:tcBorders>
              <w:left w:val="single" w:sz="6" w:space="0" w:color="000000"/>
              <w:bottom w:val="single" w:sz="6" w:space="0" w:color="000000"/>
            </w:tcBorders>
          </w:tcPr>
          <w:p w14:paraId="45532E64" w14:textId="77777777" w:rsidR="001E4AA4" w:rsidRDefault="001E4AA4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  <w:p w14:paraId="23278C18" w14:textId="77777777" w:rsidR="001E4AA4" w:rsidRDefault="001E4AA4">
            <w:pPr>
              <w:pStyle w:val="TableParagraph"/>
              <w:spacing w:before="38"/>
              <w:ind w:left="0" w:firstLine="0"/>
              <w:rPr>
                <w:rFonts w:ascii="Times New Roman"/>
                <w:sz w:val="20"/>
              </w:rPr>
            </w:pPr>
          </w:p>
          <w:p w14:paraId="3F363F6C" w14:textId="77777777" w:rsidR="001E4AA4" w:rsidRDefault="00000000">
            <w:pPr>
              <w:pStyle w:val="TableParagraph"/>
              <w:spacing w:before="1"/>
              <w:ind w:left="403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MESURES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SECURITE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CONTROLE</w:t>
            </w:r>
          </w:p>
        </w:tc>
      </w:tr>
      <w:tr w:rsidR="001E4AA4" w14:paraId="0F7D9B06" w14:textId="77777777">
        <w:trPr>
          <w:trHeight w:val="3045"/>
        </w:trPr>
        <w:tc>
          <w:tcPr>
            <w:tcW w:w="46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9403C" w14:textId="77777777" w:rsidR="001E4AA4" w:rsidRDefault="00000000">
            <w:pPr>
              <w:pStyle w:val="TableParagraph"/>
              <w:spacing w:before="40"/>
              <w:ind w:left="71" w:firstLine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Collecte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données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personnelles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2336F" w14:textId="77777777" w:rsidR="001E4AA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69"/>
                <w:tab w:val="left" w:pos="371"/>
              </w:tabs>
              <w:spacing w:before="4" w:line="237" w:lineRule="auto"/>
              <w:ind w:right="567"/>
              <w:rPr>
                <w:sz w:val="20"/>
              </w:rPr>
            </w:pPr>
            <w:r>
              <w:rPr>
                <w:sz w:val="20"/>
              </w:rPr>
              <w:t>quelles sont les catégories de données concernées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(d'identification,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personnelles, sensibles) ?</w:t>
            </w:r>
          </w:p>
          <w:p w14:paraId="5BBC0A0E" w14:textId="77777777" w:rsidR="001E4AA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  <w:tab w:val="left" w:pos="362"/>
              </w:tabs>
              <w:spacing w:before="8" w:line="235" w:lineRule="auto"/>
              <w:ind w:left="362" w:right="436"/>
              <w:rPr>
                <w:sz w:val="20"/>
              </w:rPr>
            </w:pPr>
            <w:r>
              <w:rPr>
                <w:sz w:val="20"/>
              </w:rPr>
              <w:t>quel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cercle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concernées (nombre, genre) ?</w:t>
            </w:r>
          </w:p>
          <w:p w14:paraId="57DAA808" w14:textId="77777777" w:rsidR="001E4AA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  <w:tab w:val="left" w:pos="362"/>
              </w:tabs>
              <w:spacing w:before="3"/>
              <w:ind w:left="362" w:right="71"/>
              <w:rPr>
                <w:sz w:val="20"/>
              </w:rPr>
            </w:pPr>
            <w:r>
              <w:rPr>
                <w:sz w:val="20"/>
              </w:rPr>
              <w:t>comment la récolte est-elle effectuée : par communication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(interviews,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consultation,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copies de dossiers, de banques de données électroniques, de fichiers) ou en s'adressant directement aux personnes concernées (échantillon, etc.) et comment (directement ou par l'organe public) ?</w:t>
            </w:r>
          </w:p>
          <w:p w14:paraId="7A6D18CA" w14:textId="77777777" w:rsidR="001E4AA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line="222" w:lineRule="exact"/>
              <w:ind w:left="360" w:hanging="282"/>
              <w:rPr>
                <w:sz w:val="20"/>
              </w:rPr>
            </w:pPr>
            <w:r>
              <w:rPr>
                <w:sz w:val="20"/>
              </w:rPr>
              <w:t>quels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5CEE13" w14:textId="77777777" w:rsidR="001E4AA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83"/>
              </w:tabs>
              <w:spacing w:before="6" w:line="235" w:lineRule="auto"/>
              <w:ind w:right="231"/>
              <w:rPr>
                <w:sz w:val="20"/>
              </w:rPr>
            </w:pPr>
            <w:r>
              <w:rPr>
                <w:sz w:val="20"/>
              </w:rPr>
              <w:t>quelles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effectuent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 collecte ?</w:t>
            </w:r>
          </w:p>
          <w:p w14:paraId="76262FEE" w14:textId="77777777" w:rsidR="001E4AA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83"/>
              </w:tabs>
              <w:spacing w:before="4" w:line="244" w:lineRule="exact"/>
              <w:rPr>
                <w:sz w:val="20"/>
              </w:rPr>
            </w:pPr>
            <w:r>
              <w:rPr>
                <w:sz w:val="20"/>
              </w:rPr>
              <w:t>quelle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?</w:t>
            </w:r>
          </w:p>
          <w:p w14:paraId="3209C648" w14:textId="77777777" w:rsidR="001E4AA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83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qui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responsables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?</w:t>
            </w:r>
          </w:p>
          <w:p w14:paraId="3C0885B5" w14:textId="77777777" w:rsidR="001E4AA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83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comment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assurée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confidentialité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?</w:t>
            </w:r>
          </w:p>
          <w:p w14:paraId="2DFE4A85" w14:textId="77777777" w:rsidR="001E4AA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83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qui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effectue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contrôles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?</w:t>
            </w:r>
          </w:p>
        </w:tc>
      </w:tr>
      <w:tr w:rsidR="001E4AA4" w14:paraId="44BD92F7" w14:textId="77777777">
        <w:trPr>
          <w:trHeight w:val="1893"/>
        </w:trPr>
        <w:tc>
          <w:tcPr>
            <w:tcW w:w="46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0EC53" w14:textId="77777777" w:rsidR="001E4AA4" w:rsidRDefault="00000000">
            <w:pPr>
              <w:pStyle w:val="TableParagraph"/>
              <w:spacing w:before="37"/>
              <w:ind w:left="71" w:firstLine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traitement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7205D" w14:textId="77777777" w:rsidR="001E4AA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  <w:tab w:val="left" w:pos="362"/>
              </w:tabs>
              <w:spacing w:before="4" w:line="235" w:lineRule="auto"/>
              <w:ind w:right="900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données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sont-elles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nominatives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 anonymisées ?</w:t>
            </w:r>
          </w:p>
          <w:p w14:paraId="5551856C" w14:textId="77777777" w:rsidR="001E4AA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  <w:tab w:val="left" w:pos="362"/>
              </w:tabs>
              <w:spacing w:before="3"/>
              <w:ind w:right="217"/>
              <w:rPr>
                <w:sz w:val="20"/>
              </w:rPr>
            </w:pPr>
            <w:r>
              <w:rPr>
                <w:sz w:val="20"/>
              </w:rPr>
              <w:t>comment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s'effectue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l'exploitation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données personnelles (analyse, interprétation, croisement de données personnelles) ?</w:t>
            </w:r>
          </w:p>
          <w:p w14:paraId="337860F8" w14:textId="77777777" w:rsidR="001E4AA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line="244" w:lineRule="exact"/>
              <w:ind w:left="360" w:hanging="282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traitement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est-il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effectué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?</w:t>
            </w:r>
          </w:p>
          <w:p w14:paraId="2C2CD0AE" w14:textId="77777777" w:rsidR="001E4AA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  <w:tab w:val="left" w:pos="362"/>
              </w:tabs>
              <w:spacing w:line="228" w:lineRule="exact"/>
              <w:ind w:right="289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données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sont-elles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envoyées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traitées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 l'étranger ?</w:t>
            </w:r>
          </w:p>
        </w:tc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D2F70D" w14:textId="05A2F2B8" w:rsidR="00C01977" w:rsidRPr="00DF2594" w:rsidRDefault="00000000" w:rsidP="00C01977">
            <w:pPr>
              <w:pStyle w:val="TableParagraph"/>
              <w:numPr>
                <w:ilvl w:val="0"/>
                <w:numId w:val="5"/>
              </w:numPr>
              <w:tabs>
                <w:tab w:val="left" w:pos="583"/>
              </w:tabs>
              <w:spacing w:before="4" w:line="235" w:lineRule="auto"/>
              <w:ind w:right="605"/>
              <w:rPr>
                <w:sz w:val="20"/>
              </w:rPr>
            </w:pPr>
            <w:r w:rsidRPr="00DF2594">
              <w:rPr>
                <w:sz w:val="20"/>
              </w:rPr>
              <w:t>où</w:t>
            </w:r>
            <w:r w:rsidRPr="00DF2594">
              <w:rPr>
                <w:spacing w:val="-12"/>
                <w:sz w:val="20"/>
              </w:rPr>
              <w:t xml:space="preserve"> </w:t>
            </w:r>
            <w:r w:rsidRPr="00DF2594">
              <w:rPr>
                <w:sz w:val="20"/>
              </w:rPr>
              <w:t>les</w:t>
            </w:r>
            <w:r w:rsidRPr="00DF2594">
              <w:rPr>
                <w:spacing w:val="-10"/>
                <w:sz w:val="20"/>
              </w:rPr>
              <w:t xml:space="preserve"> </w:t>
            </w:r>
            <w:r w:rsidRPr="00DF2594">
              <w:rPr>
                <w:sz w:val="20"/>
              </w:rPr>
              <w:t>données</w:t>
            </w:r>
            <w:r w:rsidRPr="00DF2594">
              <w:rPr>
                <w:spacing w:val="-10"/>
                <w:sz w:val="20"/>
              </w:rPr>
              <w:t xml:space="preserve"> </w:t>
            </w:r>
            <w:r w:rsidRPr="00DF2594">
              <w:rPr>
                <w:sz w:val="20"/>
              </w:rPr>
              <w:t>personnelles</w:t>
            </w:r>
            <w:r w:rsidRPr="00DF2594">
              <w:rPr>
                <w:spacing w:val="-10"/>
                <w:sz w:val="20"/>
              </w:rPr>
              <w:t xml:space="preserve"> </w:t>
            </w:r>
            <w:r w:rsidRPr="00DF2594">
              <w:rPr>
                <w:sz w:val="20"/>
              </w:rPr>
              <w:t>sont-elles stockées ?</w:t>
            </w:r>
            <w:r w:rsidR="00C01977" w:rsidRPr="00DF2594">
              <w:rPr>
                <w:sz w:val="20"/>
              </w:rPr>
              <w:t xml:space="preserve"> sur les serveurs de l’école/l’institut de recherche ? serveurs privés ou cloud public/privé ?</w:t>
            </w:r>
          </w:p>
          <w:p w14:paraId="2A2B0778" w14:textId="02DC1697" w:rsidR="009F1E46" w:rsidRPr="00DF2594" w:rsidRDefault="009F1E46">
            <w:pPr>
              <w:pStyle w:val="TableParagraph"/>
              <w:numPr>
                <w:ilvl w:val="0"/>
                <w:numId w:val="5"/>
              </w:numPr>
              <w:tabs>
                <w:tab w:val="left" w:pos="583"/>
              </w:tabs>
              <w:spacing w:before="4" w:line="235" w:lineRule="auto"/>
              <w:ind w:right="605"/>
              <w:rPr>
                <w:sz w:val="20"/>
              </w:rPr>
            </w:pPr>
            <w:r w:rsidRPr="00DF2594">
              <w:rPr>
                <w:sz w:val="20"/>
              </w:rPr>
              <w:t>qui a accès à l’ordinateur ?</w:t>
            </w:r>
          </w:p>
          <w:p w14:paraId="2EFBA8A1" w14:textId="77777777" w:rsidR="001E4AA4" w:rsidRPr="00DF259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83"/>
              </w:tabs>
              <w:spacing w:before="3"/>
              <w:ind w:right="497"/>
              <w:rPr>
                <w:sz w:val="20"/>
              </w:rPr>
            </w:pPr>
            <w:r w:rsidRPr="00DF2594">
              <w:rPr>
                <w:sz w:val="20"/>
              </w:rPr>
              <w:t>quels</w:t>
            </w:r>
            <w:r w:rsidRPr="00DF2594">
              <w:rPr>
                <w:spacing w:val="-6"/>
                <w:sz w:val="20"/>
              </w:rPr>
              <w:t xml:space="preserve"> </w:t>
            </w:r>
            <w:r w:rsidRPr="00DF2594">
              <w:rPr>
                <w:sz w:val="20"/>
              </w:rPr>
              <w:t>sont</w:t>
            </w:r>
            <w:r w:rsidRPr="00DF2594">
              <w:rPr>
                <w:spacing w:val="-5"/>
                <w:sz w:val="20"/>
              </w:rPr>
              <w:t xml:space="preserve"> </w:t>
            </w:r>
            <w:r w:rsidRPr="00DF2594">
              <w:rPr>
                <w:sz w:val="20"/>
              </w:rPr>
              <w:t>les</w:t>
            </w:r>
            <w:r w:rsidRPr="00DF2594">
              <w:rPr>
                <w:spacing w:val="-6"/>
                <w:sz w:val="20"/>
              </w:rPr>
              <w:t xml:space="preserve"> </w:t>
            </w:r>
            <w:r w:rsidRPr="00DF2594">
              <w:rPr>
                <w:sz w:val="20"/>
              </w:rPr>
              <w:t>moyens</w:t>
            </w:r>
            <w:r w:rsidRPr="00DF2594">
              <w:rPr>
                <w:spacing w:val="-6"/>
                <w:sz w:val="20"/>
              </w:rPr>
              <w:t xml:space="preserve"> </w:t>
            </w:r>
            <w:r w:rsidRPr="00DF2594">
              <w:rPr>
                <w:sz w:val="20"/>
              </w:rPr>
              <w:t>mis</w:t>
            </w:r>
            <w:r w:rsidRPr="00DF2594">
              <w:rPr>
                <w:spacing w:val="-6"/>
                <w:sz w:val="20"/>
              </w:rPr>
              <w:t xml:space="preserve"> </w:t>
            </w:r>
            <w:r w:rsidRPr="00DF2594">
              <w:rPr>
                <w:sz w:val="20"/>
              </w:rPr>
              <w:t>en</w:t>
            </w:r>
            <w:r w:rsidRPr="00DF2594">
              <w:rPr>
                <w:spacing w:val="-8"/>
                <w:sz w:val="20"/>
              </w:rPr>
              <w:t xml:space="preserve"> </w:t>
            </w:r>
            <w:r w:rsidRPr="00DF2594">
              <w:rPr>
                <w:sz w:val="20"/>
              </w:rPr>
              <w:t>oeuvre</w:t>
            </w:r>
            <w:r w:rsidRPr="00DF2594">
              <w:rPr>
                <w:spacing w:val="-7"/>
                <w:sz w:val="20"/>
              </w:rPr>
              <w:t xml:space="preserve"> </w:t>
            </w:r>
            <w:r w:rsidRPr="00DF2594">
              <w:rPr>
                <w:sz w:val="20"/>
              </w:rPr>
              <w:t>de sécurité</w:t>
            </w:r>
            <w:r w:rsidRPr="00DF2594">
              <w:rPr>
                <w:spacing w:val="-8"/>
                <w:sz w:val="20"/>
              </w:rPr>
              <w:t xml:space="preserve"> </w:t>
            </w:r>
            <w:r w:rsidRPr="00DF2594">
              <w:rPr>
                <w:sz w:val="20"/>
              </w:rPr>
              <w:t>(limitation</w:t>
            </w:r>
            <w:r w:rsidRPr="00DF2594">
              <w:rPr>
                <w:spacing w:val="-8"/>
                <w:sz w:val="20"/>
              </w:rPr>
              <w:t xml:space="preserve"> </w:t>
            </w:r>
            <w:r w:rsidRPr="00DF2594">
              <w:rPr>
                <w:sz w:val="20"/>
              </w:rPr>
              <w:t>et</w:t>
            </w:r>
            <w:r w:rsidRPr="00DF2594">
              <w:rPr>
                <w:spacing w:val="-8"/>
                <w:sz w:val="20"/>
              </w:rPr>
              <w:t xml:space="preserve"> </w:t>
            </w:r>
            <w:r w:rsidRPr="00DF2594">
              <w:rPr>
                <w:sz w:val="20"/>
              </w:rPr>
              <w:t>contrôle</w:t>
            </w:r>
            <w:r w:rsidRPr="00DF2594">
              <w:rPr>
                <w:spacing w:val="-8"/>
                <w:sz w:val="20"/>
              </w:rPr>
              <w:t xml:space="preserve"> </w:t>
            </w:r>
            <w:r w:rsidRPr="00DF2594">
              <w:rPr>
                <w:sz w:val="20"/>
              </w:rPr>
              <w:t>d'accès)</w:t>
            </w:r>
            <w:r w:rsidRPr="00DF2594">
              <w:rPr>
                <w:spacing w:val="-7"/>
                <w:sz w:val="20"/>
              </w:rPr>
              <w:t xml:space="preserve"> </w:t>
            </w:r>
            <w:r w:rsidRPr="00DF2594">
              <w:rPr>
                <w:sz w:val="20"/>
              </w:rPr>
              <w:t>?</w:t>
            </w:r>
          </w:p>
          <w:p w14:paraId="0780E329" w14:textId="77777777" w:rsidR="001E4AA4" w:rsidRPr="00DF259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83"/>
              </w:tabs>
              <w:spacing w:before="1" w:line="244" w:lineRule="exact"/>
              <w:rPr>
                <w:sz w:val="20"/>
              </w:rPr>
            </w:pPr>
            <w:r w:rsidRPr="00DF2594">
              <w:rPr>
                <w:sz w:val="20"/>
              </w:rPr>
              <w:t>existe-t-il</w:t>
            </w:r>
            <w:r w:rsidRPr="00DF2594">
              <w:rPr>
                <w:spacing w:val="-7"/>
                <w:sz w:val="20"/>
              </w:rPr>
              <w:t xml:space="preserve"> </w:t>
            </w:r>
            <w:r w:rsidRPr="00DF2594">
              <w:rPr>
                <w:sz w:val="20"/>
              </w:rPr>
              <w:t>des</w:t>
            </w:r>
            <w:r w:rsidRPr="00DF2594">
              <w:rPr>
                <w:spacing w:val="-7"/>
                <w:sz w:val="20"/>
              </w:rPr>
              <w:t xml:space="preserve"> </w:t>
            </w:r>
            <w:r w:rsidRPr="00DF2594">
              <w:rPr>
                <w:sz w:val="20"/>
              </w:rPr>
              <w:t>copies</w:t>
            </w:r>
            <w:r w:rsidRPr="00DF2594">
              <w:rPr>
                <w:spacing w:val="-7"/>
                <w:sz w:val="20"/>
              </w:rPr>
              <w:t xml:space="preserve"> </w:t>
            </w:r>
            <w:r w:rsidRPr="00DF2594">
              <w:rPr>
                <w:sz w:val="20"/>
              </w:rPr>
              <w:t>de</w:t>
            </w:r>
            <w:r w:rsidRPr="00DF2594">
              <w:rPr>
                <w:spacing w:val="-7"/>
                <w:sz w:val="20"/>
              </w:rPr>
              <w:t xml:space="preserve"> </w:t>
            </w:r>
            <w:r w:rsidRPr="00DF2594">
              <w:rPr>
                <w:sz w:val="20"/>
              </w:rPr>
              <w:t>sécurité</w:t>
            </w:r>
            <w:r w:rsidRPr="00DF2594">
              <w:rPr>
                <w:spacing w:val="-8"/>
                <w:sz w:val="20"/>
              </w:rPr>
              <w:t xml:space="preserve"> </w:t>
            </w:r>
            <w:r w:rsidRPr="00DF2594">
              <w:rPr>
                <w:spacing w:val="-10"/>
                <w:sz w:val="20"/>
              </w:rPr>
              <w:t>?</w:t>
            </w:r>
          </w:p>
          <w:p w14:paraId="769757FC" w14:textId="77777777" w:rsidR="001E4AA4" w:rsidRPr="00DF259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83"/>
              </w:tabs>
              <w:spacing w:line="244" w:lineRule="exact"/>
              <w:rPr>
                <w:sz w:val="20"/>
              </w:rPr>
            </w:pPr>
            <w:r w:rsidRPr="00DF2594">
              <w:rPr>
                <w:sz w:val="20"/>
              </w:rPr>
              <w:t>en</w:t>
            </w:r>
            <w:r w:rsidRPr="00DF2594">
              <w:rPr>
                <w:spacing w:val="-8"/>
                <w:sz w:val="20"/>
              </w:rPr>
              <w:t xml:space="preserve"> </w:t>
            </w:r>
            <w:r w:rsidRPr="00DF2594">
              <w:rPr>
                <w:sz w:val="20"/>
              </w:rPr>
              <w:t>quel</w:t>
            </w:r>
            <w:r w:rsidRPr="00DF2594">
              <w:rPr>
                <w:spacing w:val="-5"/>
                <w:sz w:val="20"/>
              </w:rPr>
              <w:t xml:space="preserve"> </w:t>
            </w:r>
            <w:r w:rsidRPr="00DF2594">
              <w:rPr>
                <w:sz w:val="20"/>
              </w:rPr>
              <w:t>endroit,</w:t>
            </w:r>
            <w:r w:rsidRPr="00DF2594">
              <w:rPr>
                <w:spacing w:val="-6"/>
                <w:sz w:val="20"/>
              </w:rPr>
              <w:t xml:space="preserve"> </w:t>
            </w:r>
            <w:r w:rsidRPr="00DF2594">
              <w:rPr>
                <w:sz w:val="20"/>
              </w:rPr>
              <w:t>en</w:t>
            </w:r>
            <w:r w:rsidRPr="00DF2594">
              <w:rPr>
                <w:spacing w:val="-5"/>
                <w:sz w:val="20"/>
              </w:rPr>
              <w:t xml:space="preserve"> </w:t>
            </w:r>
            <w:r w:rsidRPr="00DF2594">
              <w:rPr>
                <w:sz w:val="20"/>
              </w:rPr>
              <w:t>Suisse,</w:t>
            </w:r>
            <w:r w:rsidRPr="00DF2594">
              <w:rPr>
                <w:spacing w:val="-4"/>
                <w:sz w:val="20"/>
              </w:rPr>
              <w:t xml:space="preserve"> </w:t>
            </w:r>
            <w:r w:rsidRPr="00DF2594">
              <w:rPr>
                <w:sz w:val="20"/>
              </w:rPr>
              <w:t>à</w:t>
            </w:r>
            <w:r w:rsidRPr="00DF2594">
              <w:rPr>
                <w:spacing w:val="-6"/>
                <w:sz w:val="20"/>
              </w:rPr>
              <w:t xml:space="preserve"> </w:t>
            </w:r>
            <w:r w:rsidRPr="00DF2594">
              <w:rPr>
                <w:sz w:val="20"/>
              </w:rPr>
              <w:t>l'étranger</w:t>
            </w:r>
            <w:r w:rsidRPr="00DF2594">
              <w:rPr>
                <w:spacing w:val="-6"/>
                <w:sz w:val="20"/>
              </w:rPr>
              <w:t xml:space="preserve"> </w:t>
            </w:r>
            <w:r w:rsidRPr="00DF2594">
              <w:rPr>
                <w:spacing w:val="-10"/>
                <w:sz w:val="20"/>
              </w:rPr>
              <w:t>?</w:t>
            </w:r>
          </w:p>
          <w:p w14:paraId="27175250" w14:textId="77777777" w:rsidR="001E4AA4" w:rsidRPr="00DF259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83"/>
              </w:tabs>
              <w:rPr>
                <w:sz w:val="20"/>
              </w:rPr>
            </w:pPr>
            <w:r w:rsidRPr="00DF2594">
              <w:rPr>
                <w:sz w:val="20"/>
              </w:rPr>
              <w:t>qui</w:t>
            </w:r>
            <w:r w:rsidRPr="00DF2594">
              <w:rPr>
                <w:spacing w:val="-7"/>
                <w:sz w:val="20"/>
              </w:rPr>
              <w:t xml:space="preserve"> </w:t>
            </w:r>
            <w:r w:rsidRPr="00DF2594">
              <w:rPr>
                <w:sz w:val="20"/>
              </w:rPr>
              <w:t>effectue</w:t>
            </w:r>
            <w:r w:rsidRPr="00DF2594">
              <w:rPr>
                <w:spacing w:val="-6"/>
                <w:sz w:val="20"/>
              </w:rPr>
              <w:t xml:space="preserve"> </w:t>
            </w:r>
            <w:r w:rsidRPr="00DF2594">
              <w:rPr>
                <w:sz w:val="20"/>
              </w:rPr>
              <w:t>les</w:t>
            </w:r>
            <w:r w:rsidRPr="00DF2594">
              <w:rPr>
                <w:spacing w:val="-6"/>
                <w:sz w:val="20"/>
              </w:rPr>
              <w:t xml:space="preserve"> </w:t>
            </w:r>
            <w:r w:rsidRPr="00DF2594">
              <w:rPr>
                <w:sz w:val="20"/>
              </w:rPr>
              <w:t>contrôles</w:t>
            </w:r>
            <w:r w:rsidRPr="00DF2594">
              <w:rPr>
                <w:spacing w:val="-6"/>
                <w:sz w:val="20"/>
              </w:rPr>
              <w:t xml:space="preserve"> </w:t>
            </w:r>
            <w:r w:rsidRPr="00DF2594">
              <w:rPr>
                <w:sz w:val="20"/>
              </w:rPr>
              <w:t>et</w:t>
            </w:r>
            <w:r w:rsidRPr="00DF2594">
              <w:rPr>
                <w:spacing w:val="-6"/>
                <w:sz w:val="20"/>
              </w:rPr>
              <w:t xml:space="preserve"> </w:t>
            </w:r>
            <w:r w:rsidRPr="00DF2594">
              <w:rPr>
                <w:sz w:val="20"/>
              </w:rPr>
              <w:t>comment</w:t>
            </w:r>
            <w:r w:rsidRPr="00DF2594">
              <w:rPr>
                <w:spacing w:val="-7"/>
                <w:sz w:val="20"/>
              </w:rPr>
              <w:t xml:space="preserve"> </w:t>
            </w:r>
            <w:r w:rsidRPr="00DF2594">
              <w:rPr>
                <w:spacing w:val="-10"/>
                <w:sz w:val="20"/>
              </w:rPr>
              <w:t>?</w:t>
            </w:r>
          </w:p>
        </w:tc>
      </w:tr>
      <w:tr w:rsidR="001E4AA4" w14:paraId="6B4205A8" w14:textId="77777777">
        <w:trPr>
          <w:trHeight w:val="731"/>
        </w:trPr>
        <w:tc>
          <w:tcPr>
            <w:tcW w:w="46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BE7A5" w14:textId="77777777" w:rsidR="001E4AA4" w:rsidRDefault="00000000">
            <w:pPr>
              <w:pStyle w:val="TableParagraph"/>
              <w:spacing w:before="37"/>
              <w:ind w:left="71" w:firstLine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Utilisation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résultats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27D95" w14:textId="77777777" w:rsidR="001E4AA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45" w:lineRule="exact"/>
              <w:ind w:left="360" w:hanging="282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fournissant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mandant</w:t>
            </w:r>
          </w:p>
          <w:p w14:paraId="60889265" w14:textId="77777777" w:rsidR="001E4AA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44" w:lineRule="exact"/>
              <w:ind w:left="360" w:hanging="282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faisant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scientifique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seulement</w:t>
            </w:r>
          </w:p>
          <w:p w14:paraId="726521A7" w14:textId="77777777" w:rsidR="001E4AA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23" w:lineRule="exact"/>
              <w:ind w:left="360" w:hanging="282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publiant</w:t>
            </w:r>
          </w:p>
        </w:tc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C8F243" w14:textId="77777777" w:rsidR="001E4AA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83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l'anonymat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est-il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assuré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?</w:t>
            </w:r>
          </w:p>
          <w:p w14:paraId="3402D214" w14:textId="77777777" w:rsidR="001E4AA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83"/>
              </w:tabs>
              <w:rPr>
                <w:sz w:val="20"/>
              </w:rPr>
            </w:pPr>
            <w:r>
              <w:rPr>
                <w:sz w:val="20"/>
              </w:rPr>
              <w:t>qui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effectue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contrôles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?</w:t>
            </w:r>
          </w:p>
        </w:tc>
      </w:tr>
    </w:tbl>
    <w:p w14:paraId="5EDFE74E" w14:textId="77777777" w:rsidR="001E4AA4" w:rsidRDefault="001E4AA4">
      <w:pPr>
        <w:rPr>
          <w:sz w:val="20"/>
        </w:rPr>
        <w:sectPr w:rsidR="001E4AA4">
          <w:headerReference w:type="default" r:id="rId9"/>
          <w:pgSz w:w="16840" w:h="11910" w:orient="landscape"/>
          <w:pgMar w:top="1400" w:right="1280" w:bottom="280" w:left="1300" w:header="723" w:footer="0" w:gutter="0"/>
          <w:pgNumType w:start="2"/>
          <w:cols w:space="720"/>
        </w:sectPr>
      </w:pPr>
    </w:p>
    <w:p w14:paraId="4EB97D1E" w14:textId="77777777" w:rsidR="001E4AA4" w:rsidRDefault="001E4AA4">
      <w:pPr>
        <w:pStyle w:val="Textkrper"/>
        <w:rPr>
          <w:sz w:val="20"/>
        </w:rPr>
      </w:pPr>
    </w:p>
    <w:p w14:paraId="3D01C350" w14:textId="77777777" w:rsidR="001E4AA4" w:rsidRDefault="001E4AA4">
      <w:pPr>
        <w:pStyle w:val="Textkrper"/>
        <w:spacing w:before="125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9"/>
        <w:gridCol w:w="4668"/>
        <w:gridCol w:w="4669"/>
      </w:tblGrid>
      <w:tr w:rsidR="001E4AA4" w14:paraId="3FFE393D" w14:textId="77777777">
        <w:trPr>
          <w:trHeight w:val="3054"/>
        </w:trPr>
        <w:tc>
          <w:tcPr>
            <w:tcW w:w="4669" w:type="dxa"/>
            <w:tcBorders>
              <w:left w:val="single" w:sz="12" w:space="0" w:color="000000"/>
              <w:bottom w:val="single" w:sz="12" w:space="0" w:color="000000"/>
            </w:tcBorders>
          </w:tcPr>
          <w:p w14:paraId="07AE9E9F" w14:textId="77777777" w:rsidR="001E4AA4" w:rsidRDefault="00000000">
            <w:pPr>
              <w:pStyle w:val="TableParagraph"/>
              <w:spacing w:before="37"/>
              <w:ind w:left="71" w:firstLine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Conservation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destruction</w:t>
            </w:r>
          </w:p>
        </w:tc>
        <w:tc>
          <w:tcPr>
            <w:tcW w:w="4668" w:type="dxa"/>
            <w:tcBorders>
              <w:bottom w:val="single" w:sz="12" w:space="0" w:color="000000"/>
            </w:tcBorders>
          </w:tcPr>
          <w:p w14:paraId="5107E2F9" w14:textId="77777777" w:rsidR="001E4AA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  <w:tab w:val="left" w:pos="362"/>
              </w:tabs>
              <w:spacing w:before="4" w:line="235" w:lineRule="auto"/>
              <w:ind w:right="392"/>
              <w:rPr>
                <w:sz w:val="20"/>
              </w:rPr>
            </w:pPr>
            <w:r>
              <w:rPr>
                <w:sz w:val="20"/>
              </w:rPr>
              <w:t>sous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quelle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données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personnelles sont-elles conservées ?</w:t>
            </w:r>
          </w:p>
          <w:p w14:paraId="369B408D" w14:textId="77777777" w:rsidR="001E4AA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before="3" w:line="245" w:lineRule="exact"/>
              <w:ind w:left="360" w:hanging="282"/>
              <w:rPr>
                <w:sz w:val="20"/>
              </w:rPr>
            </w:pPr>
            <w:r>
              <w:rPr>
                <w:sz w:val="20"/>
              </w:rPr>
              <w:t>pendant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quelle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durée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?</w:t>
            </w:r>
          </w:p>
          <w:p w14:paraId="7D082FBE" w14:textId="77777777" w:rsidR="001E4AA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  <w:tab w:val="left" w:pos="362"/>
              </w:tabs>
              <w:spacing w:before="4" w:line="235" w:lineRule="auto"/>
              <w:ind w:right="1021"/>
              <w:rPr>
                <w:sz w:val="20"/>
              </w:rPr>
            </w:pPr>
            <w:r>
              <w:rPr>
                <w:sz w:val="20"/>
              </w:rPr>
              <w:t>une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destruction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données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est-elle programmée ?</w:t>
            </w:r>
          </w:p>
        </w:tc>
        <w:tc>
          <w:tcPr>
            <w:tcW w:w="4669" w:type="dxa"/>
            <w:tcBorders>
              <w:bottom w:val="single" w:sz="12" w:space="0" w:color="000000"/>
              <w:right w:val="single" w:sz="12" w:space="0" w:color="000000"/>
            </w:tcBorders>
          </w:tcPr>
          <w:p w14:paraId="3E1C9A03" w14:textId="77777777" w:rsidR="001E4AA4" w:rsidRPr="00DF259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83"/>
              </w:tabs>
              <w:spacing w:before="2" w:line="237" w:lineRule="auto"/>
              <w:ind w:right="306"/>
              <w:rPr>
                <w:sz w:val="20"/>
              </w:rPr>
            </w:pPr>
            <w:r w:rsidRPr="00DF2594">
              <w:rPr>
                <w:sz w:val="20"/>
              </w:rPr>
              <w:t>est-il</w:t>
            </w:r>
            <w:r w:rsidRPr="00DF2594">
              <w:rPr>
                <w:spacing w:val="-8"/>
                <w:sz w:val="20"/>
              </w:rPr>
              <w:t xml:space="preserve"> </w:t>
            </w:r>
            <w:r w:rsidRPr="00DF2594">
              <w:rPr>
                <w:sz w:val="20"/>
              </w:rPr>
              <w:t>exclu</w:t>
            </w:r>
            <w:r w:rsidRPr="00DF2594">
              <w:rPr>
                <w:spacing w:val="-7"/>
                <w:sz w:val="20"/>
              </w:rPr>
              <w:t xml:space="preserve"> </w:t>
            </w:r>
            <w:r w:rsidRPr="00DF2594">
              <w:rPr>
                <w:sz w:val="20"/>
              </w:rPr>
              <w:t>de</w:t>
            </w:r>
            <w:r w:rsidRPr="00DF2594">
              <w:rPr>
                <w:spacing w:val="-7"/>
                <w:sz w:val="20"/>
              </w:rPr>
              <w:t xml:space="preserve"> </w:t>
            </w:r>
            <w:r w:rsidRPr="00DF2594">
              <w:rPr>
                <w:sz w:val="20"/>
              </w:rPr>
              <w:t>remonter</w:t>
            </w:r>
            <w:r w:rsidRPr="00DF2594">
              <w:rPr>
                <w:spacing w:val="-4"/>
                <w:sz w:val="20"/>
              </w:rPr>
              <w:t xml:space="preserve"> </w:t>
            </w:r>
            <w:r w:rsidRPr="00DF2594">
              <w:rPr>
                <w:sz w:val="20"/>
              </w:rPr>
              <w:t>la</w:t>
            </w:r>
            <w:r w:rsidRPr="00DF2594">
              <w:rPr>
                <w:spacing w:val="-7"/>
                <w:sz w:val="20"/>
              </w:rPr>
              <w:t xml:space="preserve"> </w:t>
            </w:r>
            <w:r w:rsidRPr="00DF2594">
              <w:rPr>
                <w:sz w:val="20"/>
              </w:rPr>
              <w:t>filière</w:t>
            </w:r>
            <w:r w:rsidRPr="00DF2594">
              <w:rPr>
                <w:spacing w:val="-4"/>
                <w:sz w:val="20"/>
              </w:rPr>
              <w:t xml:space="preserve"> </w:t>
            </w:r>
            <w:r w:rsidRPr="00DF2594">
              <w:rPr>
                <w:sz w:val="20"/>
              </w:rPr>
              <w:t>(tables</w:t>
            </w:r>
            <w:r w:rsidRPr="00DF2594">
              <w:rPr>
                <w:spacing w:val="-6"/>
                <w:sz w:val="20"/>
              </w:rPr>
              <w:t xml:space="preserve"> </w:t>
            </w:r>
            <w:r w:rsidRPr="00DF2594">
              <w:rPr>
                <w:sz w:val="20"/>
              </w:rPr>
              <w:t>de conversion, manipulation des instruments électroniques) ?</w:t>
            </w:r>
          </w:p>
          <w:p w14:paraId="6A4D4705" w14:textId="7657CE92" w:rsidR="001E4AA4" w:rsidRPr="00DF259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83"/>
              </w:tabs>
              <w:spacing w:before="3"/>
              <w:ind w:right="661"/>
              <w:rPr>
                <w:sz w:val="20"/>
              </w:rPr>
            </w:pPr>
            <w:r w:rsidRPr="00DF2594">
              <w:rPr>
                <w:sz w:val="20"/>
              </w:rPr>
              <w:t>où</w:t>
            </w:r>
            <w:r w:rsidRPr="00DF2594">
              <w:rPr>
                <w:spacing w:val="-10"/>
                <w:sz w:val="20"/>
              </w:rPr>
              <w:t xml:space="preserve"> </w:t>
            </w:r>
            <w:r w:rsidRPr="00DF2594">
              <w:rPr>
                <w:sz w:val="20"/>
              </w:rPr>
              <w:t>conserve-t-on</w:t>
            </w:r>
            <w:r w:rsidRPr="00DF2594">
              <w:rPr>
                <w:spacing w:val="-8"/>
                <w:sz w:val="20"/>
              </w:rPr>
              <w:t xml:space="preserve"> </w:t>
            </w:r>
            <w:r w:rsidRPr="00DF2594">
              <w:rPr>
                <w:sz w:val="20"/>
              </w:rPr>
              <w:t>les</w:t>
            </w:r>
            <w:r w:rsidRPr="00DF2594">
              <w:rPr>
                <w:spacing w:val="-7"/>
                <w:sz w:val="20"/>
              </w:rPr>
              <w:t xml:space="preserve"> </w:t>
            </w:r>
            <w:r w:rsidRPr="00DF2594">
              <w:rPr>
                <w:sz w:val="20"/>
              </w:rPr>
              <w:t>données</w:t>
            </w:r>
            <w:r w:rsidRPr="00DF2594">
              <w:rPr>
                <w:spacing w:val="-8"/>
                <w:sz w:val="20"/>
              </w:rPr>
              <w:t xml:space="preserve"> </w:t>
            </w:r>
            <w:r w:rsidRPr="00DF2594">
              <w:rPr>
                <w:sz w:val="20"/>
              </w:rPr>
              <w:t>(lieu,</w:t>
            </w:r>
            <w:r w:rsidRPr="00DF2594">
              <w:rPr>
                <w:spacing w:val="-9"/>
                <w:sz w:val="20"/>
              </w:rPr>
              <w:t xml:space="preserve"> </w:t>
            </w:r>
            <w:r w:rsidRPr="00DF2594">
              <w:rPr>
                <w:sz w:val="20"/>
              </w:rPr>
              <w:t>en Suisse, à l'étranger</w:t>
            </w:r>
            <w:r w:rsidR="009F1E46" w:rsidRPr="00DF2594">
              <w:rPr>
                <w:sz w:val="20"/>
              </w:rPr>
              <w:t xml:space="preserve"> – interdiction d’utiliser un cloud public</w:t>
            </w:r>
            <w:r w:rsidRPr="00DF2594">
              <w:rPr>
                <w:sz w:val="20"/>
              </w:rPr>
              <w:t>) ?</w:t>
            </w:r>
          </w:p>
          <w:p w14:paraId="31AA742B" w14:textId="77777777" w:rsidR="001E4AA4" w:rsidRPr="00DF259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83"/>
              </w:tabs>
              <w:spacing w:before="2" w:line="237" w:lineRule="auto"/>
              <w:ind w:right="70"/>
              <w:rPr>
                <w:sz w:val="20"/>
              </w:rPr>
            </w:pPr>
            <w:r w:rsidRPr="00DF2594">
              <w:rPr>
                <w:sz w:val="20"/>
              </w:rPr>
              <w:t>a-t-on</w:t>
            </w:r>
            <w:r w:rsidRPr="00DF2594">
              <w:rPr>
                <w:spacing w:val="-9"/>
                <w:sz w:val="20"/>
              </w:rPr>
              <w:t xml:space="preserve"> </w:t>
            </w:r>
            <w:r w:rsidRPr="00DF2594">
              <w:rPr>
                <w:sz w:val="20"/>
              </w:rPr>
              <w:t>pris</w:t>
            </w:r>
            <w:r w:rsidRPr="00DF2594">
              <w:rPr>
                <w:spacing w:val="-6"/>
                <w:sz w:val="20"/>
              </w:rPr>
              <w:t xml:space="preserve"> </w:t>
            </w:r>
            <w:r w:rsidRPr="00DF2594">
              <w:rPr>
                <w:sz w:val="20"/>
              </w:rPr>
              <w:t>des</w:t>
            </w:r>
            <w:r w:rsidRPr="00DF2594">
              <w:rPr>
                <w:spacing w:val="-8"/>
                <w:sz w:val="20"/>
              </w:rPr>
              <w:t xml:space="preserve"> </w:t>
            </w:r>
            <w:r w:rsidRPr="00DF2594">
              <w:rPr>
                <w:sz w:val="20"/>
              </w:rPr>
              <w:t>mesures</w:t>
            </w:r>
            <w:r w:rsidRPr="00DF2594">
              <w:rPr>
                <w:spacing w:val="-7"/>
                <w:sz w:val="20"/>
              </w:rPr>
              <w:t xml:space="preserve"> </w:t>
            </w:r>
            <w:r w:rsidRPr="00DF2594">
              <w:rPr>
                <w:sz w:val="20"/>
              </w:rPr>
              <w:t>pour</w:t>
            </w:r>
            <w:r w:rsidRPr="00DF2594">
              <w:rPr>
                <w:spacing w:val="-9"/>
                <w:sz w:val="20"/>
              </w:rPr>
              <w:t xml:space="preserve"> </w:t>
            </w:r>
            <w:r w:rsidRPr="00DF2594">
              <w:rPr>
                <w:sz w:val="20"/>
              </w:rPr>
              <w:t>interdire</w:t>
            </w:r>
            <w:r w:rsidRPr="00DF2594">
              <w:rPr>
                <w:spacing w:val="-7"/>
                <w:sz w:val="20"/>
              </w:rPr>
              <w:t xml:space="preserve"> </w:t>
            </w:r>
            <w:r w:rsidRPr="00DF2594">
              <w:rPr>
                <w:sz w:val="20"/>
              </w:rPr>
              <w:t>l'accès aux personnes non autorisées ?</w:t>
            </w:r>
          </w:p>
          <w:p w14:paraId="733757EE" w14:textId="77777777" w:rsidR="001E4AA4" w:rsidRPr="00DF259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83"/>
              </w:tabs>
              <w:spacing w:before="2" w:line="244" w:lineRule="exact"/>
              <w:rPr>
                <w:sz w:val="20"/>
              </w:rPr>
            </w:pPr>
            <w:r w:rsidRPr="00DF2594">
              <w:rPr>
                <w:sz w:val="20"/>
              </w:rPr>
              <w:t>qui</w:t>
            </w:r>
            <w:r w:rsidRPr="00DF2594">
              <w:rPr>
                <w:spacing w:val="-6"/>
                <w:sz w:val="20"/>
              </w:rPr>
              <w:t xml:space="preserve"> </w:t>
            </w:r>
            <w:r w:rsidRPr="00DF2594">
              <w:rPr>
                <w:sz w:val="20"/>
              </w:rPr>
              <w:t>effectue</w:t>
            </w:r>
            <w:r w:rsidRPr="00DF2594">
              <w:rPr>
                <w:spacing w:val="-6"/>
                <w:sz w:val="20"/>
              </w:rPr>
              <w:t xml:space="preserve"> </w:t>
            </w:r>
            <w:r w:rsidRPr="00DF2594">
              <w:rPr>
                <w:sz w:val="20"/>
              </w:rPr>
              <w:t>les</w:t>
            </w:r>
            <w:r w:rsidRPr="00DF2594">
              <w:rPr>
                <w:spacing w:val="-6"/>
                <w:sz w:val="20"/>
              </w:rPr>
              <w:t xml:space="preserve"> </w:t>
            </w:r>
            <w:r w:rsidRPr="00DF2594">
              <w:rPr>
                <w:sz w:val="20"/>
              </w:rPr>
              <w:t>contrôles</w:t>
            </w:r>
            <w:r w:rsidRPr="00DF2594">
              <w:rPr>
                <w:spacing w:val="-6"/>
                <w:sz w:val="20"/>
              </w:rPr>
              <w:t xml:space="preserve"> </w:t>
            </w:r>
            <w:r w:rsidRPr="00DF2594">
              <w:rPr>
                <w:sz w:val="20"/>
              </w:rPr>
              <w:t>et</w:t>
            </w:r>
            <w:r w:rsidRPr="00DF2594">
              <w:rPr>
                <w:spacing w:val="-2"/>
                <w:sz w:val="20"/>
              </w:rPr>
              <w:t xml:space="preserve"> </w:t>
            </w:r>
            <w:r w:rsidRPr="00DF2594">
              <w:rPr>
                <w:sz w:val="20"/>
              </w:rPr>
              <w:t>comment</w:t>
            </w:r>
            <w:r w:rsidRPr="00DF2594">
              <w:rPr>
                <w:spacing w:val="-7"/>
                <w:sz w:val="20"/>
              </w:rPr>
              <w:t xml:space="preserve"> </w:t>
            </w:r>
            <w:r w:rsidRPr="00DF2594">
              <w:rPr>
                <w:spacing w:val="-10"/>
                <w:sz w:val="20"/>
              </w:rPr>
              <w:t>?</w:t>
            </w:r>
          </w:p>
          <w:p w14:paraId="2D353C26" w14:textId="3E5D686F" w:rsidR="001E4AA4" w:rsidRPr="00DF259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83"/>
              </w:tabs>
              <w:ind w:right="75"/>
              <w:rPr>
                <w:sz w:val="20"/>
              </w:rPr>
            </w:pPr>
            <w:r w:rsidRPr="00DF2594">
              <w:rPr>
                <w:sz w:val="20"/>
              </w:rPr>
              <w:t>le chercheur s’est-il engagé à détruire les données</w:t>
            </w:r>
            <w:r w:rsidRPr="00DF2594">
              <w:rPr>
                <w:spacing w:val="-7"/>
                <w:sz w:val="20"/>
              </w:rPr>
              <w:t xml:space="preserve"> </w:t>
            </w:r>
            <w:r w:rsidRPr="00DF2594">
              <w:rPr>
                <w:sz w:val="20"/>
              </w:rPr>
              <w:t>concernées</w:t>
            </w:r>
            <w:r w:rsidRPr="00DF2594">
              <w:rPr>
                <w:spacing w:val="-7"/>
                <w:sz w:val="20"/>
              </w:rPr>
              <w:t xml:space="preserve"> </w:t>
            </w:r>
            <w:r w:rsidR="00F45DA8" w:rsidRPr="00DF2594">
              <w:rPr>
                <w:spacing w:val="-7"/>
                <w:sz w:val="20"/>
              </w:rPr>
              <w:t xml:space="preserve">dès que la finalité du traitement le permet </w:t>
            </w:r>
            <w:r w:rsidRPr="00DF2594">
              <w:rPr>
                <w:sz w:val="20"/>
              </w:rPr>
              <w:t>ou, en cas de conservation nécessaire, à prendre toutes les mesures possibles à leur</w:t>
            </w:r>
          </w:p>
          <w:p w14:paraId="6E514CDA" w14:textId="77777777" w:rsidR="001E4AA4" w:rsidRDefault="00000000">
            <w:pPr>
              <w:pStyle w:val="TableParagraph"/>
              <w:spacing w:line="206" w:lineRule="exact"/>
              <w:ind w:firstLine="0"/>
              <w:rPr>
                <w:sz w:val="20"/>
              </w:rPr>
            </w:pPr>
            <w:r w:rsidRPr="00DF2594">
              <w:rPr>
                <w:sz w:val="20"/>
              </w:rPr>
              <w:t>protection</w:t>
            </w:r>
            <w:r w:rsidRPr="00DF2594">
              <w:rPr>
                <w:spacing w:val="-12"/>
                <w:sz w:val="20"/>
              </w:rPr>
              <w:t xml:space="preserve"> </w:t>
            </w:r>
            <w:r w:rsidRPr="00DF2594">
              <w:rPr>
                <w:spacing w:val="-10"/>
                <w:sz w:val="20"/>
              </w:rPr>
              <w:t>?</w:t>
            </w:r>
          </w:p>
        </w:tc>
      </w:tr>
    </w:tbl>
    <w:p w14:paraId="16E69E52" w14:textId="77777777" w:rsidR="00B85478" w:rsidRDefault="00B85478"/>
    <w:p w14:paraId="7036AE5C" w14:textId="6308B934" w:rsidR="00DF2594" w:rsidRDefault="00DF2594">
      <w:r>
        <w:t>2025.01.24</w:t>
      </w:r>
    </w:p>
    <w:sectPr w:rsidR="00DF2594">
      <w:pgSz w:w="16840" w:h="11910" w:orient="landscape"/>
      <w:pgMar w:top="1400" w:right="1280" w:bottom="280" w:left="1300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FE306" w14:textId="77777777" w:rsidR="0096438A" w:rsidRDefault="0096438A">
      <w:r>
        <w:separator/>
      </w:r>
    </w:p>
  </w:endnote>
  <w:endnote w:type="continuationSeparator" w:id="0">
    <w:p w14:paraId="4FDD0223" w14:textId="77777777" w:rsidR="0096438A" w:rsidRDefault="0096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7F91A" w14:textId="77777777" w:rsidR="0096438A" w:rsidRDefault="0096438A">
      <w:r>
        <w:separator/>
      </w:r>
    </w:p>
  </w:footnote>
  <w:footnote w:type="continuationSeparator" w:id="0">
    <w:p w14:paraId="02F4C135" w14:textId="77777777" w:rsidR="0096438A" w:rsidRDefault="00964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63847" w14:textId="77777777" w:rsidR="001E4AA4" w:rsidRDefault="00000000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5920" behindDoc="1" locked="0" layoutInCell="1" allowOverlap="1" wp14:anchorId="1250EB37" wp14:editId="455C4B36">
          <wp:simplePos x="0" y="0"/>
          <wp:positionH relativeFrom="page">
            <wp:posOffset>901064</wp:posOffset>
          </wp:positionH>
          <wp:positionV relativeFrom="page">
            <wp:posOffset>474980</wp:posOffset>
          </wp:positionV>
          <wp:extent cx="116205" cy="2209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205" cy="220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00BE333C" wp14:editId="1BC02565">
              <wp:simplePos x="0" y="0"/>
              <wp:positionH relativeFrom="page">
                <wp:posOffset>1104696</wp:posOffset>
              </wp:positionH>
              <wp:positionV relativeFrom="page">
                <wp:posOffset>446552</wp:posOffset>
              </wp:positionV>
              <wp:extent cx="4701540" cy="266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1540" cy="266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6747B2" w14:textId="77777777" w:rsidR="001E4AA4" w:rsidRDefault="00000000">
                          <w:pPr>
                            <w:spacing w:before="15" w:line="259" w:lineRule="auto"/>
                            <w:ind w:left="20" w:right="18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Autorité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cantonale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la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transparence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et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la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protection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des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données et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la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médiation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ATPrDM Page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de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E333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7pt;margin-top:35.15pt;width:370.2pt;height:20.9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" filled="f" stroked="f">
              <v:textbox inset="0,0,0,0">
                <w:txbxContent>
                  <w:p w14:paraId="356747B2" w14:textId="77777777" w:rsidR="001E4AA4" w:rsidRDefault="00000000">
                    <w:pPr>
                      <w:spacing w:before="15" w:line="259" w:lineRule="auto"/>
                      <w:ind w:left="20" w:right="18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Autorité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cantonale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la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transparence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et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la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protection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des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données et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la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médiation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ATPrDM Page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de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NUMPAGES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030E9"/>
    <w:multiLevelType w:val="hybridMultilevel"/>
    <w:tmpl w:val="16B8FC8A"/>
    <w:lvl w:ilvl="0" w:tplc="F954BA82">
      <w:numFmt w:val="bullet"/>
      <w:lvlText w:val=""/>
      <w:lvlJc w:val="left"/>
      <w:pPr>
        <w:ind w:left="583" w:hanging="5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C034FAB6">
      <w:numFmt w:val="bullet"/>
      <w:lvlText w:val="•"/>
      <w:lvlJc w:val="left"/>
      <w:pPr>
        <w:ind w:left="986" w:hanging="504"/>
      </w:pPr>
      <w:rPr>
        <w:rFonts w:hint="default"/>
        <w:lang w:val="fr-FR" w:eastAsia="en-US" w:bidi="ar-SA"/>
      </w:rPr>
    </w:lvl>
    <w:lvl w:ilvl="2" w:tplc="C1B0251A">
      <w:numFmt w:val="bullet"/>
      <w:lvlText w:val="•"/>
      <w:lvlJc w:val="left"/>
      <w:pPr>
        <w:ind w:left="1393" w:hanging="504"/>
      </w:pPr>
      <w:rPr>
        <w:rFonts w:hint="default"/>
        <w:lang w:val="fr-FR" w:eastAsia="en-US" w:bidi="ar-SA"/>
      </w:rPr>
    </w:lvl>
    <w:lvl w:ilvl="3" w:tplc="DFE4AD4A">
      <w:numFmt w:val="bullet"/>
      <w:lvlText w:val="•"/>
      <w:lvlJc w:val="left"/>
      <w:pPr>
        <w:ind w:left="1799" w:hanging="504"/>
      </w:pPr>
      <w:rPr>
        <w:rFonts w:hint="default"/>
        <w:lang w:val="fr-FR" w:eastAsia="en-US" w:bidi="ar-SA"/>
      </w:rPr>
    </w:lvl>
    <w:lvl w:ilvl="4" w:tplc="92E049BA">
      <w:numFmt w:val="bullet"/>
      <w:lvlText w:val="•"/>
      <w:lvlJc w:val="left"/>
      <w:pPr>
        <w:ind w:left="2206" w:hanging="504"/>
      </w:pPr>
      <w:rPr>
        <w:rFonts w:hint="default"/>
        <w:lang w:val="fr-FR" w:eastAsia="en-US" w:bidi="ar-SA"/>
      </w:rPr>
    </w:lvl>
    <w:lvl w:ilvl="5" w:tplc="E63C1000">
      <w:numFmt w:val="bullet"/>
      <w:lvlText w:val="•"/>
      <w:lvlJc w:val="left"/>
      <w:pPr>
        <w:ind w:left="2613" w:hanging="504"/>
      </w:pPr>
      <w:rPr>
        <w:rFonts w:hint="default"/>
        <w:lang w:val="fr-FR" w:eastAsia="en-US" w:bidi="ar-SA"/>
      </w:rPr>
    </w:lvl>
    <w:lvl w:ilvl="6" w:tplc="41E0A710">
      <w:numFmt w:val="bullet"/>
      <w:lvlText w:val="•"/>
      <w:lvlJc w:val="left"/>
      <w:pPr>
        <w:ind w:left="3019" w:hanging="504"/>
      </w:pPr>
      <w:rPr>
        <w:rFonts w:hint="default"/>
        <w:lang w:val="fr-FR" w:eastAsia="en-US" w:bidi="ar-SA"/>
      </w:rPr>
    </w:lvl>
    <w:lvl w:ilvl="7" w:tplc="9586D060">
      <w:numFmt w:val="bullet"/>
      <w:lvlText w:val="•"/>
      <w:lvlJc w:val="left"/>
      <w:pPr>
        <w:ind w:left="3426" w:hanging="504"/>
      </w:pPr>
      <w:rPr>
        <w:rFonts w:hint="default"/>
        <w:lang w:val="fr-FR" w:eastAsia="en-US" w:bidi="ar-SA"/>
      </w:rPr>
    </w:lvl>
    <w:lvl w:ilvl="8" w:tplc="A6685376">
      <w:numFmt w:val="bullet"/>
      <w:lvlText w:val="•"/>
      <w:lvlJc w:val="left"/>
      <w:pPr>
        <w:ind w:left="3833" w:hanging="504"/>
      </w:pPr>
      <w:rPr>
        <w:rFonts w:hint="default"/>
        <w:lang w:val="fr-FR" w:eastAsia="en-US" w:bidi="ar-SA"/>
      </w:rPr>
    </w:lvl>
  </w:abstractNum>
  <w:abstractNum w:abstractNumId="1" w15:restartNumberingAfterBreak="0">
    <w:nsid w:val="208C49B3"/>
    <w:multiLevelType w:val="hybridMultilevel"/>
    <w:tmpl w:val="5A48F418"/>
    <w:lvl w:ilvl="0" w:tplc="D780C386">
      <w:numFmt w:val="bullet"/>
      <w:lvlText w:val=""/>
      <w:lvlJc w:val="left"/>
      <w:pPr>
        <w:ind w:left="36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86303FD2">
      <w:numFmt w:val="bullet"/>
      <w:lvlText w:val="•"/>
      <w:lvlJc w:val="left"/>
      <w:pPr>
        <w:ind w:left="789" w:hanging="284"/>
      </w:pPr>
      <w:rPr>
        <w:rFonts w:hint="default"/>
        <w:lang w:val="fr-FR" w:eastAsia="en-US" w:bidi="ar-SA"/>
      </w:rPr>
    </w:lvl>
    <w:lvl w:ilvl="2" w:tplc="C4C688BC">
      <w:numFmt w:val="bullet"/>
      <w:lvlText w:val="•"/>
      <w:lvlJc w:val="left"/>
      <w:pPr>
        <w:ind w:left="1218" w:hanging="284"/>
      </w:pPr>
      <w:rPr>
        <w:rFonts w:hint="default"/>
        <w:lang w:val="fr-FR" w:eastAsia="en-US" w:bidi="ar-SA"/>
      </w:rPr>
    </w:lvl>
    <w:lvl w:ilvl="3" w:tplc="36AA99BC">
      <w:numFmt w:val="bullet"/>
      <w:lvlText w:val="•"/>
      <w:lvlJc w:val="left"/>
      <w:pPr>
        <w:ind w:left="1647" w:hanging="284"/>
      </w:pPr>
      <w:rPr>
        <w:rFonts w:hint="default"/>
        <w:lang w:val="fr-FR" w:eastAsia="en-US" w:bidi="ar-SA"/>
      </w:rPr>
    </w:lvl>
    <w:lvl w:ilvl="4" w:tplc="48F07E7C">
      <w:numFmt w:val="bullet"/>
      <w:lvlText w:val="•"/>
      <w:lvlJc w:val="left"/>
      <w:pPr>
        <w:ind w:left="2077" w:hanging="284"/>
      </w:pPr>
      <w:rPr>
        <w:rFonts w:hint="default"/>
        <w:lang w:val="fr-FR" w:eastAsia="en-US" w:bidi="ar-SA"/>
      </w:rPr>
    </w:lvl>
    <w:lvl w:ilvl="5" w:tplc="EEF60C34">
      <w:numFmt w:val="bullet"/>
      <w:lvlText w:val="•"/>
      <w:lvlJc w:val="left"/>
      <w:pPr>
        <w:ind w:left="2506" w:hanging="284"/>
      </w:pPr>
      <w:rPr>
        <w:rFonts w:hint="default"/>
        <w:lang w:val="fr-FR" w:eastAsia="en-US" w:bidi="ar-SA"/>
      </w:rPr>
    </w:lvl>
    <w:lvl w:ilvl="6" w:tplc="7D38601A">
      <w:numFmt w:val="bullet"/>
      <w:lvlText w:val="•"/>
      <w:lvlJc w:val="left"/>
      <w:pPr>
        <w:ind w:left="2935" w:hanging="284"/>
      </w:pPr>
      <w:rPr>
        <w:rFonts w:hint="default"/>
        <w:lang w:val="fr-FR" w:eastAsia="en-US" w:bidi="ar-SA"/>
      </w:rPr>
    </w:lvl>
    <w:lvl w:ilvl="7" w:tplc="38C07E8C">
      <w:numFmt w:val="bullet"/>
      <w:lvlText w:val="•"/>
      <w:lvlJc w:val="left"/>
      <w:pPr>
        <w:ind w:left="3365" w:hanging="284"/>
      </w:pPr>
      <w:rPr>
        <w:rFonts w:hint="default"/>
        <w:lang w:val="fr-FR" w:eastAsia="en-US" w:bidi="ar-SA"/>
      </w:rPr>
    </w:lvl>
    <w:lvl w:ilvl="8" w:tplc="403A62A6">
      <w:numFmt w:val="bullet"/>
      <w:lvlText w:val="•"/>
      <w:lvlJc w:val="left"/>
      <w:pPr>
        <w:ind w:left="3794" w:hanging="284"/>
      </w:pPr>
      <w:rPr>
        <w:rFonts w:hint="default"/>
        <w:lang w:val="fr-FR" w:eastAsia="en-US" w:bidi="ar-SA"/>
      </w:rPr>
    </w:lvl>
  </w:abstractNum>
  <w:abstractNum w:abstractNumId="2" w15:restartNumberingAfterBreak="0">
    <w:nsid w:val="2FDA0B23"/>
    <w:multiLevelType w:val="hybridMultilevel"/>
    <w:tmpl w:val="FDD45F92"/>
    <w:lvl w:ilvl="0" w:tplc="E8082880">
      <w:numFmt w:val="bullet"/>
      <w:lvlText w:val=""/>
      <w:lvlJc w:val="left"/>
      <w:pPr>
        <w:ind w:left="36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2640DC08">
      <w:numFmt w:val="bullet"/>
      <w:lvlText w:val="•"/>
      <w:lvlJc w:val="left"/>
      <w:pPr>
        <w:ind w:left="789" w:hanging="284"/>
      </w:pPr>
      <w:rPr>
        <w:rFonts w:hint="default"/>
        <w:lang w:val="fr-FR" w:eastAsia="en-US" w:bidi="ar-SA"/>
      </w:rPr>
    </w:lvl>
    <w:lvl w:ilvl="2" w:tplc="CB0406D6">
      <w:numFmt w:val="bullet"/>
      <w:lvlText w:val="•"/>
      <w:lvlJc w:val="left"/>
      <w:pPr>
        <w:ind w:left="1218" w:hanging="284"/>
      </w:pPr>
      <w:rPr>
        <w:rFonts w:hint="default"/>
        <w:lang w:val="fr-FR" w:eastAsia="en-US" w:bidi="ar-SA"/>
      </w:rPr>
    </w:lvl>
    <w:lvl w:ilvl="3" w:tplc="C268A336">
      <w:numFmt w:val="bullet"/>
      <w:lvlText w:val="•"/>
      <w:lvlJc w:val="left"/>
      <w:pPr>
        <w:ind w:left="1647" w:hanging="284"/>
      </w:pPr>
      <w:rPr>
        <w:rFonts w:hint="default"/>
        <w:lang w:val="fr-FR" w:eastAsia="en-US" w:bidi="ar-SA"/>
      </w:rPr>
    </w:lvl>
    <w:lvl w:ilvl="4" w:tplc="DBBA1142">
      <w:numFmt w:val="bullet"/>
      <w:lvlText w:val="•"/>
      <w:lvlJc w:val="left"/>
      <w:pPr>
        <w:ind w:left="2077" w:hanging="284"/>
      </w:pPr>
      <w:rPr>
        <w:rFonts w:hint="default"/>
        <w:lang w:val="fr-FR" w:eastAsia="en-US" w:bidi="ar-SA"/>
      </w:rPr>
    </w:lvl>
    <w:lvl w:ilvl="5" w:tplc="8AFEA01A">
      <w:numFmt w:val="bullet"/>
      <w:lvlText w:val="•"/>
      <w:lvlJc w:val="left"/>
      <w:pPr>
        <w:ind w:left="2506" w:hanging="284"/>
      </w:pPr>
      <w:rPr>
        <w:rFonts w:hint="default"/>
        <w:lang w:val="fr-FR" w:eastAsia="en-US" w:bidi="ar-SA"/>
      </w:rPr>
    </w:lvl>
    <w:lvl w:ilvl="6" w:tplc="8AB6D290">
      <w:numFmt w:val="bullet"/>
      <w:lvlText w:val="•"/>
      <w:lvlJc w:val="left"/>
      <w:pPr>
        <w:ind w:left="2935" w:hanging="284"/>
      </w:pPr>
      <w:rPr>
        <w:rFonts w:hint="default"/>
        <w:lang w:val="fr-FR" w:eastAsia="en-US" w:bidi="ar-SA"/>
      </w:rPr>
    </w:lvl>
    <w:lvl w:ilvl="7" w:tplc="81B6AE68">
      <w:numFmt w:val="bullet"/>
      <w:lvlText w:val="•"/>
      <w:lvlJc w:val="left"/>
      <w:pPr>
        <w:ind w:left="3365" w:hanging="284"/>
      </w:pPr>
      <w:rPr>
        <w:rFonts w:hint="default"/>
        <w:lang w:val="fr-FR" w:eastAsia="en-US" w:bidi="ar-SA"/>
      </w:rPr>
    </w:lvl>
    <w:lvl w:ilvl="8" w:tplc="63762BBC">
      <w:numFmt w:val="bullet"/>
      <w:lvlText w:val="•"/>
      <w:lvlJc w:val="left"/>
      <w:pPr>
        <w:ind w:left="3794" w:hanging="284"/>
      </w:pPr>
      <w:rPr>
        <w:rFonts w:hint="default"/>
        <w:lang w:val="fr-FR" w:eastAsia="en-US" w:bidi="ar-SA"/>
      </w:rPr>
    </w:lvl>
  </w:abstractNum>
  <w:abstractNum w:abstractNumId="3" w15:restartNumberingAfterBreak="0">
    <w:nsid w:val="5D1B1985"/>
    <w:multiLevelType w:val="hybridMultilevel"/>
    <w:tmpl w:val="90CEB03C"/>
    <w:lvl w:ilvl="0" w:tplc="78EC9020">
      <w:numFmt w:val="bullet"/>
      <w:lvlText w:val=""/>
      <w:lvlJc w:val="left"/>
      <w:pPr>
        <w:ind w:left="583" w:hanging="5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8952A592">
      <w:numFmt w:val="bullet"/>
      <w:lvlText w:val="•"/>
      <w:lvlJc w:val="left"/>
      <w:pPr>
        <w:ind w:left="986" w:hanging="504"/>
      </w:pPr>
      <w:rPr>
        <w:rFonts w:hint="default"/>
        <w:lang w:val="fr-FR" w:eastAsia="en-US" w:bidi="ar-SA"/>
      </w:rPr>
    </w:lvl>
    <w:lvl w:ilvl="2" w:tplc="7206E926">
      <w:numFmt w:val="bullet"/>
      <w:lvlText w:val="•"/>
      <w:lvlJc w:val="left"/>
      <w:pPr>
        <w:ind w:left="1393" w:hanging="504"/>
      </w:pPr>
      <w:rPr>
        <w:rFonts w:hint="default"/>
        <w:lang w:val="fr-FR" w:eastAsia="en-US" w:bidi="ar-SA"/>
      </w:rPr>
    </w:lvl>
    <w:lvl w:ilvl="3" w:tplc="1AC45040">
      <w:numFmt w:val="bullet"/>
      <w:lvlText w:val="•"/>
      <w:lvlJc w:val="left"/>
      <w:pPr>
        <w:ind w:left="1799" w:hanging="504"/>
      </w:pPr>
      <w:rPr>
        <w:rFonts w:hint="default"/>
        <w:lang w:val="fr-FR" w:eastAsia="en-US" w:bidi="ar-SA"/>
      </w:rPr>
    </w:lvl>
    <w:lvl w:ilvl="4" w:tplc="281C2EA2">
      <w:numFmt w:val="bullet"/>
      <w:lvlText w:val="•"/>
      <w:lvlJc w:val="left"/>
      <w:pPr>
        <w:ind w:left="2206" w:hanging="504"/>
      </w:pPr>
      <w:rPr>
        <w:rFonts w:hint="default"/>
        <w:lang w:val="fr-FR" w:eastAsia="en-US" w:bidi="ar-SA"/>
      </w:rPr>
    </w:lvl>
    <w:lvl w:ilvl="5" w:tplc="48E260A2">
      <w:numFmt w:val="bullet"/>
      <w:lvlText w:val="•"/>
      <w:lvlJc w:val="left"/>
      <w:pPr>
        <w:ind w:left="2613" w:hanging="504"/>
      </w:pPr>
      <w:rPr>
        <w:rFonts w:hint="default"/>
        <w:lang w:val="fr-FR" w:eastAsia="en-US" w:bidi="ar-SA"/>
      </w:rPr>
    </w:lvl>
    <w:lvl w:ilvl="6" w:tplc="9A48389C">
      <w:numFmt w:val="bullet"/>
      <w:lvlText w:val="•"/>
      <w:lvlJc w:val="left"/>
      <w:pPr>
        <w:ind w:left="3019" w:hanging="504"/>
      </w:pPr>
      <w:rPr>
        <w:rFonts w:hint="default"/>
        <w:lang w:val="fr-FR" w:eastAsia="en-US" w:bidi="ar-SA"/>
      </w:rPr>
    </w:lvl>
    <w:lvl w:ilvl="7" w:tplc="1C30CD54">
      <w:numFmt w:val="bullet"/>
      <w:lvlText w:val="•"/>
      <w:lvlJc w:val="left"/>
      <w:pPr>
        <w:ind w:left="3426" w:hanging="504"/>
      </w:pPr>
      <w:rPr>
        <w:rFonts w:hint="default"/>
        <w:lang w:val="fr-FR" w:eastAsia="en-US" w:bidi="ar-SA"/>
      </w:rPr>
    </w:lvl>
    <w:lvl w:ilvl="8" w:tplc="B6EC1B72">
      <w:numFmt w:val="bullet"/>
      <w:lvlText w:val="•"/>
      <w:lvlJc w:val="left"/>
      <w:pPr>
        <w:ind w:left="3833" w:hanging="504"/>
      </w:pPr>
      <w:rPr>
        <w:rFonts w:hint="default"/>
        <w:lang w:val="fr-FR" w:eastAsia="en-US" w:bidi="ar-SA"/>
      </w:rPr>
    </w:lvl>
  </w:abstractNum>
  <w:abstractNum w:abstractNumId="4" w15:restartNumberingAfterBreak="0">
    <w:nsid w:val="5D2F1DDB"/>
    <w:multiLevelType w:val="hybridMultilevel"/>
    <w:tmpl w:val="0F6E5C02"/>
    <w:lvl w:ilvl="0" w:tplc="3C9464B4">
      <w:numFmt w:val="bullet"/>
      <w:lvlText w:val=""/>
      <w:lvlJc w:val="left"/>
      <w:pPr>
        <w:ind w:left="583" w:hanging="5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B8B8EE5A">
      <w:numFmt w:val="bullet"/>
      <w:lvlText w:val="•"/>
      <w:lvlJc w:val="left"/>
      <w:pPr>
        <w:ind w:left="986" w:hanging="504"/>
      </w:pPr>
      <w:rPr>
        <w:rFonts w:hint="default"/>
        <w:lang w:val="fr-FR" w:eastAsia="en-US" w:bidi="ar-SA"/>
      </w:rPr>
    </w:lvl>
    <w:lvl w:ilvl="2" w:tplc="B224C0CE">
      <w:numFmt w:val="bullet"/>
      <w:lvlText w:val="•"/>
      <w:lvlJc w:val="left"/>
      <w:pPr>
        <w:ind w:left="1393" w:hanging="504"/>
      </w:pPr>
      <w:rPr>
        <w:rFonts w:hint="default"/>
        <w:lang w:val="fr-FR" w:eastAsia="en-US" w:bidi="ar-SA"/>
      </w:rPr>
    </w:lvl>
    <w:lvl w:ilvl="3" w:tplc="580E6E92">
      <w:numFmt w:val="bullet"/>
      <w:lvlText w:val="•"/>
      <w:lvlJc w:val="left"/>
      <w:pPr>
        <w:ind w:left="1799" w:hanging="504"/>
      </w:pPr>
      <w:rPr>
        <w:rFonts w:hint="default"/>
        <w:lang w:val="fr-FR" w:eastAsia="en-US" w:bidi="ar-SA"/>
      </w:rPr>
    </w:lvl>
    <w:lvl w:ilvl="4" w:tplc="57BE9268">
      <w:numFmt w:val="bullet"/>
      <w:lvlText w:val="•"/>
      <w:lvlJc w:val="left"/>
      <w:pPr>
        <w:ind w:left="2206" w:hanging="504"/>
      </w:pPr>
      <w:rPr>
        <w:rFonts w:hint="default"/>
        <w:lang w:val="fr-FR" w:eastAsia="en-US" w:bidi="ar-SA"/>
      </w:rPr>
    </w:lvl>
    <w:lvl w:ilvl="5" w:tplc="15C0D7B8">
      <w:numFmt w:val="bullet"/>
      <w:lvlText w:val="•"/>
      <w:lvlJc w:val="left"/>
      <w:pPr>
        <w:ind w:left="2613" w:hanging="504"/>
      </w:pPr>
      <w:rPr>
        <w:rFonts w:hint="default"/>
        <w:lang w:val="fr-FR" w:eastAsia="en-US" w:bidi="ar-SA"/>
      </w:rPr>
    </w:lvl>
    <w:lvl w:ilvl="6" w:tplc="4F7CD026">
      <w:numFmt w:val="bullet"/>
      <w:lvlText w:val="•"/>
      <w:lvlJc w:val="left"/>
      <w:pPr>
        <w:ind w:left="3019" w:hanging="504"/>
      </w:pPr>
      <w:rPr>
        <w:rFonts w:hint="default"/>
        <w:lang w:val="fr-FR" w:eastAsia="en-US" w:bidi="ar-SA"/>
      </w:rPr>
    </w:lvl>
    <w:lvl w:ilvl="7" w:tplc="DCFC48C6">
      <w:numFmt w:val="bullet"/>
      <w:lvlText w:val="•"/>
      <w:lvlJc w:val="left"/>
      <w:pPr>
        <w:ind w:left="3426" w:hanging="504"/>
      </w:pPr>
      <w:rPr>
        <w:rFonts w:hint="default"/>
        <w:lang w:val="fr-FR" w:eastAsia="en-US" w:bidi="ar-SA"/>
      </w:rPr>
    </w:lvl>
    <w:lvl w:ilvl="8" w:tplc="5CEC51E8">
      <w:numFmt w:val="bullet"/>
      <w:lvlText w:val="•"/>
      <w:lvlJc w:val="left"/>
      <w:pPr>
        <w:ind w:left="3833" w:hanging="504"/>
      </w:pPr>
      <w:rPr>
        <w:rFonts w:hint="default"/>
        <w:lang w:val="fr-FR" w:eastAsia="en-US" w:bidi="ar-SA"/>
      </w:rPr>
    </w:lvl>
  </w:abstractNum>
  <w:abstractNum w:abstractNumId="5" w15:restartNumberingAfterBreak="0">
    <w:nsid w:val="637129D7"/>
    <w:multiLevelType w:val="hybridMultilevel"/>
    <w:tmpl w:val="C9E03194"/>
    <w:lvl w:ilvl="0" w:tplc="6C90562A">
      <w:numFmt w:val="bullet"/>
      <w:lvlText w:val=""/>
      <w:lvlJc w:val="left"/>
      <w:pPr>
        <w:ind w:left="583" w:hanging="5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E4D689E4">
      <w:numFmt w:val="bullet"/>
      <w:lvlText w:val="•"/>
      <w:lvlJc w:val="left"/>
      <w:pPr>
        <w:ind w:left="986" w:hanging="504"/>
      </w:pPr>
      <w:rPr>
        <w:rFonts w:hint="default"/>
        <w:lang w:val="fr-FR" w:eastAsia="en-US" w:bidi="ar-SA"/>
      </w:rPr>
    </w:lvl>
    <w:lvl w:ilvl="2" w:tplc="88B64F48">
      <w:numFmt w:val="bullet"/>
      <w:lvlText w:val="•"/>
      <w:lvlJc w:val="left"/>
      <w:pPr>
        <w:ind w:left="1393" w:hanging="504"/>
      </w:pPr>
      <w:rPr>
        <w:rFonts w:hint="default"/>
        <w:lang w:val="fr-FR" w:eastAsia="en-US" w:bidi="ar-SA"/>
      </w:rPr>
    </w:lvl>
    <w:lvl w:ilvl="3" w:tplc="10D2ABE6">
      <w:numFmt w:val="bullet"/>
      <w:lvlText w:val="•"/>
      <w:lvlJc w:val="left"/>
      <w:pPr>
        <w:ind w:left="1799" w:hanging="504"/>
      </w:pPr>
      <w:rPr>
        <w:rFonts w:hint="default"/>
        <w:lang w:val="fr-FR" w:eastAsia="en-US" w:bidi="ar-SA"/>
      </w:rPr>
    </w:lvl>
    <w:lvl w:ilvl="4" w:tplc="31DC1128">
      <w:numFmt w:val="bullet"/>
      <w:lvlText w:val="•"/>
      <w:lvlJc w:val="left"/>
      <w:pPr>
        <w:ind w:left="2206" w:hanging="504"/>
      </w:pPr>
      <w:rPr>
        <w:rFonts w:hint="default"/>
        <w:lang w:val="fr-FR" w:eastAsia="en-US" w:bidi="ar-SA"/>
      </w:rPr>
    </w:lvl>
    <w:lvl w:ilvl="5" w:tplc="8D7A2B04">
      <w:numFmt w:val="bullet"/>
      <w:lvlText w:val="•"/>
      <w:lvlJc w:val="left"/>
      <w:pPr>
        <w:ind w:left="2613" w:hanging="504"/>
      </w:pPr>
      <w:rPr>
        <w:rFonts w:hint="default"/>
        <w:lang w:val="fr-FR" w:eastAsia="en-US" w:bidi="ar-SA"/>
      </w:rPr>
    </w:lvl>
    <w:lvl w:ilvl="6" w:tplc="9320CF66">
      <w:numFmt w:val="bullet"/>
      <w:lvlText w:val="•"/>
      <w:lvlJc w:val="left"/>
      <w:pPr>
        <w:ind w:left="3019" w:hanging="504"/>
      </w:pPr>
      <w:rPr>
        <w:rFonts w:hint="default"/>
        <w:lang w:val="fr-FR" w:eastAsia="en-US" w:bidi="ar-SA"/>
      </w:rPr>
    </w:lvl>
    <w:lvl w:ilvl="7" w:tplc="1F06731A">
      <w:numFmt w:val="bullet"/>
      <w:lvlText w:val="•"/>
      <w:lvlJc w:val="left"/>
      <w:pPr>
        <w:ind w:left="3426" w:hanging="504"/>
      </w:pPr>
      <w:rPr>
        <w:rFonts w:hint="default"/>
        <w:lang w:val="fr-FR" w:eastAsia="en-US" w:bidi="ar-SA"/>
      </w:rPr>
    </w:lvl>
    <w:lvl w:ilvl="8" w:tplc="161ED7A2">
      <w:numFmt w:val="bullet"/>
      <w:lvlText w:val="•"/>
      <w:lvlJc w:val="left"/>
      <w:pPr>
        <w:ind w:left="3833" w:hanging="504"/>
      </w:pPr>
      <w:rPr>
        <w:rFonts w:hint="default"/>
        <w:lang w:val="fr-FR" w:eastAsia="en-US" w:bidi="ar-SA"/>
      </w:rPr>
    </w:lvl>
  </w:abstractNum>
  <w:abstractNum w:abstractNumId="6" w15:restartNumberingAfterBreak="0">
    <w:nsid w:val="639A44CF"/>
    <w:multiLevelType w:val="hybridMultilevel"/>
    <w:tmpl w:val="D7FEA5E8"/>
    <w:lvl w:ilvl="0" w:tplc="548846FE">
      <w:numFmt w:val="bullet"/>
      <w:lvlText w:val=""/>
      <w:lvlJc w:val="left"/>
      <w:pPr>
        <w:ind w:left="36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EB1E7CD2">
      <w:numFmt w:val="bullet"/>
      <w:lvlText w:val="•"/>
      <w:lvlJc w:val="left"/>
      <w:pPr>
        <w:ind w:left="789" w:hanging="284"/>
      </w:pPr>
      <w:rPr>
        <w:rFonts w:hint="default"/>
        <w:lang w:val="fr-FR" w:eastAsia="en-US" w:bidi="ar-SA"/>
      </w:rPr>
    </w:lvl>
    <w:lvl w:ilvl="2" w:tplc="16E236EC">
      <w:numFmt w:val="bullet"/>
      <w:lvlText w:val="•"/>
      <w:lvlJc w:val="left"/>
      <w:pPr>
        <w:ind w:left="1218" w:hanging="284"/>
      </w:pPr>
      <w:rPr>
        <w:rFonts w:hint="default"/>
        <w:lang w:val="fr-FR" w:eastAsia="en-US" w:bidi="ar-SA"/>
      </w:rPr>
    </w:lvl>
    <w:lvl w:ilvl="3" w:tplc="43581684">
      <w:numFmt w:val="bullet"/>
      <w:lvlText w:val="•"/>
      <w:lvlJc w:val="left"/>
      <w:pPr>
        <w:ind w:left="1647" w:hanging="284"/>
      </w:pPr>
      <w:rPr>
        <w:rFonts w:hint="default"/>
        <w:lang w:val="fr-FR" w:eastAsia="en-US" w:bidi="ar-SA"/>
      </w:rPr>
    </w:lvl>
    <w:lvl w:ilvl="4" w:tplc="40BAA41E">
      <w:numFmt w:val="bullet"/>
      <w:lvlText w:val="•"/>
      <w:lvlJc w:val="left"/>
      <w:pPr>
        <w:ind w:left="2077" w:hanging="284"/>
      </w:pPr>
      <w:rPr>
        <w:rFonts w:hint="default"/>
        <w:lang w:val="fr-FR" w:eastAsia="en-US" w:bidi="ar-SA"/>
      </w:rPr>
    </w:lvl>
    <w:lvl w:ilvl="5" w:tplc="B082FCA4">
      <w:numFmt w:val="bullet"/>
      <w:lvlText w:val="•"/>
      <w:lvlJc w:val="left"/>
      <w:pPr>
        <w:ind w:left="2506" w:hanging="284"/>
      </w:pPr>
      <w:rPr>
        <w:rFonts w:hint="default"/>
        <w:lang w:val="fr-FR" w:eastAsia="en-US" w:bidi="ar-SA"/>
      </w:rPr>
    </w:lvl>
    <w:lvl w:ilvl="6" w:tplc="D02A9B62">
      <w:numFmt w:val="bullet"/>
      <w:lvlText w:val="•"/>
      <w:lvlJc w:val="left"/>
      <w:pPr>
        <w:ind w:left="2935" w:hanging="284"/>
      </w:pPr>
      <w:rPr>
        <w:rFonts w:hint="default"/>
        <w:lang w:val="fr-FR" w:eastAsia="en-US" w:bidi="ar-SA"/>
      </w:rPr>
    </w:lvl>
    <w:lvl w:ilvl="7" w:tplc="763090C0">
      <w:numFmt w:val="bullet"/>
      <w:lvlText w:val="•"/>
      <w:lvlJc w:val="left"/>
      <w:pPr>
        <w:ind w:left="3365" w:hanging="284"/>
      </w:pPr>
      <w:rPr>
        <w:rFonts w:hint="default"/>
        <w:lang w:val="fr-FR" w:eastAsia="en-US" w:bidi="ar-SA"/>
      </w:rPr>
    </w:lvl>
    <w:lvl w:ilvl="8" w:tplc="ABFC68B0">
      <w:numFmt w:val="bullet"/>
      <w:lvlText w:val="•"/>
      <w:lvlJc w:val="left"/>
      <w:pPr>
        <w:ind w:left="3794" w:hanging="284"/>
      </w:pPr>
      <w:rPr>
        <w:rFonts w:hint="default"/>
        <w:lang w:val="fr-FR" w:eastAsia="en-US" w:bidi="ar-SA"/>
      </w:rPr>
    </w:lvl>
  </w:abstractNum>
  <w:abstractNum w:abstractNumId="7" w15:restartNumberingAfterBreak="0">
    <w:nsid w:val="72A44FB6"/>
    <w:multiLevelType w:val="hybridMultilevel"/>
    <w:tmpl w:val="8D9C3EFC"/>
    <w:lvl w:ilvl="0" w:tplc="A8986702">
      <w:numFmt w:val="bullet"/>
      <w:lvlText w:val=""/>
      <w:lvlJc w:val="left"/>
      <w:pPr>
        <w:ind w:left="37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255C8EB0">
      <w:numFmt w:val="bullet"/>
      <w:lvlText w:val="•"/>
      <w:lvlJc w:val="left"/>
      <w:pPr>
        <w:ind w:left="807" w:hanging="284"/>
      </w:pPr>
      <w:rPr>
        <w:rFonts w:hint="default"/>
        <w:lang w:val="fr-FR" w:eastAsia="en-US" w:bidi="ar-SA"/>
      </w:rPr>
    </w:lvl>
    <w:lvl w:ilvl="2" w:tplc="56F6ADDA">
      <w:numFmt w:val="bullet"/>
      <w:lvlText w:val="•"/>
      <w:lvlJc w:val="left"/>
      <w:pPr>
        <w:ind w:left="1234" w:hanging="284"/>
      </w:pPr>
      <w:rPr>
        <w:rFonts w:hint="default"/>
        <w:lang w:val="fr-FR" w:eastAsia="en-US" w:bidi="ar-SA"/>
      </w:rPr>
    </w:lvl>
    <w:lvl w:ilvl="3" w:tplc="3A207122">
      <w:numFmt w:val="bullet"/>
      <w:lvlText w:val="•"/>
      <w:lvlJc w:val="left"/>
      <w:pPr>
        <w:ind w:left="1661" w:hanging="284"/>
      </w:pPr>
      <w:rPr>
        <w:rFonts w:hint="default"/>
        <w:lang w:val="fr-FR" w:eastAsia="en-US" w:bidi="ar-SA"/>
      </w:rPr>
    </w:lvl>
    <w:lvl w:ilvl="4" w:tplc="BD5AD196">
      <w:numFmt w:val="bullet"/>
      <w:lvlText w:val="•"/>
      <w:lvlJc w:val="left"/>
      <w:pPr>
        <w:ind w:left="2089" w:hanging="284"/>
      </w:pPr>
      <w:rPr>
        <w:rFonts w:hint="default"/>
        <w:lang w:val="fr-FR" w:eastAsia="en-US" w:bidi="ar-SA"/>
      </w:rPr>
    </w:lvl>
    <w:lvl w:ilvl="5" w:tplc="250EEEEA">
      <w:numFmt w:val="bullet"/>
      <w:lvlText w:val="•"/>
      <w:lvlJc w:val="left"/>
      <w:pPr>
        <w:ind w:left="2516" w:hanging="284"/>
      </w:pPr>
      <w:rPr>
        <w:rFonts w:hint="default"/>
        <w:lang w:val="fr-FR" w:eastAsia="en-US" w:bidi="ar-SA"/>
      </w:rPr>
    </w:lvl>
    <w:lvl w:ilvl="6" w:tplc="3266C97A">
      <w:numFmt w:val="bullet"/>
      <w:lvlText w:val="•"/>
      <w:lvlJc w:val="left"/>
      <w:pPr>
        <w:ind w:left="2943" w:hanging="284"/>
      </w:pPr>
      <w:rPr>
        <w:rFonts w:hint="default"/>
        <w:lang w:val="fr-FR" w:eastAsia="en-US" w:bidi="ar-SA"/>
      </w:rPr>
    </w:lvl>
    <w:lvl w:ilvl="7" w:tplc="E4B8FB68">
      <w:numFmt w:val="bullet"/>
      <w:lvlText w:val="•"/>
      <w:lvlJc w:val="left"/>
      <w:pPr>
        <w:ind w:left="3371" w:hanging="284"/>
      </w:pPr>
      <w:rPr>
        <w:rFonts w:hint="default"/>
        <w:lang w:val="fr-FR" w:eastAsia="en-US" w:bidi="ar-SA"/>
      </w:rPr>
    </w:lvl>
    <w:lvl w:ilvl="8" w:tplc="86481EDE">
      <w:numFmt w:val="bullet"/>
      <w:lvlText w:val="•"/>
      <w:lvlJc w:val="left"/>
      <w:pPr>
        <w:ind w:left="3798" w:hanging="284"/>
      </w:pPr>
      <w:rPr>
        <w:rFonts w:hint="default"/>
        <w:lang w:val="fr-FR" w:eastAsia="en-US" w:bidi="ar-SA"/>
      </w:rPr>
    </w:lvl>
  </w:abstractNum>
  <w:num w:numId="1" w16cid:durableId="408425121">
    <w:abstractNumId w:val="3"/>
  </w:num>
  <w:num w:numId="2" w16cid:durableId="1501038834">
    <w:abstractNumId w:val="1"/>
  </w:num>
  <w:num w:numId="3" w16cid:durableId="1760978871">
    <w:abstractNumId w:val="0"/>
  </w:num>
  <w:num w:numId="4" w16cid:durableId="1576629238">
    <w:abstractNumId w:val="2"/>
  </w:num>
  <w:num w:numId="5" w16cid:durableId="468284787">
    <w:abstractNumId w:val="5"/>
  </w:num>
  <w:num w:numId="6" w16cid:durableId="699280790">
    <w:abstractNumId w:val="6"/>
  </w:num>
  <w:num w:numId="7" w16cid:durableId="407768113">
    <w:abstractNumId w:val="4"/>
  </w:num>
  <w:num w:numId="8" w16cid:durableId="1197279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A4"/>
    <w:rsid w:val="000109AF"/>
    <w:rsid w:val="00030BA2"/>
    <w:rsid w:val="001D3477"/>
    <w:rsid w:val="001E4AA4"/>
    <w:rsid w:val="003D4E4C"/>
    <w:rsid w:val="00481CE5"/>
    <w:rsid w:val="00931A95"/>
    <w:rsid w:val="0094319C"/>
    <w:rsid w:val="0096438A"/>
    <w:rsid w:val="009C5ACE"/>
    <w:rsid w:val="009E20B5"/>
    <w:rsid w:val="009F1E46"/>
    <w:rsid w:val="00A1256D"/>
    <w:rsid w:val="00A72CB2"/>
    <w:rsid w:val="00B170BA"/>
    <w:rsid w:val="00B85478"/>
    <w:rsid w:val="00C01977"/>
    <w:rsid w:val="00DF2594"/>
    <w:rsid w:val="00F4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F2E587"/>
  <w15:docId w15:val="{B19C9E28-86CA-4B7C-BBCC-E9C8C963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583" w:hanging="5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.ch/atpr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Zeugin Léa</dc:creator>
  <cp:lastModifiedBy>Ali Reichmuth</cp:lastModifiedBy>
  <cp:revision>3</cp:revision>
  <cp:lastPrinted>2025-01-25T09:30:00Z</cp:lastPrinted>
  <dcterms:created xsi:type="dcterms:W3CDTF">2025-01-25T09:30:00Z</dcterms:created>
  <dcterms:modified xsi:type="dcterms:W3CDTF">2025-01-25T09:30:00Z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2024-08-12T00:00:00Z</vt:filetime>
  </property>
  <property fmtid="{D5CDD505-2E9C-101B-9397-08002B2CF9AE}" pid="5" name="Producer">
    <vt:lpwstr>Microsoft® Word pour Microsoft 365</vt:lpwstr>
  </property>
</Properties>
</file>