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6A7BD" w14:textId="77777777" w:rsidR="00965DED" w:rsidRPr="0089791A" w:rsidRDefault="00965DED" w:rsidP="00965DED">
      <w:pPr>
        <w:pStyle w:val="03date"/>
      </w:pPr>
      <w:r w:rsidRPr="0089791A">
        <w:t>Fribourg, le &lt;date d</w:t>
      </w:r>
      <w:r>
        <w:t>’émission</w:t>
      </w:r>
      <w:r w:rsidRPr="0089791A">
        <w:t>&gt;</w:t>
      </w:r>
    </w:p>
    <w:p w14:paraId="494DAD50" w14:textId="77777777" w:rsidR="00965DED" w:rsidRPr="006A2431" w:rsidRDefault="00965DED" w:rsidP="00965DED">
      <w:pPr>
        <w:pStyle w:val="07aTextprincipal"/>
        <w:rPr>
          <w:b/>
        </w:rPr>
      </w:pPr>
    </w:p>
    <w:p w14:paraId="1FB15FEF" w14:textId="0960E768" w:rsidR="002F71BC" w:rsidRDefault="002F71BC" w:rsidP="00FC120C">
      <w:pPr>
        <w:pStyle w:val="04titreprincipalouobjetnormal"/>
        <w:rPr>
          <w:lang w:val="fr-CH"/>
        </w:rPr>
      </w:pPr>
      <w:r>
        <w:rPr>
          <w:lang w:val="fr-CH"/>
        </w:rPr>
        <w:t xml:space="preserve">Conditions particulières </w:t>
      </w:r>
      <w:r w:rsidR="00BD7B4C">
        <w:rPr>
          <w:lang w:val="fr-CH"/>
        </w:rPr>
        <w:t xml:space="preserve">selon CAN </w:t>
      </w:r>
      <w:r w:rsidR="00352812">
        <w:rPr>
          <w:lang w:val="fr-CH"/>
        </w:rPr>
        <w:t>102F / 2015</w:t>
      </w:r>
    </w:p>
    <w:p w14:paraId="66DC1974" w14:textId="77777777" w:rsidR="00965DED" w:rsidRDefault="00FC120C" w:rsidP="00965DED">
      <w:pPr>
        <w:pStyle w:val="04titreprincipalouobjetnormal"/>
        <w:rPr>
          <w:lang w:val="fr-CH"/>
        </w:rPr>
      </w:pPr>
      <w:r w:rsidRPr="00FC120C">
        <w:rPr>
          <w:lang w:val="fr-CH"/>
        </w:rPr>
        <w:t>—</w:t>
      </w:r>
    </w:p>
    <w:p w14:paraId="24C9522E" w14:textId="77777777" w:rsidR="00774CC9" w:rsidRPr="004A0F2D" w:rsidRDefault="00774CC9" w:rsidP="00774CC9">
      <w:pPr>
        <w:pStyle w:val="05titreprincipalouobjetgras"/>
      </w:pPr>
      <w:r>
        <w:t xml:space="preserve">Axe </w:t>
      </w:r>
      <w:sdt>
        <w:sdtPr>
          <w:id w:val="1373426"/>
          <w:placeholder>
            <w:docPart w:val="972D20B6636D497BBAA6CEF21CA3F11A"/>
          </w:placeholder>
          <w:showingPlcHdr/>
        </w:sdtPr>
        <w:sdtEndPr>
          <w:rPr>
            <w:color w:val="8DB3E2" w:themeColor="text2" w:themeTint="66"/>
          </w:rPr>
        </w:sdtEndPr>
        <w:sdtContent>
          <w:r w:rsidRPr="00D01199">
            <w:rPr>
              <w:color w:val="8DB3E2" w:themeColor="text2" w:themeTint="66"/>
            </w:rPr>
            <w:t>n° et désignation de l'axe</w:t>
          </w:r>
        </w:sdtContent>
      </w:sdt>
      <w:r>
        <w:t xml:space="preserve">, PR </w:t>
      </w:r>
      <w:sdt>
        <w:sdtPr>
          <w:id w:val="1373427"/>
          <w:placeholder>
            <w:docPart w:val="0C1F1BAB14774B65BEB4260E5ABC3E55"/>
          </w:placeholder>
          <w:showingPlcHdr/>
        </w:sdtPr>
        <w:sdtEndPr/>
        <w:sdtContent>
          <w:r w:rsidRPr="00D01199">
            <w:rPr>
              <w:color w:val="8DB3E2" w:themeColor="text2" w:themeTint="66"/>
            </w:rPr>
            <w:t>n°</w:t>
          </w:r>
        </w:sdtContent>
      </w:sdt>
      <w:r w:rsidRPr="00480AF7">
        <w:rPr>
          <w:color w:val="548DD4" w:themeColor="text2" w:themeTint="99"/>
        </w:rPr>
        <w:t xml:space="preserve"> </w:t>
      </w:r>
      <w:r>
        <w:t xml:space="preserve">à </w:t>
      </w:r>
      <w:sdt>
        <w:sdtPr>
          <w:id w:val="1373428"/>
          <w:placeholder>
            <w:docPart w:val="4A890FF9CF0B433C9A877EEFEE5E96C6"/>
          </w:placeholder>
          <w:showingPlcHdr/>
        </w:sdtPr>
        <w:sdtEndPr/>
        <w:sdtContent>
          <w:r w:rsidRPr="00D01199">
            <w:rPr>
              <w:color w:val="8DB3E2" w:themeColor="text2" w:themeTint="66"/>
            </w:rPr>
            <w:t>n°</w:t>
          </w:r>
        </w:sdtContent>
      </w:sdt>
      <w:r>
        <w:br/>
      </w:r>
      <w:sdt>
        <w:sdtPr>
          <w:id w:val="1373430"/>
          <w:placeholder>
            <w:docPart w:val="4FFA3FEB206849F89A6884AF6690EA7C"/>
          </w:placeholder>
          <w:showingPlcHdr/>
        </w:sdtPr>
        <w:sdtEndPr/>
        <w:sdtContent>
          <w:r>
            <w:rPr>
              <w:color w:val="8DB3E2" w:themeColor="text2" w:themeTint="66"/>
            </w:rPr>
            <w:t>Commune(s), d</w:t>
          </w:r>
          <w:r w:rsidRPr="00D01199">
            <w:rPr>
              <w:color w:val="8DB3E2" w:themeColor="text2" w:themeTint="66"/>
            </w:rPr>
            <w:t>ésignation du projet</w:t>
          </w:r>
          <w:r>
            <w:rPr>
              <w:color w:val="8DB3E2" w:themeColor="text2" w:themeTint="66"/>
            </w:rPr>
            <w:t xml:space="preserve"> [y.c. lieu dit]</w:t>
          </w:r>
        </w:sdtContent>
      </w:sdt>
      <w:r>
        <w:br/>
      </w:r>
      <w:sdt>
        <w:sdtPr>
          <w:id w:val="14280438"/>
          <w:placeholder>
            <w:docPart w:val="1B7C80868AC24887847AA77CA09B8429"/>
          </w:placeholder>
          <w:showingPlcHdr/>
        </w:sdtPr>
        <w:sdtEndPr/>
        <w:sdtContent>
          <w:r w:rsidRPr="006A08F4">
            <w:rPr>
              <w:color w:val="8DB3E2" w:themeColor="text2" w:themeTint="66"/>
            </w:rPr>
            <w:t>N°</w:t>
          </w:r>
          <w:r w:rsidRPr="00E70540">
            <w:rPr>
              <w:color w:val="548DD4" w:themeColor="text2" w:themeTint="99"/>
            </w:rPr>
            <w:t xml:space="preserve"> </w:t>
          </w:r>
          <w:r w:rsidRPr="006A08F4">
            <w:rPr>
              <w:color w:val="8DB3E2" w:themeColor="text2" w:themeTint="66"/>
            </w:rPr>
            <w:t>chantier</w:t>
          </w:r>
        </w:sdtContent>
      </w:sdt>
    </w:p>
    <w:p w14:paraId="0F5A0F34" w14:textId="77777777" w:rsidR="00697194" w:rsidRPr="00774CC9" w:rsidRDefault="00697194" w:rsidP="006A7CDC">
      <w:pPr>
        <w:pStyle w:val="MasquExplications"/>
        <w:rPr>
          <w:rStyle w:val="Titredulivre"/>
          <w:rFonts w:ascii="Times New Roman" w:hAnsi="Times New Roman" w:cs="Times New Roman"/>
          <w:b w:val="0"/>
          <w:bCs w:val="0"/>
          <w:smallCaps w:val="0"/>
          <w:spacing w:val="0"/>
          <w:sz w:val="22"/>
        </w:rPr>
      </w:pPr>
      <w:r w:rsidRPr="00774CC9">
        <w:rPr>
          <w:rStyle w:val="Titredulivre"/>
          <w:rFonts w:ascii="Times New Roman" w:hAnsi="Times New Roman" w:cs="Times New Roman"/>
          <w:b w:val="0"/>
          <w:bCs w:val="0"/>
          <w:smallCaps w:val="0"/>
          <w:spacing w:val="0"/>
          <w:sz w:val="22"/>
        </w:rPr>
        <w:t xml:space="preserve">Désignation </w:t>
      </w:r>
      <w:r w:rsidR="00E10770">
        <w:rPr>
          <w:rStyle w:val="Titredulivre"/>
          <w:rFonts w:ascii="Times New Roman" w:hAnsi="Times New Roman" w:cs="Times New Roman"/>
          <w:b w:val="0"/>
          <w:bCs w:val="0"/>
          <w:smallCaps w:val="0"/>
          <w:spacing w:val="0"/>
          <w:sz w:val="22"/>
        </w:rPr>
        <w:t xml:space="preserve">de l’axe, des PR et </w:t>
      </w:r>
      <w:r w:rsidRPr="00774CC9">
        <w:rPr>
          <w:rStyle w:val="Titredulivre"/>
          <w:rFonts w:ascii="Times New Roman" w:hAnsi="Times New Roman" w:cs="Times New Roman"/>
          <w:b w:val="0"/>
          <w:bCs w:val="0"/>
          <w:smallCaps w:val="0"/>
          <w:spacing w:val="0"/>
          <w:sz w:val="22"/>
        </w:rPr>
        <w:t>du projet</w:t>
      </w:r>
      <w:r w:rsidR="00E10770">
        <w:rPr>
          <w:rStyle w:val="Titredulivre"/>
          <w:rFonts w:ascii="Times New Roman" w:hAnsi="Times New Roman" w:cs="Times New Roman"/>
          <w:b w:val="0"/>
          <w:bCs w:val="0"/>
          <w:smallCaps w:val="0"/>
          <w:spacing w:val="0"/>
          <w:sz w:val="22"/>
        </w:rPr>
        <w:t xml:space="preserve"> selon description </w:t>
      </w:r>
      <w:r w:rsidR="00E10770" w:rsidRPr="00774CC9">
        <w:rPr>
          <w:rStyle w:val="Titredulivre"/>
          <w:rFonts w:ascii="Times New Roman" w:hAnsi="Times New Roman" w:cs="Times New Roman"/>
          <w:b w:val="0"/>
          <w:bCs w:val="0"/>
          <w:smallCaps w:val="0"/>
          <w:spacing w:val="0"/>
          <w:sz w:val="22"/>
        </w:rPr>
        <w:t>approuvé</w:t>
      </w:r>
      <w:r w:rsidR="00E10770">
        <w:rPr>
          <w:rStyle w:val="Titredulivre"/>
          <w:rFonts w:ascii="Times New Roman" w:hAnsi="Times New Roman" w:cs="Times New Roman"/>
          <w:b w:val="0"/>
          <w:bCs w:val="0"/>
          <w:smallCaps w:val="0"/>
          <w:spacing w:val="0"/>
          <w:sz w:val="22"/>
        </w:rPr>
        <w:t xml:space="preserve"> par le SPC</w:t>
      </w:r>
    </w:p>
    <w:p w14:paraId="0D05EBC0" w14:textId="77777777" w:rsidR="00FC120C" w:rsidRPr="00D4712C" w:rsidRDefault="00FC120C" w:rsidP="00DC1660">
      <w:pPr>
        <w:pStyle w:val="04titreprincipalouobjetnormal"/>
        <w:rPr>
          <w:lang w:val="fr-CH"/>
        </w:rPr>
      </w:pPr>
    </w:p>
    <w:p w14:paraId="65C27979" w14:textId="77777777" w:rsidR="00DE4B54" w:rsidRDefault="00DE4B54" w:rsidP="00DE4B54">
      <w:pPr>
        <w:pStyle w:val="En-ttedetabledesmatires"/>
      </w:pPr>
      <w:r>
        <w:t>Préambule</w:t>
      </w:r>
    </w:p>
    <w:p w14:paraId="70BB0ADE" w14:textId="3B8E28F5" w:rsidR="00DE4B54" w:rsidRDefault="00DE4B54" w:rsidP="00DE4B54">
      <w:pPr>
        <w:pStyle w:val="07aTextprincipal"/>
      </w:pPr>
      <w:r>
        <w:t>Les conditions particulières complètent les conditions générales (141-2f). Ces derni</w:t>
      </w:r>
      <w:r w:rsidR="000F266B">
        <w:t>è</w:t>
      </w:r>
      <w:r>
        <w:t>r</w:t>
      </w:r>
      <w:r w:rsidR="000F266B">
        <w:t>e</w:t>
      </w:r>
      <w:r>
        <w:t>s sont géré</w:t>
      </w:r>
      <w:r w:rsidR="000F266B">
        <w:t>e</w:t>
      </w:r>
      <w:r>
        <w:t>s par le SPC et sont fixes pour tous les projets.</w:t>
      </w:r>
    </w:p>
    <w:p w14:paraId="529CE6C6" w14:textId="77777777" w:rsidR="00DE4B54" w:rsidRDefault="00DE4B54" w:rsidP="00DE4B54">
      <w:pPr>
        <w:pStyle w:val="07aTextprincipal"/>
      </w:pPr>
      <w:r>
        <w:t xml:space="preserve">Chaque dérogation ou modification des conditions générales doit être indiqué dans les présentes conditions particulières. </w:t>
      </w:r>
    </w:p>
    <w:p w14:paraId="684E2B25" w14:textId="77777777" w:rsidR="00DE4B54" w:rsidRDefault="00DE4B54" w:rsidP="00DE4B54">
      <w:pPr>
        <w:pStyle w:val="MasquExplications"/>
      </w:pPr>
    </w:p>
    <w:p w14:paraId="7C519AC9" w14:textId="77777777" w:rsidR="00915BD9" w:rsidRDefault="00DE4B54" w:rsidP="00DE4B54">
      <w:pPr>
        <w:pStyle w:val="MasquExplications"/>
      </w:pPr>
      <w:r>
        <w:t>Le contenue et le volume des conditions particulières varie d’un projet à l’autre</w:t>
      </w:r>
      <w:r w:rsidR="00915BD9">
        <w:t xml:space="preserve"> et sont de la seule responsabilité de l’auteur du projet</w:t>
      </w:r>
      <w:r>
        <w:t xml:space="preserve">. </w:t>
      </w:r>
    </w:p>
    <w:p w14:paraId="19DA15E4" w14:textId="61ABFE6A" w:rsidR="00DE4B54" w:rsidRDefault="00DE4B54" w:rsidP="00DE4B54">
      <w:pPr>
        <w:pStyle w:val="MasquExplications"/>
      </w:pPr>
      <w:r>
        <w:t xml:space="preserve">Les propositions de textes peuvent sans autre être supprimés s’ils ne sont pas </w:t>
      </w:r>
      <w:r w:rsidR="000F266B">
        <w:t>nécessaires</w:t>
      </w:r>
      <w:r>
        <w:t xml:space="preserve"> pour le projet spécifique.</w:t>
      </w:r>
    </w:p>
    <w:p w14:paraId="75B07944" w14:textId="77777777" w:rsidR="00DE4B54" w:rsidRDefault="00DE4B54" w:rsidP="006A7CDC">
      <w:pPr>
        <w:pStyle w:val="MasquExplications"/>
      </w:pPr>
    </w:p>
    <w:p w14:paraId="3731DE85" w14:textId="192D30A9" w:rsidR="009628A1" w:rsidRPr="009739B2" w:rsidRDefault="009628A1" w:rsidP="006A7CDC">
      <w:pPr>
        <w:pStyle w:val="MasquExplications"/>
      </w:pPr>
      <w:r w:rsidRPr="009739B2">
        <w:t>Toutes les explications et tit</w:t>
      </w:r>
      <w:r w:rsidR="00697194">
        <w:t xml:space="preserve">res en </w:t>
      </w:r>
      <w:r w:rsidR="004B0C95">
        <w:t xml:space="preserve">vert </w:t>
      </w:r>
      <w:r w:rsidR="00697194">
        <w:t>sont masquée</w:t>
      </w:r>
      <w:r w:rsidRPr="009739B2">
        <w:t>s à l’impression</w:t>
      </w:r>
    </w:p>
    <w:p w14:paraId="0F326FE2" w14:textId="77777777" w:rsidR="009628A1" w:rsidRDefault="009628A1" w:rsidP="006A7CDC">
      <w:pPr>
        <w:pStyle w:val="MasquExplications"/>
      </w:pPr>
    </w:p>
    <w:p w14:paraId="52BB266B" w14:textId="62EC3359" w:rsidR="004B0C95" w:rsidRPr="004B0C95" w:rsidRDefault="004B0C95" w:rsidP="006A7CDC">
      <w:pPr>
        <w:pStyle w:val="MasquExplications"/>
        <w:rPr>
          <w:b/>
        </w:rPr>
      </w:pPr>
      <w:r w:rsidRPr="004B0C95">
        <w:rPr>
          <w:b/>
        </w:rPr>
        <w:t>Instruction pour l’édition et la mise en forme :</w:t>
      </w:r>
    </w:p>
    <w:p w14:paraId="1CFAE33B" w14:textId="0396FED7" w:rsidR="00882F2F" w:rsidRPr="009739B2" w:rsidRDefault="004B0C95" w:rsidP="006A7CDC">
      <w:pPr>
        <w:pStyle w:val="MasquExplications"/>
      </w:pPr>
      <w:r>
        <w:t xml:space="preserve">Tous les textes en bleu sont des textes variables donc soit à choix, soit à compléter ou supprimer. </w:t>
      </w:r>
      <w:r w:rsidR="00882F2F">
        <w:rPr>
          <w:rFonts w:ascii="Wingdings" w:eastAsia="Wingdings" w:hAnsi="Wingdings" w:cs="Wingdings"/>
        </w:rPr>
        <w:t>à</w:t>
      </w:r>
      <w:r w:rsidR="00882F2F">
        <w:t xml:space="preserve"> </w:t>
      </w:r>
      <w:r>
        <w:t>Avant</w:t>
      </w:r>
      <w:r w:rsidR="00882F2F">
        <w:t xml:space="preserve"> l’impression final, changer le style </w:t>
      </w:r>
      <w:r>
        <w:t xml:space="preserve">« variable » </w:t>
      </w:r>
      <w:r w:rsidR="00882F2F">
        <w:t>en noir</w:t>
      </w:r>
    </w:p>
    <w:p w14:paraId="5FEC15C4" w14:textId="77777777" w:rsidR="002F71BC" w:rsidRDefault="002F71BC" w:rsidP="002F71BC">
      <w:pPr>
        <w:pStyle w:val="07aTextprincipal"/>
      </w:pPr>
    </w:p>
    <w:p w14:paraId="7F0BD70B" w14:textId="77777777" w:rsidR="002F71BC" w:rsidRDefault="002F71BC" w:rsidP="002F71BC">
      <w:pPr>
        <w:pStyle w:val="07aTextprincipal"/>
      </w:pPr>
    </w:p>
    <w:p w14:paraId="0445AED8" w14:textId="77777777" w:rsidR="001565E7" w:rsidRDefault="001565E7" w:rsidP="002F71BC">
      <w:pPr>
        <w:pStyle w:val="07aTextprincipal"/>
      </w:pPr>
    </w:p>
    <w:p w14:paraId="0051530A" w14:textId="77777777" w:rsidR="001565E7" w:rsidRDefault="001565E7" w:rsidP="002F71BC">
      <w:pPr>
        <w:pStyle w:val="07aTextprincipal"/>
      </w:pPr>
    </w:p>
    <w:p w14:paraId="04B891AB" w14:textId="77777777" w:rsidR="00697194" w:rsidRDefault="00697194" w:rsidP="00F80F16">
      <w:pPr>
        <w:pStyle w:val="07aTextprincipal"/>
        <w:rPr>
          <w:noProof/>
        </w:rPr>
      </w:pPr>
      <w:r>
        <w:rPr>
          <w:noProof/>
        </w:rPr>
        <w:br w:type="page"/>
      </w:r>
    </w:p>
    <w:sdt>
      <w:sdtPr>
        <w:rPr>
          <w:rFonts w:ascii="Times New Roman" w:eastAsiaTheme="minorEastAsia" w:hAnsi="Times New Roman" w:cstheme="minorBidi"/>
          <w:b w:val="0"/>
          <w:noProof/>
          <w:sz w:val="20"/>
          <w:szCs w:val="20"/>
          <w:lang w:val="fr-CH" w:eastAsia="en-US"/>
        </w:rPr>
        <w:id w:val="21658813"/>
        <w:docPartObj>
          <w:docPartGallery w:val="Table of Contents"/>
          <w:docPartUnique/>
        </w:docPartObj>
      </w:sdtPr>
      <w:sdtEndPr/>
      <w:sdtContent>
        <w:p w14:paraId="37B8F223" w14:textId="7AB434A2" w:rsidR="0060227E" w:rsidRPr="00047EC6" w:rsidRDefault="0060227E" w:rsidP="006A7CDC">
          <w:pPr>
            <w:pStyle w:val="En-ttedetabledesmatires"/>
          </w:pPr>
          <w:r w:rsidRPr="00047EC6">
            <w:t>Table de</w:t>
          </w:r>
          <w:r w:rsidR="001271F3">
            <w:t>s</w:t>
          </w:r>
          <w:r w:rsidRPr="00047EC6">
            <w:t xml:space="preserve"> matières</w:t>
          </w:r>
        </w:p>
        <w:p w14:paraId="325E12FA" w14:textId="158F71CA" w:rsidR="007818D7" w:rsidRDefault="006B0617">
          <w:pPr>
            <w:pStyle w:val="TM1"/>
            <w:rPr>
              <w:rFonts w:asciiTheme="minorHAnsi" w:eastAsiaTheme="minorEastAsia" w:hAnsiTheme="minorHAnsi"/>
              <w:kern w:val="2"/>
              <w:sz w:val="24"/>
              <w:szCs w:val="24"/>
              <w:lang w:eastAsia="fr-CH"/>
              <w14:ligatures w14:val="standardContextual"/>
            </w:rPr>
          </w:pPr>
          <w:r>
            <w:rPr>
              <w:lang w:val="fr-FR"/>
            </w:rPr>
            <w:fldChar w:fldCharType="begin"/>
          </w:r>
          <w:r w:rsidR="001F2AA5">
            <w:rPr>
              <w:lang w:val="fr-FR"/>
            </w:rPr>
            <w:instrText xml:space="preserve"> TOC \o "1-4" \h \z \u </w:instrText>
          </w:r>
          <w:r>
            <w:rPr>
              <w:lang w:val="fr-FR"/>
            </w:rPr>
            <w:fldChar w:fldCharType="separate"/>
          </w:r>
          <w:hyperlink w:anchor="_Toc168926090" w:history="1">
            <w:r w:rsidR="007818D7" w:rsidRPr="00324165">
              <w:rPr>
                <w:rStyle w:val="Lienhypertexte"/>
              </w:rPr>
              <w:t>Conditions particulières (CAN 102)</w:t>
            </w:r>
            <w:r w:rsidR="007818D7">
              <w:rPr>
                <w:webHidden/>
              </w:rPr>
              <w:tab/>
            </w:r>
            <w:r w:rsidR="007818D7">
              <w:rPr>
                <w:webHidden/>
              </w:rPr>
              <w:fldChar w:fldCharType="begin"/>
            </w:r>
            <w:r w:rsidR="007818D7">
              <w:rPr>
                <w:webHidden/>
              </w:rPr>
              <w:instrText xml:space="preserve"> PAGEREF _Toc168926090 \h </w:instrText>
            </w:r>
            <w:r w:rsidR="007818D7">
              <w:rPr>
                <w:webHidden/>
              </w:rPr>
            </w:r>
            <w:r w:rsidR="007818D7">
              <w:rPr>
                <w:webHidden/>
              </w:rPr>
              <w:fldChar w:fldCharType="separate"/>
            </w:r>
            <w:r w:rsidR="007818D7">
              <w:rPr>
                <w:webHidden/>
              </w:rPr>
              <w:t>3</w:t>
            </w:r>
            <w:r w:rsidR="007818D7">
              <w:rPr>
                <w:webHidden/>
              </w:rPr>
              <w:fldChar w:fldCharType="end"/>
            </w:r>
          </w:hyperlink>
        </w:p>
        <w:p w14:paraId="5E0AC501" w14:textId="6F043443" w:rsidR="007818D7" w:rsidRDefault="007818D7">
          <w:pPr>
            <w:pStyle w:val="TM2"/>
            <w:rPr>
              <w:rFonts w:asciiTheme="minorHAnsi" w:eastAsiaTheme="minorEastAsia" w:hAnsiTheme="minorHAnsi"/>
              <w:kern w:val="2"/>
              <w:sz w:val="24"/>
              <w:szCs w:val="24"/>
              <w:lang w:eastAsia="fr-CH"/>
              <w14:ligatures w14:val="standardContextual"/>
            </w:rPr>
          </w:pPr>
          <w:hyperlink w:anchor="_Toc168926091" w:history="1">
            <w:r w:rsidRPr="00324165">
              <w:rPr>
                <w:rStyle w:val="Lienhypertexte"/>
              </w:rPr>
              <w:t>300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fr-CH"/>
                <w14:ligatures w14:val="standardContextual"/>
              </w:rPr>
              <w:tab/>
            </w:r>
            <w:r w:rsidRPr="00324165">
              <w:rPr>
                <w:rStyle w:val="Lienhypertexte"/>
              </w:rPr>
              <w:t>Données locales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_Toc168926091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E349C71" w14:textId="4F18DA73" w:rsidR="007818D7" w:rsidRDefault="007818D7">
          <w:pPr>
            <w:pStyle w:val="TM3"/>
            <w:rPr>
              <w:rFonts w:asciiTheme="minorHAnsi" w:eastAsiaTheme="minorEastAsia" w:hAnsiTheme="minorHAnsi"/>
              <w:kern w:val="2"/>
              <w:sz w:val="24"/>
              <w:szCs w:val="24"/>
              <w:lang w:eastAsia="fr-CH"/>
              <w14:ligatures w14:val="standardContextual"/>
            </w:rPr>
          </w:pPr>
          <w:hyperlink w:anchor="_Toc168926092" w:history="1">
            <w:r w:rsidRPr="00324165">
              <w:rPr>
                <w:rStyle w:val="Lienhypertexte"/>
              </w:rPr>
              <w:t>320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fr-CH"/>
                <w14:ligatures w14:val="standardContextual"/>
              </w:rPr>
              <w:tab/>
            </w:r>
            <w:r w:rsidRPr="00324165">
              <w:rPr>
                <w:rStyle w:val="Lienhypertexte"/>
              </w:rPr>
              <w:t>Terrain, eaux souterraines et superficielles, sites contaminés, polluants, vestiges archéologiques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_Toc168926092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362762A" w14:textId="4C729577" w:rsidR="007818D7" w:rsidRDefault="007818D7">
          <w:pPr>
            <w:pStyle w:val="TM3"/>
            <w:rPr>
              <w:rFonts w:asciiTheme="minorHAnsi" w:eastAsiaTheme="minorEastAsia" w:hAnsiTheme="minorHAnsi"/>
              <w:kern w:val="2"/>
              <w:sz w:val="24"/>
              <w:szCs w:val="24"/>
              <w:lang w:eastAsia="fr-CH"/>
              <w14:ligatures w14:val="standardContextual"/>
            </w:rPr>
          </w:pPr>
          <w:hyperlink w:anchor="_Toc168926093" w:history="1">
            <w:r w:rsidRPr="00324165">
              <w:rPr>
                <w:rStyle w:val="Lienhypertexte"/>
              </w:rPr>
              <w:t>330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fr-CH"/>
                <w14:ligatures w14:val="standardContextual"/>
              </w:rPr>
              <w:tab/>
            </w:r>
            <w:r w:rsidRPr="00324165">
              <w:rPr>
                <w:rStyle w:val="Lienhypertexte"/>
              </w:rPr>
              <w:t>Canalisation, conduites, ouvrages, installations et aménagements existants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_Toc168926093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35BFE4E" w14:textId="4991159D" w:rsidR="007818D7" w:rsidRDefault="007818D7">
          <w:pPr>
            <w:pStyle w:val="TM3"/>
            <w:rPr>
              <w:rFonts w:asciiTheme="minorHAnsi" w:eastAsiaTheme="minorEastAsia" w:hAnsiTheme="minorHAnsi"/>
              <w:kern w:val="2"/>
              <w:sz w:val="24"/>
              <w:szCs w:val="24"/>
              <w:lang w:eastAsia="fr-CH"/>
              <w14:ligatures w14:val="standardContextual"/>
            </w:rPr>
          </w:pPr>
          <w:hyperlink w:anchor="_Toc168926094" w:history="1">
            <w:r w:rsidRPr="00324165">
              <w:rPr>
                <w:rStyle w:val="Lienhypertexte"/>
              </w:rPr>
              <w:t>340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fr-CH"/>
                <w14:ligatures w14:val="standardContextual"/>
              </w:rPr>
              <w:tab/>
            </w:r>
            <w:r w:rsidRPr="00324165">
              <w:rPr>
                <w:rStyle w:val="Lienhypertexte"/>
              </w:rPr>
              <w:t>Climat, dangers naturels, zones de danger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_Toc168926094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B37B008" w14:textId="1C1273BF" w:rsidR="007818D7" w:rsidRDefault="007818D7">
          <w:pPr>
            <w:pStyle w:val="TM3"/>
            <w:rPr>
              <w:rFonts w:asciiTheme="minorHAnsi" w:eastAsiaTheme="minorEastAsia" w:hAnsiTheme="minorHAnsi"/>
              <w:kern w:val="2"/>
              <w:sz w:val="24"/>
              <w:szCs w:val="24"/>
              <w:lang w:eastAsia="fr-CH"/>
              <w14:ligatures w14:val="standardContextual"/>
            </w:rPr>
          </w:pPr>
          <w:hyperlink w:anchor="_Toc168926095" w:history="1">
            <w:r w:rsidRPr="00324165">
              <w:rPr>
                <w:rStyle w:val="Lienhypertexte"/>
              </w:rPr>
              <w:t>350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fr-CH"/>
                <w14:ligatures w14:val="standardContextual"/>
              </w:rPr>
              <w:tab/>
            </w:r>
            <w:r w:rsidRPr="00324165">
              <w:rPr>
                <w:rStyle w:val="Lienhypertexte"/>
              </w:rPr>
              <w:t>Conditions difficiles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_Toc168926095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268F780" w14:textId="3387BD5B" w:rsidR="007818D7" w:rsidRDefault="007818D7">
          <w:pPr>
            <w:pStyle w:val="TM3"/>
            <w:rPr>
              <w:rFonts w:asciiTheme="minorHAnsi" w:eastAsiaTheme="minorEastAsia" w:hAnsiTheme="minorHAnsi"/>
              <w:kern w:val="2"/>
              <w:sz w:val="24"/>
              <w:szCs w:val="24"/>
              <w:lang w:eastAsia="fr-CH"/>
              <w14:ligatures w14:val="standardContextual"/>
            </w:rPr>
          </w:pPr>
          <w:hyperlink w:anchor="_Toc168926096" w:history="1">
            <w:r w:rsidRPr="00324165">
              <w:rPr>
                <w:rStyle w:val="Lienhypertexte"/>
              </w:rPr>
              <w:t>360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fr-CH"/>
                <w14:ligatures w14:val="standardContextual"/>
              </w:rPr>
              <w:tab/>
            </w:r>
            <w:r w:rsidRPr="00324165">
              <w:rPr>
                <w:rStyle w:val="Lienhypertexte"/>
              </w:rPr>
              <w:t>Accès au chantier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_Toc168926096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FEBC61C" w14:textId="08650C2E" w:rsidR="007818D7" w:rsidRDefault="007818D7">
          <w:pPr>
            <w:pStyle w:val="TM3"/>
            <w:rPr>
              <w:rFonts w:asciiTheme="minorHAnsi" w:eastAsiaTheme="minorEastAsia" w:hAnsiTheme="minorHAnsi"/>
              <w:kern w:val="2"/>
              <w:sz w:val="24"/>
              <w:szCs w:val="24"/>
              <w:lang w:eastAsia="fr-CH"/>
              <w14:ligatures w14:val="standardContextual"/>
            </w:rPr>
          </w:pPr>
          <w:hyperlink w:anchor="_Toc168926097" w:history="1">
            <w:r w:rsidRPr="00324165">
              <w:rPr>
                <w:rStyle w:val="Lienhypertexte"/>
              </w:rPr>
              <w:t>370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fr-CH"/>
                <w14:ligatures w14:val="standardContextual"/>
              </w:rPr>
              <w:tab/>
            </w:r>
            <w:r w:rsidRPr="00324165">
              <w:rPr>
                <w:rStyle w:val="Lienhypertexte"/>
              </w:rPr>
              <w:t>L’utilisation de places de stationnement, aires de transbordement et de dépôt, locaux et installations de chantier existants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_Toc168926097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31C0D7F" w14:textId="182B101E" w:rsidR="007818D7" w:rsidRDefault="007818D7">
          <w:pPr>
            <w:pStyle w:val="TM2"/>
            <w:rPr>
              <w:rFonts w:asciiTheme="minorHAnsi" w:eastAsiaTheme="minorEastAsia" w:hAnsiTheme="minorHAnsi"/>
              <w:kern w:val="2"/>
              <w:sz w:val="24"/>
              <w:szCs w:val="24"/>
              <w:lang w:eastAsia="fr-CH"/>
              <w14:ligatures w14:val="standardContextual"/>
            </w:rPr>
          </w:pPr>
          <w:hyperlink w:anchor="_Toc168926098" w:history="1">
            <w:r w:rsidRPr="00324165">
              <w:rPr>
                <w:rStyle w:val="Lienhypertexte"/>
              </w:rPr>
              <w:t>500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fr-CH"/>
                <w14:ligatures w14:val="standardContextual"/>
              </w:rPr>
              <w:tab/>
            </w:r>
            <w:r w:rsidRPr="00324165">
              <w:rPr>
                <w:rStyle w:val="Lienhypertexte"/>
              </w:rPr>
              <w:t>Protection des personnes, des biens, du chantier et de l’environnement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_Toc168926098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63E7536" w14:textId="7EED610E" w:rsidR="007818D7" w:rsidRDefault="007818D7">
          <w:pPr>
            <w:pStyle w:val="TM3"/>
            <w:rPr>
              <w:rFonts w:asciiTheme="minorHAnsi" w:eastAsiaTheme="minorEastAsia" w:hAnsiTheme="minorHAnsi"/>
              <w:kern w:val="2"/>
              <w:sz w:val="24"/>
              <w:szCs w:val="24"/>
              <w:lang w:eastAsia="fr-CH"/>
              <w14:ligatures w14:val="standardContextual"/>
            </w:rPr>
          </w:pPr>
          <w:hyperlink w:anchor="_Toc168926099" w:history="1">
            <w:r w:rsidRPr="00324165">
              <w:rPr>
                <w:rStyle w:val="Lienhypertexte"/>
              </w:rPr>
              <w:t>520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fr-CH"/>
                <w14:ligatures w14:val="standardContextual"/>
              </w:rPr>
              <w:tab/>
            </w:r>
            <w:r w:rsidRPr="00324165">
              <w:rPr>
                <w:rStyle w:val="Lienhypertexte"/>
              </w:rPr>
              <w:t>Protection des personnes et des ouvrages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_Toc168926099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5237BAD" w14:textId="56968DCA" w:rsidR="007818D7" w:rsidRDefault="007818D7">
          <w:pPr>
            <w:pStyle w:val="TM3"/>
            <w:rPr>
              <w:rFonts w:asciiTheme="minorHAnsi" w:eastAsiaTheme="minorEastAsia" w:hAnsiTheme="minorHAnsi"/>
              <w:kern w:val="2"/>
              <w:sz w:val="24"/>
              <w:szCs w:val="24"/>
              <w:lang w:eastAsia="fr-CH"/>
              <w14:ligatures w14:val="standardContextual"/>
            </w:rPr>
          </w:pPr>
          <w:hyperlink w:anchor="_Toc168926100" w:history="1">
            <w:r w:rsidRPr="00324165">
              <w:rPr>
                <w:rStyle w:val="Lienhypertexte"/>
              </w:rPr>
              <w:t>530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fr-CH"/>
                <w14:ligatures w14:val="standardContextual"/>
              </w:rPr>
              <w:tab/>
            </w:r>
            <w:r w:rsidRPr="00324165">
              <w:rPr>
                <w:rStyle w:val="Lienhypertexte"/>
              </w:rPr>
              <w:t>Protection du chantier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_Toc168926100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D4C5446" w14:textId="261335B3" w:rsidR="007818D7" w:rsidRDefault="007818D7">
          <w:pPr>
            <w:pStyle w:val="TM3"/>
            <w:rPr>
              <w:rFonts w:asciiTheme="minorHAnsi" w:eastAsiaTheme="minorEastAsia" w:hAnsiTheme="minorHAnsi"/>
              <w:kern w:val="2"/>
              <w:sz w:val="24"/>
              <w:szCs w:val="24"/>
              <w:lang w:eastAsia="fr-CH"/>
              <w14:ligatures w14:val="standardContextual"/>
            </w:rPr>
          </w:pPr>
          <w:hyperlink w:anchor="_Toc168926101" w:history="1">
            <w:r w:rsidRPr="00324165">
              <w:rPr>
                <w:rStyle w:val="Lienhypertexte"/>
              </w:rPr>
              <w:t>540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fr-CH"/>
                <w14:ligatures w14:val="standardContextual"/>
              </w:rPr>
              <w:tab/>
            </w:r>
            <w:r w:rsidRPr="00324165">
              <w:rPr>
                <w:rStyle w:val="Lienhypertexte"/>
              </w:rPr>
              <w:t>Protection de l’environnement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_Toc168926101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449AC4A" w14:textId="644B1471" w:rsidR="007818D7" w:rsidRDefault="007818D7">
          <w:pPr>
            <w:pStyle w:val="TM3"/>
            <w:rPr>
              <w:rFonts w:asciiTheme="minorHAnsi" w:eastAsiaTheme="minorEastAsia" w:hAnsiTheme="minorHAnsi"/>
              <w:kern w:val="2"/>
              <w:sz w:val="24"/>
              <w:szCs w:val="24"/>
              <w:lang w:eastAsia="fr-CH"/>
              <w14:ligatures w14:val="standardContextual"/>
            </w:rPr>
          </w:pPr>
          <w:hyperlink w:anchor="_Toc168926102" w:history="1">
            <w:r w:rsidRPr="00324165">
              <w:rPr>
                <w:rStyle w:val="Lienhypertexte"/>
              </w:rPr>
              <w:t>550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fr-CH"/>
                <w14:ligatures w14:val="standardContextual"/>
              </w:rPr>
              <w:tab/>
            </w:r>
            <w:r w:rsidRPr="00324165">
              <w:rPr>
                <w:rStyle w:val="Lienhypertexte"/>
              </w:rPr>
              <w:t>Protection des eaux, des sols, de la flore et de la faune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_Toc168926102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96368D3" w14:textId="31D6D5F6" w:rsidR="007818D7" w:rsidRDefault="007818D7">
          <w:pPr>
            <w:pStyle w:val="TM2"/>
            <w:rPr>
              <w:rFonts w:asciiTheme="minorHAnsi" w:eastAsiaTheme="minorEastAsia" w:hAnsiTheme="minorHAnsi"/>
              <w:kern w:val="2"/>
              <w:sz w:val="24"/>
              <w:szCs w:val="24"/>
              <w:lang w:eastAsia="fr-CH"/>
              <w14:ligatures w14:val="standardContextual"/>
            </w:rPr>
          </w:pPr>
          <w:hyperlink w:anchor="_Toc168926103" w:history="1">
            <w:r w:rsidRPr="00324165">
              <w:rPr>
                <w:rStyle w:val="Lienhypertexte"/>
              </w:rPr>
              <w:t>600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fr-CH"/>
                <w14:ligatures w14:val="standardContextual"/>
              </w:rPr>
              <w:tab/>
            </w:r>
            <w:r w:rsidRPr="00324165">
              <w:rPr>
                <w:rStyle w:val="Lienhypertexte"/>
              </w:rPr>
              <w:t>Planification des travaux, délais, primes, pénalités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_Toc168926103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5B94D9A" w14:textId="45CC9AA1" w:rsidR="007818D7" w:rsidRDefault="007818D7">
          <w:pPr>
            <w:pStyle w:val="TM3"/>
            <w:rPr>
              <w:rFonts w:asciiTheme="minorHAnsi" w:eastAsiaTheme="minorEastAsia" w:hAnsiTheme="minorHAnsi"/>
              <w:kern w:val="2"/>
              <w:sz w:val="24"/>
              <w:szCs w:val="24"/>
              <w:lang w:eastAsia="fr-CH"/>
              <w14:ligatures w14:val="standardContextual"/>
            </w:rPr>
          </w:pPr>
          <w:hyperlink w:anchor="_Toc168926104" w:history="1">
            <w:r w:rsidRPr="00324165">
              <w:rPr>
                <w:rStyle w:val="Lienhypertexte"/>
              </w:rPr>
              <w:t>620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fr-CH"/>
                <w14:ligatures w14:val="standardContextual"/>
              </w:rPr>
              <w:tab/>
            </w:r>
            <w:r w:rsidRPr="00324165">
              <w:rPr>
                <w:rStyle w:val="Lienhypertexte"/>
              </w:rPr>
              <w:t>Planification des travaux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_Toc168926104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0E2FCD0" w14:textId="5EB485C7" w:rsidR="007818D7" w:rsidRDefault="007818D7">
          <w:pPr>
            <w:pStyle w:val="TM3"/>
            <w:rPr>
              <w:rFonts w:asciiTheme="minorHAnsi" w:eastAsiaTheme="minorEastAsia" w:hAnsiTheme="minorHAnsi"/>
              <w:kern w:val="2"/>
              <w:sz w:val="24"/>
              <w:szCs w:val="24"/>
              <w:lang w:eastAsia="fr-CH"/>
              <w14:ligatures w14:val="standardContextual"/>
            </w:rPr>
          </w:pPr>
          <w:hyperlink w:anchor="_Toc168926105" w:history="1">
            <w:r w:rsidRPr="00324165">
              <w:rPr>
                <w:rStyle w:val="Lienhypertexte"/>
              </w:rPr>
              <w:t>630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fr-CH"/>
                <w14:ligatures w14:val="standardContextual"/>
              </w:rPr>
              <w:tab/>
            </w:r>
            <w:r w:rsidRPr="00324165">
              <w:rPr>
                <w:rStyle w:val="Lienhypertexte"/>
              </w:rPr>
              <w:t>Echéances, délais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_Toc168926105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F0998AB" w14:textId="46E61197" w:rsidR="007818D7" w:rsidRDefault="007818D7">
          <w:pPr>
            <w:pStyle w:val="TM2"/>
            <w:rPr>
              <w:rFonts w:asciiTheme="minorHAnsi" w:eastAsiaTheme="minorEastAsia" w:hAnsiTheme="minorHAnsi"/>
              <w:kern w:val="2"/>
              <w:sz w:val="24"/>
              <w:szCs w:val="24"/>
              <w:lang w:eastAsia="fr-CH"/>
              <w14:ligatures w14:val="standardContextual"/>
            </w:rPr>
          </w:pPr>
          <w:hyperlink w:anchor="_Toc168926106" w:history="1">
            <w:r w:rsidRPr="00324165">
              <w:rPr>
                <w:rStyle w:val="Lienhypertexte"/>
              </w:rPr>
              <w:t>700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fr-CH"/>
                <w14:ligatures w14:val="standardContextual"/>
              </w:rPr>
              <w:tab/>
            </w:r>
            <w:r w:rsidRPr="00324165">
              <w:rPr>
                <w:rStyle w:val="Lienhypertexte"/>
              </w:rPr>
              <w:t>Réglementation en vigueur, exigences particulières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_Toc168926106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E32C18C" w14:textId="3ECD13AB" w:rsidR="007818D7" w:rsidRDefault="007818D7">
          <w:pPr>
            <w:pStyle w:val="TM3"/>
            <w:rPr>
              <w:rFonts w:asciiTheme="minorHAnsi" w:eastAsiaTheme="minorEastAsia" w:hAnsiTheme="minorHAnsi"/>
              <w:kern w:val="2"/>
              <w:sz w:val="24"/>
              <w:szCs w:val="24"/>
              <w:lang w:eastAsia="fr-CH"/>
              <w14:ligatures w14:val="standardContextual"/>
            </w:rPr>
          </w:pPr>
          <w:hyperlink w:anchor="_Toc168926107" w:history="1">
            <w:r w:rsidRPr="00324165">
              <w:rPr>
                <w:rStyle w:val="Lienhypertexte"/>
              </w:rPr>
              <w:t>750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fr-CH"/>
                <w14:ligatures w14:val="standardContextual"/>
              </w:rPr>
              <w:tab/>
            </w:r>
            <w:r w:rsidRPr="00324165">
              <w:rPr>
                <w:rStyle w:val="Lienhypertexte"/>
              </w:rPr>
              <w:t>Exigences particulières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_Toc168926107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C37E124" w14:textId="27349D8C" w:rsidR="007818D7" w:rsidRDefault="007818D7">
          <w:pPr>
            <w:pStyle w:val="TM2"/>
            <w:rPr>
              <w:rFonts w:asciiTheme="minorHAnsi" w:eastAsiaTheme="minorEastAsia" w:hAnsiTheme="minorHAnsi"/>
              <w:kern w:val="2"/>
              <w:sz w:val="24"/>
              <w:szCs w:val="24"/>
              <w:lang w:eastAsia="fr-CH"/>
              <w14:ligatures w14:val="standardContextual"/>
            </w:rPr>
          </w:pPr>
          <w:hyperlink w:anchor="_Toc168926108" w:history="1">
            <w:r w:rsidRPr="00324165">
              <w:rPr>
                <w:rStyle w:val="Lienhypertexte"/>
              </w:rPr>
              <w:t>800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fr-CH"/>
                <w14:ligatures w14:val="standardContextual"/>
              </w:rPr>
              <w:tab/>
            </w:r>
            <w:r w:rsidRPr="00324165">
              <w:rPr>
                <w:rStyle w:val="Lienhypertexte"/>
              </w:rPr>
              <w:t>Procédés de construction, exploitation du chantier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_Toc168926108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6C4EE48" w14:textId="615BD002" w:rsidR="007818D7" w:rsidRDefault="007818D7">
          <w:pPr>
            <w:pStyle w:val="TM3"/>
            <w:rPr>
              <w:rFonts w:asciiTheme="minorHAnsi" w:eastAsiaTheme="minorEastAsia" w:hAnsiTheme="minorHAnsi"/>
              <w:kern w:val="2"/>
              <w:sz w:val="24"/>
              <w:szCs w:val="24"/>
              <w:lang w:eastAsia="fr-CH"/>
              <w14:ligatures w14:val="standardContextual"/>
            </w:rPr>
          </w:pPr>
          <w:hyperlink w:anchor="_Toc168926109" w:history="1">
            <w:r w:rsidRPr="00324165">
              <w:rPr>
                <w:rStyle w:val="Lienhypertexte"/>
              </w:rPr>
              <w:t>820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fr-CH"/>
                <w14:ligatures w14:val="standardContextual"/>
              </w:rPr>
              <w:tab/>
            </w:r>
            <w:r w:rsidRPr="00324165">
              <w:rPr>
                <w:rStyle w:val="Lienhypertexte"/>
              </w:rPr>
              <w:t>Procédé de construction, particularités techniques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_Toc168926109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BF60F95" w14:textId="751AF1B8" w:rsidR="007818D7" w:rsidRDefault="007818D7">
          <w:pPr>
            <w:pStyle w:val="TM3"/>
            <w:rPr>
              <w:rFonts w:asciiTheme="minorHAnsi" w:eastAsiaTheme="minorEastAsia" w:hAnsiTheme="minorHAnsi"/>
              <w:kern w:val="2"/>
              <w:sz w:val="24"/>
              <w:szCs w:val="24"/>
              <w:lang w:eastAsia="fr-CH"/>
              <w14:ligatures w14:val="standardContextual"/>
            </w:rPr>
          </w:pPr>
          <w:hyperlink w:anchor="_Toc168926110" w:history="1">
            <w:r w:rsidRPr="00324165">
              <w:rPr>
                <w:rStyle w:val="Lienhypertexte"/>
              </w:rPr>
              <w:t>830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fr-CH"/>
                <w14:ligatures w14:val="standardContextual"/>
              </w:rPr>
              <w:tab/>
            </w:r>
            <w:r w:rsidRPr="00324165">
              <w:rPr>
                <w:rStyle w:val="Lienhypertexte"/>
              </w:rPr>
              <w:t>Conditions relatives aux installations de chantier et à l’exécution des travaux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_Toc168926110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9C08F49" w14:textId="4360753E" w:rsidR="007818D7" w:rsidRDefault="007818D7">
          <w:pPr>
            <w:pStyle w:val="TM3"/>
            <w:rPr>
              <w:rFonts w:asciiTheme="minorHAnsi" w:eastAsiaTheme="minorEastAsia" w:hAnsiTheme="minorHAnsi"/>
              <w:kern w:val="2"/>
              <w:sz w:val="24"/>
              <w:szCs w:val="24"/>
              <w:lang w:eastAsia="fr-CH"/>
              <w14:ligatures w14:val="standardContextual"/>
            </w:rPr>
          </w:pPr>
          <w:hyperlink w:anchor="_Toc168926111" w:history="1">
            <w:r w:rsidRPr="00324165">
              <w:rPr>
                <w:rStyle w:val="Lienhypertexte"/>
              </w:rPr>
              <w:t>840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fr-CH"/>
                <w14:ligatures w14:val="standardContextual"/>
              </w:rPr>
              <w:tab/>
            </w:r>
            <w:r w:rsidRPr="00324165">
              <w:rPr>
                <w:rStyle w:val="Lienhypertexte"/>
              </w:rPr>
              <w:t>Topométrie, implantation, mesures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_Toc168926111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B45BA48" w14:textId="7E97ED9D" w:rsidR="007818D7" w:rsidRDefault="007818D7">
          <w:pPr>
            <w:pStyle w:val="TM3"/>
            <w:rPr>
              <w:rFonts w:asciiTheme="minorHAnsi" w:eastAsiaTheme="minorEastAsia" w:hAnsiTheme="minorHAnsi"/>
              <w:kern w:val="2"/>
              <w:sz w:val="24"/>
              <w:szCs w:val="24"/>
              <w:lang w:eastAsia="fr-CH"/>
              <w14:ligatures w14:val="standardContextual"/>
            </w:rPr>
          </w:pPr>
          <w:hyperlink w:anchor="_Toc168926112" w:history="1">
            <w:r w:rsidRPr="00324165">
              <w:rPr>
                <w:rStyle w:val="Lienhypertexte"/>
              </w:rPr>
              <w:t>850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fr-CH"/>
                <w14:ligatures w14:val="standardContextual"/>
              </w:rPr>
              <w:tab/>
            </w:r>
            <w:r w:rsidRPr="00324165">
              <w:rPr>
                <w:rStyle w:val="Lienhypertexte"/>
              </w:rPr>
              <w:t>Ventilation, chauffage et refroidissement de chantier, entretien, nettoyage, service hivernal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_Toc168926112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D086966" w14:textId="59D3A90C" w:rsidR="007818D7" w:rsidRDefault="007818D7">
          <w:pPr>
            <w:pStyle w:val="TM3"/>
            <w:rPr>
              <w:rFonts w:asciiTheme="minorHAnsi" w:eastAsiaTheme="minorEastAsia" w:hAnsiTheme="minorHAnsi"/>
              <w:kern w:val="2"/>
              <w:sz w:val="24"/>
              <w:szCs w:val="24"/>
              <w:lang w:eastAsia="fr-CH"/>
              <w14:ligatures w14:val="standardContextual"/>
            </w:rPr>
          </w:pPr>
          <w:hyperlink w:anchor="_Toc168926113" w:history="1">
            <w:r w:rsidRPr="00324165">
              <w:rPr>
                <w:rStyle w:val="Lienhypertexte"/>
              </w:rPr>
              <w:t>860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fr-CH"/>
                <w14:ligatures w14:val="standardContextual"/>
              </w:rPr>
              <w:tab/>
            </w:r>
            <w:r w:rsidRPr="00324165">
              <w:rPr>
                <w:rStyle w:val="Lienhypertexte"/>
              </w:rPr>
              <w:t>Démolitions, démontages, remise en état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_Toc168926113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6C030AB" w14:textId="7EEA4BA5" w:rsidR="007818D7" w:rsidRDefault="007818D7">
          <w:pPr>
            <w:pStyle w:val="TM2"/>
            <w:rPr>
              <w:rFonts w:asciiTheme="minorHAnsi" w:eastAsiaTheme="minorEastAsia" w:hAnsiTheme="minorHAnsi"/>
              <w:kern w:val="2"/>
              <w:sz w:val="24"/>
              <w:szCs w:val="24"/>
              <w:lang w:eastAsia="fr-CH"/>
              <w14:ligatures w14:val="standardContextual"/>
            </w:rPr>
          </w:pPr>
          <w:hyperlink w:anchor="_Toc168926114" w:history="1">
            <w:r w:rsidRPr="00324165">
              <w:rPr>
                <w:rStyle w:val="Lienhypertexte"/>
              </w:rPr>
              <w:t>900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fr-CH"/>
                <w14:ligatures w14:val="standardContextual"/>
              </w:rPr>
              <w:tab/>
            </w:r>
            <w:r w:rsidRPr="00324165">
              <w:rPr>
                <w:rStyle w:val="Lienhypertexte"/>
              </w:rPr>
              <w:t>Assurances, administration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_Toc168926114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617D5F5" w14:textId="059832A0" w:rsidR="007818D7" w:rsidRDefault="007818D7">
          <w:pPr>
            <w:pStyle w:val="TM3"/>
            <w:rPr>
              <w:rFonts w:asciiTheme="minorHAnsi" w:eastAsiaTheme="minorEastAsia" w:hAnsiTheme="minorHAnsi"/>
              <w:kern w:val="2"/>
              <w:sz w:val="24"/>
              <w:szCs w:val="24"/>
              <w:lang w:eastAsia="fr-CH"/>
              <w14:ligatures w14:val="standardContextual"/>
            </w:rPr>
          </w:pPr>
          <w:hyperlink w:anchor="_Toc168926115" w:history="1">
            <w:r w:rsidRPr="00324165">
              <w:rPr>
                <w:rStyle w:val="Lienhypertexte"/>
              </w:rPr>
              <w:t>940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fr-CH"/>
                <w14:ligatures w14:val="standardContextual"/>
              </w:rPr>
              <w:tab/>
            </w:r>
            <w:r w:rsidRPr="00324165">
              <w:rPr>
                <w:rStyle w:val="Lienhypertexte"/>
              </w:rPr>
              <w:t>Rapports de chantier, variations des prix, paiements, décompte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_Toc168926115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B77D692" w14:textId="06BF70B6" w:rsidR="007818D7" w:rsidRDefault="007818D7">
          <w:pPr>
            <w:pStyle w:val="TM3"/>
            <w:rPr>
              <w:rFonts w:asciiTheme="minorHAnsi" w:eastAsiaTheme="minorEastAsia" w:hAnsiTheme="minorHAnsi"/>
              <w:kern w:val="2"/>
              <w:sz w:val="24"/>
              <w:szCs w:val="24"/>
              <w:lang w:eastAsia="fr-CH"/>
              <w14:ligatures w14:val="standardContextual"/>
            </w:rPr>
          </w:pPr>
          <w:hyperlink w:anchor="_Toc168926116" w:history="1">
            <w:r w:rsidRPr="00324165">
              <w:rPr>
                <w:rStyle w:val="Lienhypertexte"/>
              </w:rPr>
              <w:t>950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fr-CH"/>
                <w14:ligatures w14:val="standardContextual"/>
              </w:rPr>
              <w:tab/>
            </w:r>
            <w:r w:rsidRPr="00324165">
              <w:rPr>
                <w:rStyle w:val="Lienhypertexte"/>
              </w:rPr>
              <w:t>Autorisations, charges exigées par les autorités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_Toc168926116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F6F6C37" w14:textId="616C29EC" w:rsidR="007818D7" w:rsidRDefault="007818D7">
          <w:pPr>
            <w:pStyle w:val="TM1"/>
            <w:rPr>
              <w:rFonts w:asciiTheme="minorHAnsi" w:eastAsiaTheme="minorEastAsia" w:hAnsiTheme="minorHAnsi"/>
              <w:kern w:val="2"/>
              <w:sz w:val="24"/>
              <w:szCs w:val="24"/>
              <w:lang w:eastAsia="fr-CH"/>
              <w14:ligatures w14:val="standardContextual"/>
            </w:rPr>
          </w:pPr>
          <w:hyperlink w:anchor="_Toc168926117" w:history="1">
            <w:r w:rsidRPr="00324165">
              <w:rPr>
                <w:rStyle w:val="Lienhypertexte"/>
              </w:rPr>
              <w:t>Plan de contrôle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_Toc168926117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D398B3E" w14:textId="60975744" w:rsidR="00257D1E" w:rsidRDefault="006B0617" w:rsidP="00E0387D">
          <w:pPr>
            <w:pStyle w:val="TM1"/>
          </w:pPr>
          <w:r>
            <w:rPr>
              <w:lang w:val="fr-FR"/>
            </w:rPr>
            <w:fldChar w:fldCharType="end"/>
          </w:r>
        </w:p>
      </w:sdtContent>
    </w:sdt>
    <w:p w14:paraId="260469F6" w14:textId="77777777" w:rsidR="006444B0" w:rsidRPr="00257D1E" w:rsidRDefault="006444B0" w:rsidP="00E0387D">
      <w:pPr>
        <w:pStyle w:val="TM1"/>
      </w:pPr>
      <w:r>
        <w:br w:type="page"/>
      </w:r>
    </w:p>
    <w:p w14:paraId="1261C548" w14:textId="0BC57780" w:rsidR="002F71BC" w:rsidRDefault="006A7CDC" w:rsidP="006A7CDC">
      <w:pPr>
        <w:pStyle w:val="Titre1"/>
      </w:pPr>
      <w:bookmarkStart w:id="0" w:name="_Toc168926090"/>
      <w:r w:rsidRPr="006A7CDC">
        <w:lastRenderedPageBreak/>
        <w:t>Conditions</w:t>
      </w:r>
      <w:r w:rsidRPr="00117ABA">
        <w:t xml:space="preserve"> particulières</w:t>
      </w:r>
      <w:r w:rsidR="00306016">
        <w:t xml:space="preserve"> (CAN 102)</w:t>
      </w:r>
      <w:bookmarkEnd w:id="0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94"/>
        <w:gridCol w:w="8505"/>
      </w:tblGrid>
      <w:tr w:rsidR="00BE7598" w:rsidRPr="00866305" w14:paraId="58F364E6" w14:textId="77777777" w:rsidTr="6C5C157C">
        <w:tc>
          <w:tcPr>
            <w:tcW w:w="9709" w:type="dxa"/>
            <w:gridSpan w:val="3"/>
          </w:tcPr>
          <w:p w14:paraId="10BA5FA1" w14:textId="6075416C" w:rsidR="00BE7598" w:rsidRPr="00866305" w:rsidRDefault="00BE7598" w:rsidP="00353D20">
            <w:pPr>
              <w:pStyle w:val="Titre2"/>
            </w:pPr>
            <w:bookmarkStart w:id="1" w:name="_Toc339023711"/>
            <w:bookmarkStart w:id="2" w:name="_Toc339272836"/>
            <w:bookmarkStart w:id="3" w:name="_Toc339291403"/>
            <w:bookmarkStart w:id="4" w:name="_Toc339616426"/>
            <w:bookmarkStart w:id="5" w:name="_Toc55731337"/>
            <w:bookmarkStart w:id="6" w:name="_Toc168926091"/>
            <w:bookmarkEnd w:id="1"/>
            <w:bookmarkEnd w:id="2"/>
            <w:bookmarkEnd w:id="3"/>
            <w:bookmarkEnd w:id="4"/>
            <w:r w:rsidRPr="00866305">
              <w:t>300</w:t>
            </w:r>
            <w:bookmarkStart w:id="7" w:name="_Toc13719933"/>
            <w:bookmarkStart w:id="8" w:name="_Toc13888082"/>
            <w:bookmarkStart w:id="9" w:name="_Toc13890083"/>
            <w:bookmarkStart w:id="10" w:name="_Toc17100766"/>
            <w:bookmarkStart w:id="11" w:name="_Toc17798739"/>
            <w:bookmarkStart w:id="12" w:name="_Toc49744660"/>
            <w:bookmarkStart w:id="13" w:name="_Toc49745537"/>
            <w:bookmarkStart w:id="14" w:name="_Toc49745762"/>
            <w:bookmarkStart w:id="15" w:name="_Toc49745810"/>
            <w:r w:rsidRPr="00866305">
              <w:tab/>
            </w:r>
            <w:r>
              <w:t>D</w:t>
            </w:r>
            <w:r w:rsidRPr="00866305">
              <w:t>onnées locales</w:t>
            </w:r>
            <w:bookmarkEnd w:id="5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6"/>
          </w:p>
        </w:tc>
      </w:tr>
      <w:tr w:rsidR="00BE7598" w:rsidRPr="0084493A" w14:paraId="288A1F79" w14:textId="77777777" w:rsidTr="6C5C157C">
        <w:tc>
          <w:tcPr>
            <w:tcW w:w="9709" w:type="dxa"/>
            <w:gridSpan w:val="3"/>
          </w:tcPr>
          <w:p w14:paraId="0C72BB5A" w14:textId="77777777" w:rsidR="00BE7598" w:rsidRPr="00A33C78" w:rsidRDefault="00BE7598" w:rsidP="00A33C78">
            <w:pPr>
              <w:pStyle w:val="Titre3"/>
            </w:pPr>
            <w:bookmarkStart w:id="16" w:name="_Toc55731338"/>
            <w:bookmarkStart w:id="17" w:name="_Toc168926092"/>
            <w:r w:rsidRPr="00A33C78">
              <w:t>320</w:t>
            </w:r>
            <w:r w:rsidRPr="00A33C78">
              <w:tab/>
              <w:t>Terrain, eaux souterraines et superficielles, sites contaminés, polluants, vestiges archéologiques</w:t>
            </w:r>
            <w:bookmarkEnd w:id="16"/>
            <w:bookmarkEnd w:id="17"/>
          </w:p>
        </w:tc>
      </w:tr>
      <w:tr w:rsidR="00BE7598" w:rsidRPr="0084493A" w14:paraId="1C72FBD0" w14:textId="77777777" w:rsidTr="6C5C157C">
        <w:tc>
          <w:tcPr>
            <w:tcW w:w="9709" w:type="dxa"/>
            <w:gridSpan w:val="3"/>
          </w:tcPr>
          <w:p w14:paraId="1CE555EF" w14:textId="421768C9" w:rsidR="00516C60" w:rsidRPr="00A33C78" w:rsidRDefault="00516C60" w:rsidP="00A33C78">
            <w:pPr>
              <w:pStyle w:val="Titre3"/>
            </w:pPr>
            <w:bookmarkStart w:id="18" w:name="_Toc55731340"/>
            <w:bookmarkStart w:id="19" w:name="_Toc168926093"/>
            <w:r w:rsidRPr="00A33C78">
              <w:t>330</w:t>
            </w:r>
            <w:r w:rsidRPr="00A33C78">
              <w:tab/>
              <w:t>Canalisation, conduites, ouvrages, installations et aménagements existants</w:t>
            </w:r>
            <w:bookmarkEnd w:id="19"/>
          </w:p>
          <w:p w14:paraId="270596B2" w14:textId="1CE1C8E9" w:rsidR="00BE7598" w:rsidRPr="00A33C78" w:rsidRDefault="00BE7598" w:rsidP="00A33C78">
            <w:pPr>
              <w:pStyle w:val="Titre3"/>
            </w:pPr>
            <w:bookmarkStart w:id="20" w:name="_Toc168926094"/>
            <w:r w:rsidRPr="00A33C78">
              <w:t>340</w:t>
            </w:r>
            <w:r w:rsidRPr="00A33C78">
              <w:tab/>
              <w:t>Climat, dangers naturels, zones de danger</w:t>
            </w:r>
            <w:bookmarkEnd w:id="18"/>
            <w:bookmarkEnd w:id="20"/>
          </w:p>
        </w:tc>
      </w:tr>
      <w:tr w:rsidR="00BE7598" w:rsidRPr="0084493A" w14:paraId="1B07BF96" w14:textId="77777777" w:rsidTr="6C5C157C">
        <w:tc>
          <w:tcPr>
            <w:tcW w:w="9709" w:type="dxa"/>
            <w:gridSpan w:val="3"/>
          </w:tcPr>
          <w:p w14:paraId="3C6C1FAB" w14:textId="77777777" w:rsidR="00BE7598" w:rsidRPr="00A33C78" w:rsidRDefault="00BE7598" w:rsidP="00A33C78">
            <w:pPr>
              <w:pStyle w:val="Titre3"/>
            </w:pPr>
            <w:bookmarkStart w:id="21" w:name="_Toc55731341"/>
            <w:bookmarkStart w:id="22" w:name="_Toc168926095"/>
            <w:r w:rsidRPr="00A33C78">
              <w:t>350</w:t>
            </w:r>
            <w:r w:rsidRPr="00A33C78">
              <w:tab/>
            </w:r>
            <w:bookmarkEnd w:id="21"/>
            <w:r w:rsidRPr="00A33C78">
              <w:t>Conditions difficiles</w:t>
            </w:r>
            <w:bookmarkEnd w:id="22"/>
          </w:p>
        </w:tc>
      </w:tr>
      <w:tr w:rsidR="00BE7598" w:rsidRPr="0084493A" w14:paraId="02224CC4" w14:textId="77777777" w:rsidTr="6C5C157C">
        <w:tc>
          <w:tcPr>
            <w:tcW w:w="9709" w:type="dxa"/>
            <w:gridSpan w:val="3"/>
          </w:tcPr>
          <w:p w14:paraId="4CFF8872" w14:textId="77777777" w:rsidR="00BE7598" w:rsidRPr="00A33C78" w:rsidRDefault="00BE7598" w:rsidP="00A33C78">
            <w:pPr>
              <w:pStyle w:val="Titre3"/>
            </w:pPr>
            <w:bookmarkStart w:id="23" w:name="_Toc55731342"/>
            <w:bookmarkStart w:id="24" w:name="_Toc168926096"/>
            <w:r w:rsidRPr="00A33C78">
              <w:t>360</w:t>
            </w:r>
            <w:r w:rsidRPr="00A33C78">
              <w:tab/>
              <w:t>Accès au chantier</w:t>
            </w:r>
            <w:bookmarkEnd w:id="23"/>
            <w:bookmarkEnd w:id="24"/>
          </w:p>
        </w:tc>
      </w:tr>
      <w:tr w:rsidR="00BE7598" w:rsidRPr="00866305" w14:paraId="24EFDEFC" w14:textId="77777777" w:rsidTr="6C5C157C">
        <w:tc>
          <w:tcPr>
            <w:tcW w:w="9709" w:type="dxa"/>
            <w:gridSpan w:val="3"/>
          </w:tcPr>
          <w:p w14:paraId="1581859F" w14:textId="77777777" w:rsidR="00BE7598" w:rsidRPr="00A33C78" w:rsidRDefault="00BE7598" w:rsidP="00A33C78">
            <w:pPr>
              <w:pStyle w:val="Titre3"/>
            </w:pPr>
            <w:bookmarkStart w:id="25" w:name="_Toc55731343"/>
            <w:bookmarkStart w:id="26" w:name="_Toc168926097"/>
            <w:r w:rsidRPr="00A33C78">
              <w:t>370</w:t>
            </w:r>
            <w:r w:rsidRPr="00A33C78">
              <w:tab/>
              <w:t>L’utilisation de places de stationnement, aires de transbordement et de dépôt, locaux et installations de chantier</w:t>
            </w:r>
            <w:bookmarkEnd w:id="25"/>
            <w:r w:rsidRPr="00A33C78">
              <w:t xml:space="preserve"> existants</w:t>
            </w:r>
            <w:bookmarkEnd w:id="26"/>
          </w:p>
        </w:tc>
      </w:tr>
      <w:tr w:rsidR="00EE12CE" w:rsidRPr="000F5C70" w14:paraId="1CF22A9B" w14:textId="77777777" w:rsidTr="6C5C157C">
        <w:tc>
          <w:tcPr>
            <w:tcW w:w="9709" w:type="dxa"/>
            <w:gridSpan w:val="3"/>
          </w:tcPr>
          <w:p w14:paraId="784F8019" w14:textId="77777777" w:rsidR="00EE12CE" w:rsidRPr="000F5C70" w:rsidRDefault="00EE12CE" w:rsidP="000358B6">
            <w:pPr>
              <w:pStyle w:val="Titre2"/>
            </w:pPr>
            <w:bookmarkStart w:id="27" w:name="_Toc55731348"/>
            <w:bookmarkStart w:id="28" w:name="_Toc83129489"/>
            <w:bookmarkStart w:id="29" w:name="_Toc55731353"/>
            <w:bookmarkStart w:id="30" w:name="_Toc168926098"/>
            <w:r w:rsidRPr="000F5C70">
              <w:rPr>
                <w:szCs w:val="24"/>
              </w:rPr>
              <w:t>500</w:t>
            </w:r>
            <w:bookmarkStart w:id="31" w:name="_Toc13719935"/>
            <w:bookmarkStart w:id="32" w:name="_Toc13888084"/>
            <w:bookmarkStart w:id="33" w:name="_Toc13890085"/>
            <w:bookmarkStart w:id="34" w:name="_Toc17100768"/>
            <w:bookmarkStart w:id="35" w:name="_Toc17798741"/>
            <w:bookmarkStart w:id="36" w:name="_Toc49744662"/>
            <w:bookmarkStart w:id="37" w:name="_Toc49745538"/>
            <w:r w:rsidRPr="000F5C70">
              <w:tab/>
            </w:r>
            <w:r w:rsidRPr="000F5C70">
              <w:rPr>
                <w:rStyle w:val="Titre2Car"/>
                <w:b/>
              </w:rPr>
              <w:t>Protection des personnes, des biens, du chantier</w:t>
            </w:r>
            <w:bookmarkEnd w:id="27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r w:rsidRPr="000F5C70">
              <w:rPr>
                <w:rStyle w:val="Titre2Car"/>
                <w:b/>
              </w:rPr>
              <w:t xml:space="preserve"> et de l’environnement</w:t>
            </w:r>
            <w:bookmarkEnd w:id="28"/>
            <w:bookmarkEnd w:id="30"/>
          </w:p>
        </w:tc>
      </w:tr>
      <w:tr w:rsidR="00EE12CE" w:rsidRPr="000F5C70" w14:paraId="5FAC19BC" w14:textId="77777777" w:rsidTr="6C5C157C">
        <w:tc>
          <w:tcPr>
            <w:tcW w:w="9709" w:type="dxa"/>
            <w:gridSpan w:val="3"/>
          </w:tcPr>
          <w:p w14:paraId="51164D9B" w14:textId="77777777" w:rsidR="00EE12CE" w:rsidRPr="000F5C70" w:rsidRDefault="00EE12CE" w:rsidP="0098004F">
            <w:pPr>
              <w:pStyle w:val="Titre3"/>
            </w:pPr>
            <w:bookmarkStart w:id="38" w:name="_Toc55731349"/>
            <w:bookmarkStart w:id="39" w:name="_Toc83129490"/>
            <w:bookmarkStart w:id="40" w:name="_Toc168926099"/>
            <w:r w:rsidRPr="000F5C70">
              <w:t>520</w:t>
            </w:r>
            <w:r w:rsidRPr="000F5C70">
              <w:tab/>
              <w:t>Protection des personnes et des ouvrages</w:t>
            </w:r>
            <w:bookmarkEnd w:id="38"/>
            <w:bookmarkEnd w:id="39"/>
            <w:bookmarkEnd w:id="40"/>
          </w:p>
        </w:tc>
      </w:tr>
      <w:tr w:rsidR="00352DE3" w:rsidRPr="000F5C70" w14:paraId="3A907D68" w14:textId="77777777" w:rsidTr="6C5C157C">
        <w:tc>
          <w:tcPr>
            <w:tcW w:w="9709" w:type="dxa"/>
            <w:gridSpan w:val="3"/>
          </w:tcPr>
          <w:p w14:paraId="132E6AC2" w14:textId="1C07D729" w:rsidR="00352DE3" w:rsidRPr="000F5C70" w:rsidRDefault="00352DE3" w:rsidP="00670D25">
            <w:pPr>
              <w:pStyle w:val="Titre3"/>
            </w:pPr>
            <w:bookmarkStart w:id="41" w:name="_Toc168926100"/>
            <w:r>
              <w:t>530</w:t>
            </w:r>
            <w:r>
              <w:tab/>
              <w:t>Protection du chantier</w:t>
            </w:r>
            <w:bookmarkEnd w:id="41"/>
          </w:p>
          <w:p w14:paraId="09F296D1" w14:textId="3E834631" w:rsidR="00352DE3" w:rsidRPr="000F5C70" w:rsidRDefault="266C3910" w:rsidP="6C5C157C">
            <w:pPr>
              <w:pStyle w:val="07aTextprincipal"/>
              <w:rPr>
                <w:color w:val="1F497D" w:themeColor="text2"/>
              </w:rPr>
            </w:pPr>
            <w:r w:rsidRPr="6C5C157C">
              <w:rPr>
                <w:color w:val="1F497D" w:themeColor="text2"/>
              </w:rPr>
              <w:t xml:space="preserve">Y compris réflexions sur tous les usagers (déviations piétons, cycles, </w:t>
            </w:r>
            <w:r w:rsidR="4E5DEE2F" w:rsidRPr="6C5C157C">
              <w:rPr>
                <w:color w:val="1F497D" w:themeColor="text2"/>
              </w:rPr>
              <w:t xml:space="preserve">tracteurs, </w:t>
            </w:r>
            <w:proofErr w:type="gramStart"/>
            <w:r w:rsidR="4E5DEE2F" w:rsidRPr="6C5C157C">
              <w:rPr>
                <w:color w:val="1F497D" w:themeColor="text2"/>
              </w:rPr>
              <w:t>etc...</w:t>
            </w:r>
            <w:proofErr w:type="gramEnd"/>
            <w:r w:rsidR="4E5DEE2F" w:rsidRPr="6C5C157C">
              <w:rPr>
                <w:color w:val="1F497D" w:themeColor="text2"/>
              </w:rPr>
              <w:t>) par phase de chantier</w:t>
            </w:r>
            <w:r w:rsidR="23A099FB" w:rsidRPr="6C5C157C">
              <w:rPr>
                <w:color w:val="1F497D" w:themeColor="text2"/>
              </w:rPr>
              <w:t xml:space="preserve"> et prévision des positions nécessaires en soumission</w:t>
            </w:r>
            <w:r w:rsidR="4E5DEE2F" w:rsidRPr="6C5C157C">
              <w:rPr>
                <w:color w:val="1F497D" w:themeColor="text2"/>
              </w:rPr>
              <w:t>.</w:t>
            </w:r>
          </w:p>
        </w:tc>
      </w:tr>
      <w:tr w:rsidR="00352DE3" w:rsidRPr="000F5C70" w14:paraId="1926AC7F" w14:textId="77777777" w:rsidTr="6C5C157C">
        <w:tc>
          <w:tcPr>
            <w:tcW w:w="9709" w:type="dxa"/>
            <w:gridSpan w:val="3"/>
          </w:tcPr>
          <w:p w14:paraId="5427E26F" w14:textId="13C5570B" w:rsidR="00352DE3" w:rsidRPr="000F5C70" w:rsidRDefault="00352DE3" w:rsidP="00670D25">
            <w:pPr>
              <w:pStyle w:val="Titre3"/>
            </w:pPr>
            <w:bookmarkStart w:id="42" w:name="_Toc168926101"/>
            <w:r w:rsidRPr="000F5C70">
              <w:t>5</w:t>
            </w:r>
            <w:r>
              <w:t>4</w:t>
            </w:r>
            <w:r w:rsidRPr="000F5C70">
              <w:t>0</w:t>
            </w:r>
            <w:r w:rsidRPr="000F5C70">
              <w:tab/>
              <w:t xml:space="preserve">Protection </w:t>
            </w:r>
            <w:r>
              <w:t>de l’environnement</w:t>
            </w:r>
            <w:bookmarkEnd w:id="42"/>
          </w:p>
        </w:tc>
      </w:tr>
      <w:tr w:rsidR="00352DE3" w:rsidRPr="000F5C70" w14:paraId="4B4AB945" w14:textId="77777777" w:rsidTr="6C5C157C">
        <w:tc>
          <w:tcPr>
            <w:tcW w:w="9709" w:type="dxa"/>
            <w:gridSpan w:val="3"/>
          </w:tcPr>
          <w:p w14:paraId="7BB43463" w14:textId="0CDAA274" w:rsidR="00352DE3" w:rsidRPr="000F5C70" w:rsidRDefault="00352DE3" w:rsidP="00670D25">
            <w:pPr>
              <w:pStyle w:val="Titre3"/>
            </w:pPr>
            <w:bookmarkStart w:id="43" w:name="_Toc168926102"/>
            <w:r w:rsidRPr="000F5C70">
              <w:t>5</w:t>
            </w:r>
            <w:r>
              <w:t>5</w:t>
            </w:r>
            <w:r w:rsidRPr="000F5C70">
              <w:t>0</w:t>
            </w:r>
            <w:r w:rsidRPr="000F5C70">
              <w:tab/>
              <w:t xml:space="preserve">Protection des </w:t>
            </w:r>
            <w:r>
              <w:t>eaux, des sols, de la flore et de la faune</w:t>
            </w:r>
            <w:bookmarkEnd w:id="43"/>
          </w:p>
        </w:tc>
      </w:tr>
      <w:tr w:rsidR="00BE7598" w:rsidRPr="00866305" w14:paraId="18786BCF" w14:textId="77777777" w:rsidTr="6C5C157C">
        <w:tc>
          <w:tcPr>
            <w:tcW w:w="9709" w:type="dxa"/>
            <w:gridSpan w:val="3"/>
          </w:tcPr>
          <w:p w14:paraId="0BA372D1" w14:textId="36DE0D29" w:rsidR="00BE7598" w:rsidRPr="00F11C0A" w:rsidRDefault="00BE7598" w:rsidP="00A33C78">
            <w:pPr>
              <w:pStyle w:val="Titre2"/>
            </w:pPr>
            <w:bookmarkStart w:id="44" w:name="_Toc168926103"/>
            <w:r w:rsidRPr="00352DE3">
              <w:t>600</w:t>
            </w:r>
            <w:bookmarkStart w:id="45" w:name="_Toc13719936"/>
            <w:bookmarkStart w:id="46" w:name="_Toc13888085"/>
            <w:bookmarkStart w:id="47" w:name="_Toc13890086"/>
            <w:bookmarkStart w:id="48" w:name="_Toc17100769"/>
            <w:bookmarkStart w:id="49" w:name="_Toc17798742"/>
            <w:bookmarkStart w:id="50" w:name="_Toc49744663"/>
            <w:bookmarkStart w:id="51" w:name="_Toc49745539"/>
            <w:bookmarkStart w:id="52" w:name="_Toc49745763"/>
            <w:r w:rsidRPr="00352DE3">
              <w:tab/>
              <w:t>Planification des travaux, délais, primes, pénalités</w:t>
            </w:r>
            <w:bookmarkEnd w:id="29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44"/>
          </w:p>
        </w:tc>
      </w:tr>
      <w:tr w:rsidR="003D2DF6" w:rsidRPr="000F5C70" w14:paraId="0760B7B4" w14:textId="77777777" w:rsidTr="6C5C157C">
        <w:tc>
          <w:tcPr>
            <w:tcW w:w="9709" w:type="dxa"/>
            <w:gridSpan w:val="3"/>
          </w:tcPr>
          <w:p w14:paraId="60A07977" w14:textId="77777777" w:rsidR="003D2DF6" w:rsidRPr="000F5C70" w:rsidRDefault="003D2DF6" w:rsidP="0098004F">
            <w:pPr>
              <w:pStyle w:val="Titre3"/>
            </w:pPr>
            <w:bookmarkStart w:id="53" w:name="_Toc55731354"/>
            <w:bookmarkStart w:id="54" w:name="_Toc83129494"/>
            <w:bookmarkStart w:id="55" w:name="_Toc168926104"/>
            <w:r w:rsidRPr="000F5C70">
              <w:t>620</w:t>
            </w:r>
            <w:r w:rsidRPr="000F5C70">
              <w:tab/>
              <w:t>Planification des travaux</w:t>
            </w:r>
            <w:bookmarkEnd w:id="53"/>
            <w:bookmarkEnd w:id="54"/>
            <w:bookmarkEnd w:id="55"/>
          </w:p>
        </w:tc>
      </w:tr>
      <w:tr w:rsidR="00BE7598" w:rsidRPr="0084493A" w14:paraId="4352B597" w14:textId="77777777" w:rsidTr="6C5C157C">
        <w:tc>
          <w:tcPr>
            <w:tcW w:w="9709" w:type="dxa"/>
            <w:gridSpan w:val="3"/>
          </w:tcPr>
          <w:p w14:paraId="634759F3" w14:textId="0023B7C4" w:rsidR="00BE7598" w:rsidRPr="0084493A" w:rsidRDefault="00BE7598" w:rsidP="00F07310">
            <w:pPr>
              <w:pStyle w:val="Titre3"/>
            </w:pPr>
            <w:bookmarkStart w:id="56" w:name="_Toc55731355"/>
            <w:bookmarkStart w:id="57" w:name="_Toc168926105"/>
            <w:r w:rsidRPr="0084493A">
              <w:t>630</w:t>
            </w:r>
            <w:r w:rsidRPr="0084493A">
              <w:tab/>
              <w:t>Echéances, délais</w:t>
            </w:r>
            <w:bookmarkEnd w:id="56"/>
            <w:bookmarkEnd w:id="57"/>
          </w:p>
        </w:tc>
      </w:tr>
      <w:tr w:rsidR="00BE7598" w:rsidRPr="00866305" w14:paraId="6C265D10" w14:textId="77777777" w:rsidTr="6C5C157C">
        <w:tc>
          <w:tcPr>
            <w:tcW w:w="9709" w:type="dxa"/>
            <w:gridSpan w:val="3"/>
          </w:tcPr>
          <w:p w14:paraId="12128934" w14:textId="68D3E412" w:rsidR="00BE7598" w:rsidRPr="00866305" w:rsidRDefault="00BE7598" w:rsidP="009B421B">
            <w:pPr>
              <w:pStyle w:val="Titre2"/>
            </w:pPr>
            <w:bookmarkStart w:id="58" w:name="_Toc55731356"/>
            <w:bookmarkStart w:id="59" w:name="_Toc168926106"/>
            <w:r w:rsidRPr="00866305">
              <w:t>700</w:t>
            </w:r>
            <w:bookmarkStart w:id="60" w:name="_Toc13719937"/>
            <w:bookmarkStart w:id="61" w:name="_Toc13888086"/>
            <w:bookmarkStart w:id="62" w:name="_Toc13890087"/>
            <w:bookmarkStart w:id="63" w:name="_Toc17100770"/>
            <w:bookmarkStart w:id="64" w:name="_Toc17798743"/>
            <w:bookmarkStart w:id="65" w:name="_Toc49744664"/>
            <w:bookmarkStart w:id="66" w:name="_Toc49745540"/>
            <w:r w:rsidRPr="00866305">
              <w:tab/>
              <w:t>Réglementation en vigueur, exigences particulières</w:t>
            </w:r>
            <w:bookmarkEnd w:id="58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59"/>
          </w:p>
        </w:tc>
      </w:tr>
      <w:tr w:rsidR="00BE7598" w:rsidRPr="0084493A" w14:paraId="45B606A8" w14:textId="77777777" w:rsidTr="6C5C157C">
        <w:tc>
          <w:tcPr>
            <w:tcW w:w="9709" w:type="dxa"/>
            <w:gridSpan w:val="3"/>
          </w:tcPr>
          <w:p w14:paraId="19E6C8E7" w14:textId="77777777" w:rsidR="00BE7598" w:rsidRPr="0084493A" w:rsidRDefault="00BE7598" w:rsidP="009B421B">
            <w:pPr>
              <w:pStyle w:val="Titre3"/>
            </w:pPr>
            <w:bookmarkStart w:id="67" w:name="_Toc55731359"/>
            <w:bookmarkStart w:id="68" w:name="_Toc168926107"/>
            <w:r w:rsidRPr="0084493A">
              <w:t>750</w:t>
            </w:r>
            <w:r w:rsidRPr="0084493A">
              <w:tab/>
              <w:t>Exigences particulières</w:t>
            </w:r>
            <w:bookmarkEnd w:id="67"/>
            <w:bookmarkEnd w:id="68"/>
          </w:p>
        </w:tc>
      </w:tr>
      <w:tr w:rsidR="00BE7598" w:rsidRPr="009B421B" w14:paraId="3ADDFC7D" w14:textId="77777777" w:rsidTr="6C5C157C">
        <w:tc>
          <w:tcPr>
            <w:tcW w:w="610" w:type="dxa"/>
          </w:tcPr>
          <w:p w14:paraId="61153D96" w14:textId="1DBF7B3B" w:rsidR="00BE7598" w:rsidRPr="009B421B" w:rsidRDefault="00BE7598" w:rsidP="0014521E">
            <w:pPr>
              <w:pStyle w:val="07aTextprincipal"/>
            </w:pPr>
          </w:p>
        </w:tc>
        <w:tc>
          <w:tcPr>
            <w:tcW w:w="594" w:type="dxa"/>
          </w:tcPr>
          <w:p w14:paraId="06E89DA1" w14:textId="77777777" w:rsidR="00BE7598" w:rsidRPr="009B421B" w:rsidRDefault="00BE7598" w:rsidP="007A2010">
            <w:pPr>
              <w:pStyle w:val="07aTextprincipal"/>
            </w:pPr>
          </w:p>
        </w:tc>
        <w:tc>
          <w:tcPr>
            <w:tcW w:w="8505" w:type="dxa"/>
          </w:tcPr>
          <w:p w14:paraId="24F3DFD0" w14:textId="1696441B" w:rsidR="00BE7598" w:rsidRPr="009B421B" w:rsidRDefault="00BE7598" w:rsidP="007A2010">
            <w:pPr>
              <w:pStyle w:val="07aTextprincipal"/>
            </w:pPr>
          </w:p>
        </w:tc>
      </w:tr>
      <w:tr w:rsidR="00BE7598" w:rsidRPr="00866305" w14:paraId="5D31A6EB" w14:textId="77777777" w:rsidTr="6C5C157C">
        <w:tc>
          <w:tcPr>
            <w:tcW w:w="9709" w:type="dxa"/>
            <w:gridSpan w:val="3"/>
          </w:tcPr>
          <w:p w14:paraId="04F8F091" w14:textId="06497419" w:rsidR="00BE7598" w:rsidRPr="00866305" w:rsidRDefault="00BE7598" w:rsidP="009B421B">
            <w:pPr>
              <w:pStyle w:val="Titre2"/>
            </w:pPr>
            <w:bookmarkStart w:id="69" w:name="_Toc55731360"/>
            <w:bookmarkStart w:id="70" w:name="_Toc168926108"/>
            <w:r w:rsidRPr="00866305">
              <w:t>800</w:t>
            </w:r>
            <w:bookmarkStart w:id="71" w:name="_Toc13719938"/>
            <w:bookmarkStart w:id="72" w:name="_Toc13888087"/>
            <w:bookmarkStart w:id="73" w:name="_Toc13890088"/>
            <w:bookmarkStart w:id="74" w:name="_Toc17100771"/>
            <w:bookmarkStart w:id="75" w:name="_Toc17798744"/>
            <w:bookmarkStart w:id="76" w:name="_Toc49744665"/>
            <w:bookmarkStart w:id="77" w:name="_Toc49745541"/>
            <w:r>
              <w:tab/>
              <w:t>Procédés</w:t>
            </w:r>
            <w:r w:rsidRPr="00866305">
              <w:t xml:space="preserve"> de construction, exploitation du chantier</w:t>
            </w:r>
            <w:bookmarkEnd w:id="69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0"/>
          </w:p>
        </w:tc>
      </w:tr>
      <w:tr w:rsidR="005F5A1C" w:rsidRPr="005F5A1C" w14:paraId="4346B75B" w14:textId="77777777" w:rsidTr="6C5C157C">
        <w:tc>
          <w:tcPr>
            <w:tcW w:w="9709" w:type="dxa"/>
            <w:gridSpan w:val="3"/>
          </w:tcPr>
          <w:p w14:paraId="3F5BE400" w14:textId="16708BCF" w:rsidR="005F5A1C" w:rsidRPr="005F5A1C" w:rsidRDefault="005F5A1C" w:rsidP="005F5A1C">
            <w:pPr>
              <w:pStyle w:val="Titre3"/>
            </w:pPr>
            <w:bookmarkStart w:id="78" w:name="_Toc168926109"/>
            <w:r w:rsidRPr="00A33C78">
              <w:t>820</w:t>
            </w:r>
            <w:r w:rsidRPr="00A33C78">
              <w:tab/>
              <w:t>Procédé de construction, particularités techniques</w:t>
            </w:r>
            <w:bookmarkEnd w:id="78"/>
          </w:p>
        </w:tc>
      </w:tr>
      <w:tr w:rsidR="005F5A1C" w:rsidRPr="00866305" w14:paraId="5A4E9E29" w14:textId="77777777" w:rsidTr="6C5C157C">
        <w:tc>
          <w:tcPr>
            <w:tcW w:w="610" w:type="dxa"/>
          </w:tcPr>
          <w:p w14:paraId="71094373" w14:textId="77777777" w:rsidR="005F5A1C" w:rsidRPr="00866305" w:rsidRDefault="005F5A1C" w:rsidP="00545C28">
            <w:pPr>
              <w:pStyle w:val="07aTextprincipal"/>
            </w:pPr>
          </w:p>
        </w:tc>
        <w:tc>
          <w:tcPr>
            <w:tcW w:w="594" w:type="dxa"/>
          </w:tcPr>
          <w:p w14:paraId="0B6D936F" w14:textId="77777777" w:rsidR="005F5A1C" w:rsidRPr="00866305" w:rsidRDefault="005F5A1C" w:rsidP="00545C28">
            <w:pPr>
              <w:pStyle w:val="07aTextprincipal"/>
              <w:rPr>
                <w:rFonts w:cs="Arial"/>
                <w:sz w:val="20"/>
              </w:rPr>
            </w:pPr>
          </w:p>
        </w:tc>
        <w:tc>
          <w:tcPr>
            <w:tcW w:w="8505" w:type="dxa"/>
          </w:tcPr>
          <w:p w14:paraId="05BDB829" w14:textId="77777777" w:rsidR="005F5A1C" w:rsidRPr="00866305" w:rsidRDefault="005F5A1C" w:rsidP="00545C28">
            <w:pPr>
              <w:pStyle w:val="07aTextprincipal"/>
            </w:pPr>
          </w:p>
        </w:tc>
      </w:tr>
      <w:tr w:rsidR="005F5A1C" w:rsidRPr="005F5A1C" w14:paraId="3791D79C" w14:textId="77777777" w:rsidTr="6C5C157C">
        <w:tc>
          <w:tcPr>
            <w:tcW w:w="9709" w:type="dxa"/>
            <w:gridSpan w:val="3"/>
          </w:tcPr>
          <w:p w14:paraId="61DEB34F" w14:textId="578D3A78" w:rsidR="005F5A1C" w:rsidRPr="00A33C78" w:rsidRDefault="005F5A1C" w:rsidP="005F5A1C">
            <w:pPr>
              <w:pStyle w:val="Titre3"/>
            </w:pPr>
            <w:bookmarkStart w:id="79" w:name="_Toc168926110"/>
            <w:r w:rsidRPr="0084493A">
              <w:lastRenderedPageBreak/>
              <w:t>8</w:t>
            </w:r>
            <w:r>
              <w:t>30</w:t>
            </w:r>
            <w:r w:rsidRPr="0084493A">
              <w:tab/>
            </w:r>
            <w:r>
              <w:t>Conditions relatives aux installations de chantier et à l’exécution des travaux</w:t>
            </w:r>
            <w:bookmarkEnd w:id="79"/>
          </w:p>
        </w:tc>
      </w:tr>
      <w:tr w:rsidR="005F5A1C" w:rsidRPr="00866305" w14:paraId="15117B2B" w14:textId="77777777" w:rsidTr="6C5C157C">
        <w:tc>
          <w:tcPr>
            <w:tcW w:w="610" w:type="dxa"/>
          </w:tcPr>
          <w:p w14:paraId="13BBA676" w14:textId="083E4224" w:rsidR="005F5A1C" w:rsidRPr="00866305" w:rsidRDefault="005F5A1C" w:rsidP="00545C28">
            <w:pPr>
              <w:pStyle w:val="07aTextprincipal"/>
            </w:pPr>
            <w:r w:rsidRPr="0099403E">
              <w:t>837</w:t>
            </w:r>
          </w:p>
        </w:tc>
        <w:tc>
          <w:tcPr>
            <w:tcW w:w="594" w:type="dxa"/>
          </w:tcPr>
          <w:p w14:paraId="20EDA5EE" w14:textId="77777777" w:rsidR="005F5A1C" w:rsidRPr="00866305" w:rsidRDefault="005F5A1C" w:rsidP="00545C28">
            <w:pPr>
              <w:pStyle w:val="07aTextprincipal"/>
              <w:rPr>
                <w:rFonts w:cs="Arial"/>
                <w:sz w:val="20"/>
              </w:rPr>
            </w:pPr>
          </w:p>
        </w:tc>
        <w:tc>
          <w:tcPr>
            <w:tcW w:w="8505" w:type="dxa"/>
          </w:tcPr>
          <w:p w14:paraId="5803639E" w14:textId="44A500B4" w:rsidR="005F5A1C" w:rsidRPr="00866305" w:rsidRDefault="005F5A1C" w:rsidP="00545C28">
            <w:pPr>
              <w:pStyle w:val="07aTextprincipal"/>
            </w:pPr>
            <w:r w:rsidRPr="0099403E">
              <w:t>Autres exigences relatives au chantier.</w:t>
            </w:r>
          </w:p>
        </w:tc>
      </w:tr>
      <w:tr w:rsidR="005F5A1C" w:rsidRPr="00866305" w14:paraId="500A5271" w14:textId="77777777" w:rsidTr="6C5C157C">
        <w:tc>
          <w:tcPr>
            <w:tcW w:w="610" w:type="dxa"/>
          </w:tcPr>
          <w:p w14:paraId="387EFB09" w14:textId="77777777" w:rsidR="005F5A1C" w:rsidRPr="0099403E" w:rsidRDefault="005F5A1C" w:rsidP="00545C28">
            <w:pPr>
              <w:pStyle w:val="07aTextprincipal"/>
            </w:pPr>
          </w:p>
        </w:tc>
        <w:tc>
          <w:tcPr>
            <w:tcW w:w="594" w:type="dxa"/>
          </w:tcPr>
          <w:p w14:paraId="7A7151FF" w14:textId="0410351E" w:rsidR="005F5A1C" w:rsidRPr="00866305" w:rsidRDefault="005F5A1C" w:rsidP="00545C28">
            <w:pPr>
              <w:pStyle w:val="07aTextprincipal"/>
              <w:rPr>
                <w:rFonts w:cs="Arial"/>
                <w:sz w:val="20"/>
              </w:rPr>
            </w:pPr>
            <w:r w:rsidRPr="00F80F16">
              <w:t>.530</w:t>
            </w:r>
          </w:p>
        </w:tc>
        <w:tc>
          <w:tcPr>
            <w:tcW w:w="8505" w:type="dxa"/>
          </w:tcPr>
          <w:p w14:paraId="1EEFB987" w14:textId="77777777" w:rsidR="005F5A1C" w:rsidRDefault="005F5A1C" w:rsidP="005F5A1C">
            <w:pPr>
              <w:pStyle w:val="07aTextprincipal"/>
            </w:pPr>
            <w:r w:rsidRPr="00F80F16">
              <w:t>Essais de matériaux</w:t>
            </w:r>
          </w:p>
          <w:p w14:paraId="686399A6" w14:textId="6DAD38F2" w:rsidR="005F5A1C" w:rsidRPr="0099403E" w:rsidRDefault="005F5A1C" w:rsidP="005F5A1C">
            <w:pPr>
              <w:pStyle w:val="07aTextprincipal"/>
            </w:pPr>
            <w:r w:rsidRPr="00F80F16">
              <w:t xml:space="preserve">Les essais sont indiqués dans </w:t>
            </w:r>
            <w:r>
              <w:t>l</w:t>
            </w:r>
            <w:r w:rsidRPr="00F80F16">
              <w:t xml:space="preserve">e </w:t>
            </w:r>
            <w:r>
              <w:t>tableau à la fin des présents conditions particulières</w:t>
            </w:r>
          </w:p>
        </w:tc>
      </w:tr>
      <w:tr w:rsidR="00BE7598" w:rsidRPr="0084493A" w14:paraId="6B0B4EE5" w14:textId="77777777" w:rsidTr="6C5C157C">
        <w:tc>
          <w:tcPr>
            <w:tcW w:w="9709" w:type="dxa"/>
            <w:gridSpan w:val="3"/>
          </w:tcPr>
          <w:p w14:paraId="47678FFA" w14:textId="77777777" w:rsidR="00BE7598" w:rsidRPr="0084493A" w:rsidRDefault="00BE7598" w:rsidP="00F80F16">
            <w:pPr>
              <w:pStyle w:val="Titre3"/>
            </w:pPr>
            <w:bookmarkStart w:id="80" w:name="_Toc55731363"/>
            <w:bookmarkStart w:id="81" w:name="_Toc168926111"/>
            <w:r w:rsidRPr="0084493A">
              <w:t>840</w:t>
            </w:r>
            <w:r w:rsidRPr="0084493A">
              <w:tab/>
              <w:t>Topométrie, implantation, mesures</w:t>
            </w:r>
            <w:bookmarkEnd w:id="80"/>
            <w:bookmarkEnd w:id="81"/>
          </w:p>
        </w:tc>
      </w:tr>
      <w:tr w:rsidR="00BE7598" w:rsidRPr="00866305" w14:paraId="109DBC06" w14:textId="77777777" w:rsidTr="6C5C157C">
        <w:tc>
          <w:tcPr>
            <w:tcW w:w="610" w:type="dxa"/>
          </w:tcPr>
          <w:p w14:paraId="2BDEA8AB" w14:textId="6CEAB2D5" w:rsidR="00BE7598" w:rsidRPr="00866305" w:rsidRDefault="00BE7598" w:rsidP="00F80F16">
            <w:pPr>
              <w:pStyle w:val="07aTextprincipal"/>
            </w:pPr>
          </w:p>
        </w:tc>
        <w:tc>
          <w:tcPr>
            <w:tcW w:w="594" w:type="dxa"/>
          </w:tcPr>
          <w:p w14:paraId="17F97D2B" w14:textId="77777777" w:rsidR="00BE7598" w:rsidRPr="00866305" w:rsidRDefault="00BE7598" w:rsidP="00F80F16">
            <w:pPr>
              <w:pStyle w:val="07aTextprincipal"/>
              <w:rPr>
                <w:rFonts w:cs="Arial"/>
                <w:sz w:val="20"/>
              </w:rPr>
            </w:pPr>
          </w:p>
        </w:tc>
        <w:tc>
          <w:tcPr>
            <w:tcW w:w="8505" w:type="dxa"/>
          </w:tcPr>
          <w:p w14:paraId="59439451" w14:textId="444D84C1" w:rsidR="00BE7598" w:rsidRPr="00866305" w:rsidRDefault="00BE7598" w:rsidP="00F80F16">
            <w:pPr>
              <w:pStyle w:val="07aTextprincipal"/>
            </w:pPr>
          </w:p>
        </w:tc>
      </w:tr>
      <w:tr w:rsidR="00BE7598" w:rsidRPr="005559ED" w14:paraId="6D978594" w14:textId="77777777" w:rsidTr="6C5C157C">
        <w:tc>
          <w:tcPr>
            <w:tcW w:w="610" w:type="dxa"/>
          </w:tcPr>
          <w:p w14:paraId="0E42E86E" w14:textId="77777777" w:rsidR="00BE7598" w:rsidRPr="00866305" w:rsidRDefault="00BE7598" w:rsidP="00F80F16">
            <w:pPr>
              <w:pStyle w:val="07aTextprincipal"/>
              <w:rPr>
                <w:rFonts w:cs="Arial"/>
                <w:sz w:val="20"/>
              </w:rPr>
            </w:pPr>
          </w:p>
        </w:tc>
        <w:tc>
          <w:tcPr>
            <w:tcW w:w="594" w:type="dxa"/>
          </w:tcPr>
          <w:p w14:paraId="37DB8AEB" w14:textId="02DB839A" w:rsidR="00BE7598" w:rsidRPr="00866305" w:rsidRDefault="00BE7598" w:rsidP="0024648F">
            <w:pPr>
              <w:pStyle w:val="07aTextprincipal"/>
            </w:pPr>
          </w:p>
        </w:tc>
        <w:tc>
          <w:tcPr>
            <w:tcW w:w="8505" w:type="dxa"/>
          </w:tcPr>
          <w:p w14:paraId="04668F63" w14:textId="327E7E18" w:rsidR="00BE7598" w:rsidRDefault="00BE7598" w:rsidP="00F80F16">
            <w:pPr>
              <w:pStyle w:val="07aTextprincipal"/>
            </w:pPr>
          </w:p>
        </w:tc>
      </w:tr>
      <w:tr w:rsidR="00BE7598" w:rsidRPr="005559ED" w14:paraId="39DDE2D4" w14:textId="77777777" w:rsidTr="6C5C157C">
        <w:tc>
          <w:tcPr>
            <w:tcW w:w="610" w:type="dxa"/>
          </w:tcPr>
          <w:p w14:paraId="68EC7CF1" w14:textId="77777777" w:rsidR="00BE7598" w:rsidRPr="00866305" w:rsidRDefault="00BE7598" w:rsidP="00F80F16">
            <w:pPr>
              <w:pStyle w:val="07aTextprincipal"/>
              <w:rPr>
                <w:rFonts w:cs="Arial"/>
                <w:sz w:val="20"/>
              </w:rPr>
            </w:pPr>
          </w:p>
        </w:tc>
        <w:tc>
          <w:tcPr>
            <w:tcW w:w="594" w:type="dxa"/>
          </w:tcPr>
          <w:p w14:paraId="53822542" w14:textId="3A5465EA" w:rsidR="00BE7598" w:rsidRDefault="00BE7598" w:rsidP="0024648F">
            <w:pPr>
              <w:pStyle w:val="07aTextprincipal"/>
            </w:pPr>
          </w:p>
        </w:tc>
        <w:tc>
          <w:tcPr>
            <w:tcW w:w="8505" w:type="dxa"/>
          </w:tcPr>
          <w:p w14:paraId="2DBCAA4C" w14:textId="486BAA3F" w:rsidR="00BE7598" w:rsidRDefault="00BE7598" w:rsidP="00E64992">
            <w:pPr>
              <w:pStyle w:val="07aTextprincipal"/>
            </w:pPr>
          </w:p>
        </w:tc>
      </w:tr>
      <w:tr w:rsidR="00BE7598" w:rsidRPr="0084493A" w14:paraId="737502EE" w14:textId="77777777" w:rsidTr="6C5C157C">
        <w:tc>
          <w:tcPr>
            <w:tcW w:w="9709" w:type="dxa"/>
            <w:gridSpan w:val="3"/>
          </w:tcPr>
          <w:p w14:paraId="1053A1DB" w14:textId="2E13A6D4" w:rsidR="00BE7598" w:rsidRPr="0084493A" w:rsidRDefault="00BE7598" w:rsidP="00D225B4">
            <w:pPr>
              <w:pStyle w:val="Titre3"/>
            </w:pPr>
            <w:bookmarkStart w:id="82" w:name="_Toc55731364"/>
            <w:bookmarkStart w:id="83" w:name="_Toc168926112"/>
            <w:r>
              <w:t>850</w:t>
            </w:r>
            <w:r>
              <w:tab/>
              <w:t xml:space="preserve">Ventilation, </w:t>
            </w:r>
            <w:r w:rsidRPr="0084493A">
              <w:t>chauffage</w:t>
            </w:r>
            <w:r>
              <w:t xml:space="preserve"> et refroidissement </w:t>
            </w:r>
            <w:r w:rsidRPr="0084493A">
              <w:t>de chantier, entretien, nettoyage, service hivernal</w:t>
            </w:r>
            <w:bookmarkEnd w:id="82"/>
            <w:bookmarkEnd w:id="83"/>
          </w:p>
        </w:tc>
      </w:tr>
      <w:tr w:rsidR="00BE7598" w:rsidRPr="00866305" w14:paraId="40666320" w14:textId="77777777" w:rsidTr="6C5C157C">
        <w:tc>
          <w:tcPr>
            <w:tcW w:w="610" w:type="dxa"/>
          </w:tcPr>
          <w:p w14:paraId="6AFE6363" w14:textId="6BC5CE73" w:rsidR="00BE7598" w:rsidRPr="00866305" w:rsidRDefault="00BE7598" w:rsidP="00F80F16">
            <w:pPr>
              <w:pStyle w:val="07aTextprincipal"/>
            </w:pPr>
          </w:p>
        </w:tc>
        <w:tc>
          <w:tcPr>
            <w:tcW w:w="594" w:type="dxa"/>
          </w:tcPr>
          <w:p w14:paraId="3C37C1C7" w14:textId="77777777" w:rsidR="00BE7598" w:rsidRPr="00866305" w:rsidRDefault="00BE7598" w:rsidP="00F80F16">
            <w:pPr>
              <w:pStyle w:val="07aTextprincipal"/>
              <w:rPr>
                <w:rFonts w:cs="Arial"/>
                <w:sz w:val="20"/>
              </w:rPr>
            </w:pPr>
          </w:p>
        </w:tc>
        <w:tc>
          <w:tcPr>
            <w:tcW w:w="8505" w:type="dxa"/>
          </w:tcPr>
          <w:p w14:paraId="4211D007" w14:textId="52E30F11" w:rsidR="00BE7598" w:rsidRPr="00866305" w:rsidRDefault="00BE7598" w:rsidP="00F80F16">
            <w:pPr>
              <w:pStyle w:val="07aTextprincipal"/>
            </w:pPr>
          </w:p>
        </w:tc>
      </w:tr>
      <w:tr w:rsidR="00BE7598" w:rsidRPr="00866305" w14:paraId="3F1F0FF0" w14:textId="77777777" w:rsidTr="6C5C157C">
        <w:tc>
          <w:tcPr>
            <w:tcW w:w="610" w:type="dxa"/>
          </w:tcPr>
          <w:p w14:paraId="32F5A083" w14:textId="77777777" w:rsidR="00BE7598" w:rsidRPr="00866305" w:rsidRDefault="00BE7598" w:rsidP="00F80F16">
            <w:pPr>
              <w:pStyle w:val="07aTextprincipal"/>
              <w:rPr>
                <w:rFonts w:cs="Arial"/>
                <w:sz w:val="20"/>
              </w:rPr>
            </w:pPr>
          </w:p>
        </w:tc>
        <w:tc>
          <w:tcPr>
            <w:tcW w:w="594" w:type="dxa"/>
          </w:tcPr>
          <w:p w14:paraId="141B8BEC" w14:textId="1E8DF25D" w:rsidR="00BE7598" w:rsidRPr="00866305" w:rsidRDefault="00BE7598" w:rsidP="00F80F16">
            <w:pPr>
              <w:pStyle w:val="07aTextprincipal"/>
            </w:pPr>
          </w:p>
        </w:tc>
        <w:tc>
          <w:tcPr>
            <w:tcW w:w="8505" w:type="dxa"/>
          </w:tcPr>
          <w:p w14:paraId="651A5AED" w14:textId="24F273C5" w:rsidR="00BE7598" w:rsidRPr="00866305" w:rsidRDefault="00BE7598" w:rsidP="00C455C2">
            <w:pPr>
              <w:pStyle w:val="07aTextprincipal"/>
            </w:pPr>
          </w:p>
        </w:tc>
      </w:tr>
      <w:tr w:rsidR="00BE7598" w:rsidRPr="003C3C48" w14:paraId="1E19E1A3" w14:textId="77777777" w:rsidTr="6C5C157C">
        <w:tc>
          <w:tcPr>
            <w:tcW w:w="610" w:type="dxa"/>
          </w:tcPr>
          <w:p w14:paraId="25B33BDC" w14:textId="3FDC4BF6" w:rsidR="00BE7598" w:rsidRPr="003C3C48" w:rsidRDefault="00BE7598" w:rsidP="003C3C48">
            <w:pPr>
              <w:pStyle w:val="07aTextprincipal"/>
            </w:pPr>
          </w:p>
        </w:tc>
        <w:tc>
          <w:tcPr>
            <w:tcW w:w="594" w:type="dxa"/>
          </w:tcPr>
          <w:p w14:paraId="680C404F" w14:textId="77777777" w:rsidR="00BE7598" w:rsidRPr="003C3C48" w:rsidRDefault="00BE7598" w:rsidP="003C3C48">
            <w:pPr>
              <w:pStyle w:val="07aTextprincipal"/>
            </w:pPr>
          </w:p>
        </w:tc>
        <w:tc>
          <w:tcPr>
            <w:tcW w:w="8505" w:type="dxa"/>
          </w:tcPr>
          <w:p w14:paraId="390C0B4A" w14:textId="46979281" w:rsidR="00BE7598" w:rsidRPr="003C3C48" w:rsidRDefault="00BE7598" w:rsidP="003C3C48">
            <w:pPr>
              <w:pStyle w:val="07aTextprincipal"/>
            </w:pPr>
          </w:p>
        </w:tc>
      </w:tr>
      <w:tr w:rsidR="00BE7598" w:rsidRPr="003C3C48" w14:paraId="310DB0C8" w14:textId="77777777" w:rsidTr="6C5C157C">
        <w:tc>
          <w:tcPr>
            <w:tcW w:w="610" w:type="dxa"/>
          </w:tcPr>
          <w:p w14:paraId="61F1F631" w14:textId="77777777" w:rsidR="00BE7598" w:rsidRPr="003C3C48" w:rsidRDefault="00BE7598" w:rsidP="003C3C48">
            <w:pPr>
              <w:pStyle w:val="07aTextprincipal"/>
            </w:pPr>
          </w:p>
        </w:tc>
        <w:tc>
          <w:tcPr>
            <w:tcW w:w="594" w:type="dxa"/>
          </w:tcPr>
          <w:p w14:paraId="1A7E96B0" w14:textId="015AE1D4" w:rsidR="00BE7598" w:rsidRPr="003C3C48" w:rsidRDefault="00BE7598" w:rsidP="003C3C48">
            <w:pPr>
              <w:pStyle w:val="07aTextprincipal"/>
            </w:pPr>
          </w:p>
        </w:tc>
        <w:tc>
          <w:tcPr>
            <w:tcW w:w="8505" w:type="dxa"/>
          </w:tcPr>
          <w:p w14:paraId="4301A46D" w14:textId="22150B05" w:rsidR="00BE7598" w:rsidRPr="003C3C48" w:rsidRDefault="00BE7598" w:rsidP="00E64992">
            <w:pPr>
              <w:pStyle w:val="07aTextprincipal"/>
            </w:pPr>
          </w:p>
        </w:tc>
      </w:tr>
      <w:tr w:rsidR="00BE7598" w:rsidRPr="0084493A" w14:paraId="40FFB109" w14:textId="77777777" w:rsidTr="6C5C157C">
        <w:tc>
          <w:tcPr>
            <w:tcW w:w="9709" w:type="dxa"/>
            <w:gridSpan w:val="3"/>
          </w:tcPr>
          <w:p w14:paraId="7543B18F" w14:textId="1AF1C337" w:rsidR="00BE7598" w:rsidRPr="0084493A" w:rsidRDefault="00BE7598" w:rsidP="001F71D8">
            <w:pPr>
              <w:pStyle w:val="Titre3"/>
            </w:pPr>
            <w:bookmarkStart w:id="84" w:name="_Toc55731365"/>
            <w:bookmarkStart w:id="85" w:name="_Toc168926113"/>
            <w:r w:rsidRPr="0084493A">
              <w:t>860</w:t>
            </w:r>
            <w:r w:rsidRPr="0084493A">
              <w:tab/>
              <w:t>Dé</w:t>
            </w:r>
            <w:r>
              <w:t>molitions, démontages</w:t>
            </w:r>
            <w:r w:rsidRPr="0084493A">
              <w:t>, remise en état</w:t>
            </w:r>
            <w:bookmarkEnd w:id="84"/>
            <w:bookmarkEnd w:id="85"/>
          </w:p>
        </w:tc>
      </w:tr>
      <w:tr w:rsidR="00BE7598" w:rsidRPr="00866305" w14:paraId="36F737B9" w14:textId="77777777" w:rsidTr="6C5C157C">
        <w:tc>
          <w:tcPr>
            <w:tcW w:w="610" w:type="dxa"/>
          </w:tcPr>
          <w:p w14:paraId="2C378A4D" w14:textId="7A36E808" w:rsidR="00BE7598" w:rsidRPr="00866305" w:rsidRDefault="00BE7598" w:rsidP="003C3C48">
            <w:pPr>
              <w:pStyle w:val="07aTextprincipal"/>
            </w:pPr>
          </w:p>
        </w:tc>
        <w:tc>
          <w:tcPr>
            <w:tcW w:w="594" w:type="dxa"/>
          </w:tcPr>
          <w:p w14:paraId="69C17241" w14:textId="77777777" w:rsidR="00BE7598" w:rsidRPr="00866305" w:rsidRDefault="00BE7598" w:rsidP="003C3C48">
            <w:pPr>
              <w:pStyle w:val="07aTextprincipal"/>
              <w:rPr>
                <w:rFonts w:cs="Arial"/>
                <w:sz w:val="20"/>
              </w:rPr>
            </w:pPr>
          </w:p>
        </w:tc>
        <w:tc>
          <w:tcPr>
            <w:tcW w:w="8505" w:type="dxa"/>
          </w:tcPr>
          <w:p w14:paraId="3D490FFD" w14:textId="69F1BEF0" w:rsidR="00BE7598" w:rsidRPr="00866305" w:rsidRDefault="00BE7598" w:rsidP="003C3C48">
            <w:pPr>
              <w:pStyle w:val="07aTextprincipal"/>
            </w:pPr>
          </w:p>
        </w:tc>
      </w:tr>
      <w:tr w:rsidR="00BE7598" w:rsidRPr="00866305" w14:paraId="055A3140" w14:textId="77777777" w:rsidTr="6C5C157C">
        <w:tc>
          <w:tcPr>
            <w:tcW w:w="610" w:type="dxa"/>
          </w:tcPr>
          <w:p w14:paraId="452193BE" w14:textId="77777777" w:rsidR="00BE7598" w:rsidRPr="00866305" w:rsidRDefault="00BE7598" w:rsidP="003C3C48">
            <w:pPr>
              <w:pStyle w:val="07aTextprincipal"/>
              <w:rPr>
                <w:rFonts w:cs="Arial"/>
                <w:sz w:val="20"/>
              </w:rPr>
            </w:pPr>
          </w:p>
        </w:tc>
        <w:tc>
          <w:tcPr>
            <w:tcW w:w="594" w:type="dxa"/>
          </w:tcPr>
          <w:p w14:paraId="342DAA34" w14:textId="214C71A1" w:rsidR="00BE7598" w:rsidRPr="00866305" w:rsidRDefault="00BE7598" w:rsidP="003C3C48">
            <w:pPr>
              <w:pStyle w:val="07aTextprincipal"/>
            </w:pPr>
          </w:p>
        </w:tc>
        <w:tc>
          <w:tcPr>
            <w:tcW w:w="8505" w:type="dxa"/>
          </w:tcPr>
          <w:p w14:paraId="56E75FFC" w14:textId="27707BDC" w:rsidR="00BE7598" w:rsidRPr="00866305" w:rsidRDefault="00BE7598" w:rsidP="001F71D8">
            <w:pPr>
              <w:pStyle w:val="07aTextprincipal"/>
            </w:pPr>
          </w:p>
        </w:tc>
      </w:tr>
      <w:tr w:rsidR="00BE7598" w:rsidRPr="005559ED" w14:paraId="10EA2903" w14:textId="77777777" w:rsidTr="6C5C157C">
        <w:tc>
          <w:tcPr>
            <w:tcW w:w="610" w:type="dxa"/>
          </w:tcPr>
          <w:p w14:paraId="70200A89" w14:textId="77777777" w:rsidR="00BE7598" w:rsidRPr="00866305" w:rsidRDefault="00BE7598" w:rsidP="003C3C48">
            <w:pPr>
              <w:pStyle w:val="07aTextprincipal"/>
              <w:rPr>
                <w:rFonts w:cs="Arial"/>
                <w:sz w:val="20"/>
              </w:rPr>
            </w:pPr>
          </w:p>
        </w:tc>
        <w:tc>
          <w:tcPr>
            <w:tcW w:w="594" w:type="dxa"/>
          </w:tcPr>
          <w:p w14:paraId="18412302" w14:textId="0CAFE4A4" w:rsidR="00BE7598" w:rsidRPr="00866305" w:rsidRDefault="00BE7598" w:rsidP="003C3C48">
            <w:pPr>
              <w:pStyle w:val="07aTextprincipal"/>
            </w:pPr>
          </w:p>
        </w:tc>
        <w:tc>
          <w:tcPr>
            <w:tcW w:w="8505" w:type="dxa"/>
          </w:tcPr>
          <w:p w14:paraId="2CDC0CF7" w14:textId="2D3B88C8" w:rsidR="00BE7598" w:rsidRPr="005559ED" w:rsidRDefault="00BE7598" w:rsidP="003C3C48">
            <w:pPr>
              <w:pStyle w:val="07aTextprincipal"/>
            </w:pPr>
          </w:p>
        </w:tc>
      </w:tr>
      <w:tr w:rsidR="00BE7598" w:rsidRPr="00866305" w14:paraId="7F2E2763" w14:textId="77777777" w:rsidTr="6C5C157C">
        <w:tc>
          <w:tcPr>
            <w:tcW w:w="9709" w:type="dxa"/>
            <w:gridSpan w:val="3"/>
          </w:tcPr>
          <w:p w14:paraId="06301F51" w14:textId="3FD812D4" w:rsidR="00BE7598" w:rsidRPr="00866305" w:rsidRDefault="00BE7598" w:rsidP="00D756E7">
            <w:pPr>
              <w:pStyle w:val="Titre2"/>
            </w:pPr>
            <w:bookmarkStart w:id="86" w:name="_Toc168926114"/>
            <w:r w:rsidRPr="00866305">
              <w:t>900</w:t>
            </w:r>
            <w:bookmarkStart w:id="87" w:name="_Toc13719939"/>
            <w:bookmarkStart w:id="88" w:name="_Toc13888088"/>
            <w:bookmarkStart w:id="89" w:name="_Toc13890089"/>
            <w:bookmarkStart w:id="90" w:name="_Toc17100772"/>
            <w:bookmarkStart w:id="91" w:name="_Toc17798745"/>
            <w:bookmarkStart w:id="92" w:name="_Toc49744666"/>
            <w:bookmarkStart w:id="93" w:name="_Toc49745542"/>
            <w:r w:rsidRPr="00866305">
              <w:tab/>
              <w:t>Assurances, administration</w:t>
            </w:r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86"/>
          </w:p>
        </w:tc>
      </w:tr>
      <w:tr w:rsidR="00BE7598" w:rsidRPr="0084493A" w14:paraId="09C6F29E" w14:textId="77777777" w:rsidTr="6C5C157C">
        <w:tc>
          <w:tcPr>
            <w:tcW w:w="9709" w:type="dxa"/>
            <w:gridSpan w:val="3"/>
          </w:tcPr>
          <w:p w14:paraId="2DBEBF8B" w14:textId="77777777" w:rsidR="00BE7598" w:rsidRPr="0084493A" w:rsidRDefault="00BE7598" w:rsidP="001511BC">
            <w:pPr>
              <w:pStyle w:val="Titre3"/>
            </w:pPr>
            <w:bookmarkStart w:id="94" w:name="_Toc55731369"/>
            <w:bookmarkStart w:id="95" w:name="_Toc168926115"/>
            <w:r w:rsidRPr="0084493A">
              <w:t>940</w:t>
            </w:r>
            <w:r w:rsidRPr="0084493A">
              <w:tab/>
              <w:t>Rapports</w:t>
            </w:r>
            <w:r>
              <w:t xml:space="preserve"> de chantier</w:t>
            </w:r>
            <w:r w:rsidRPr="0084493A">
              <w:t>, variations des prix, paiements, décompte</w:t>
            </w:r>
            <w:bookmarkEnd w:id="94"/>
            <w:bookmarkEnd w:id="95"/>
          </w:p>
        </w:tc>
      </w:tr>
      <w:tr w:rsidR="00C0527C" w:rsidRPr="0084493A" w14:paraId="3EE057EB" w14:textId="77777777" w:rsidTr="6C5C157C">
        <w:tc>
          <w:tcPr>
            <w:tcW w:w="9709" w:type="dxa"/>
            <w:gridSpan w:val="3"/>
          </w:tcPr>
          <w:p w14:paraId="776027B6" w14:textId="7E933920" w:rsidR="00C0527C" w:rsidRPr="0084493A" w:rsidRDefault="00C0527C" w:rsidP="00C0527C">
            <w:pPr>
              <w:pStyle w:val="Titre3"/>
            </w:pPr>
            <w:bookmarkStart w:id="96" w:name="_Toc168926116"/>
            <w:r w:rsidRPr="0084493A">
              <w:t>9</w:t>
            </w:r>
            <w:r>
              <w:t>5</w:t>
            </w:r>
            <w:r w:rsidRPr="0084493A">
              <w:t>0</w:t>
            </w:r>
            <w:r w:rsidRPr="0084493A">
              <w:tab/>
            </w:r>
            <w:r>
              <w:t>Autorisations, charges exigées par les autorités</w:t>
            </w:r>
            <w:bookmarkEnd w:id="96"/>
          </w:p>
        </w:tc>
      </w:tr>
    </w:tbl>
    <w:p w14:paraId="3529CC44" w14:textId="77777777" w:rsidR="00455157" w:rsidRDefault="00455157" w:rsidP="00EB7529">
      <w:pPr>
        <w:pStyle w:val="07aTextprincipal"/>
        <w:sectPr w:rsidR="00455157" w:rsidSect="007F13EA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73" w:right="849" w:bottom="993" w:left="1276" w:header="708" w:footer="557" w:gutter="0"/>
          <w:cols w:space="708"/>
          <w:titlePg/>
          <w:docGrid w:linePitch="360"/>
        </w:sectPr>
      </w:pPr>
    </w:p>
    <w:p w14:paraId="2667DFCD" w14:textId="77777777" w:rsidR="00A02085" w:rsidRDefault="002F5BC6" w:rsidP="006D26CC">
      <w:pPr>
        <w:pStyle w:val="Titre1"/>
        <w:rPr>
          <w:sz w:val="32"/>
          <w:szCs w:val="32"/>
        </w:rPr>
      </w:pPr>
      <w:bookmarkStart w:id="97" w:name="_Toc168926117"/>
      <w:r w:rsidRPr="3965AB52">
        <w:rPr>
          <w:sz w:val="32"/>
          <w:szCs w:val="32"/>
        </w:rPr>
        <w:lastRenderedPageBreak/>
        <w:t>P</w:t>
      </w:r>
      <w:r w:rsidR="00A02085" w:rsidRPr="3965AB52">
        <w:rPr>
          <w:sz w:val="32"/>
          <w:szCs w:val="32"/>
        </w:rPr>
        <w:t>lan de contrôle</w:t>
      </w:r>
      <w:bookmarkEnd w:id="97"/>
    </w:p>
    <w:p w14:paraId="7ACC5DD0" w14:textId="77777777" w:rsidR="00F60999" w:rsidRPr="00090100" w:rsidRDefault="00F60999" w:rsidP="00F60999">
      <w:pPr>
        <w:pStyle w:val="En-ttedetabledesmatires"/>
      </w:pPr>
      <w:r>
        <w:t>Remarques :</w:t>
      </w:r>
    </w:p>
    <w:p w14:paraId="36A775AC" w14:textId="4F1217C9" w:rsidR="00F60999" w:rsidRPr="00365780" w:rsidRDefault="00F60999" w:rsidP="00DD6532">
      <w:pPr>
        <w:pStyle w:val="07puces"/>
      </w:pPr>
      <w:r w:rsidRPr="00365780">
        <w:t xml:space="preserve">La fréquence/nombre d'essais doit être considérée comme un minimum. </w:t>
      </w:r>
    </w:p>
    <w:p w14:paraId="515A1D0D" w14:textId="7735A925" w:rsidR="00F60999" w:rsidRDefault="00F60999" w:rsidP="00DD6532">
      <w:pPr>
        <w:pStyle w:val="07puces"/>
      </w:pPr>
      <w:r w:rsidRPr="00365780">
        <w:t>L'ENT reste libre de procéder à des essais complémentaires afin de prouver que les exigences sont acquises.</w:t>
      </w:r>
    </w:p>
    <w:p w14:paraId="09196633" w14:textId="00B54CE5" w:rsidR="00F60999" w:rsidRPr="00D13B47" w:rsidRDefault="00F60999" w:rsidP="00DD6532">
      <w:pPr>
        <w:pStyle w:val="07puces"/>
      </w:pPr>
      <w:r w:rsidRPr="00D13B47">
        <w:rPr>
          <w:lang w:eastAsia="fr-CH"/>
        </w:rPr>
        <w:t>Tous les essais mentionnés dans le plan de contrôle sont les essais de conformité, à la charge de l'ENT et compris dans les prix unitaires.</w:t>
      </w:r>
    </w:p>
    <w:p w14:paraId="2E726A47" w14:textId="1144B1ED" w:rsidR="00F60999" w:rsidRPr="00365780" w:rsidRDefault="00F60999" w:rsidP="00DD6532">
      <w:pPr>
        <w:pStyle w:val="07puces"/>
      </w:pPr>
      <w:r w:rsidRPr="008B5ABF">
        <w:rPr>
          <w:color w:val="000000" w:themeColor="text1"/>
        </w:rPr>
        <w:t xml:space="preserve">L'ENT transmettra les résultats d'essais immédiatement à la direction locale des travaux (DLT). </w:t>
      </w:r>
    </w:p>
    <w:p w14:paraId="78EADD53" w14:textId="77777777" w:rsidR="00F60999" w:rsidRDefault="00F60999" w:rsidP="00DD6532">
      <w:pPr>
        <w:pStyle w:val="07aTextprincipal"/>
      </w:pPr>
      <w:r w:rsidRPr="00365780">
        <w:t>Sauf mention contraire, les éléments correctifs mentionnés comme procédure en cas de non-conformité sont</w:t>
      </w:r>
      <w:r>
        <w:t xml:space="preserve"> à la charge de l'entrepreneur.</w:t>
      </w:r>
    </w:p>
    <w:p w14:paraId="21B9CA30" w14:textId="77777777" w:rsidR="0049548A" w:rsidRPr="00EC3497" w:rsidRDefault="0049548A" w:rsidP="0049548A">
      <w:pPr>
        <w:widowControl w:val="0"/>
        <w:autoSpaceDE w:val="0"/>
        <w:autoSpaceDN w:val="0"/>
        <w:adjustRightInd w:val="0"/>
        <w:rPr>
          <w:color w:val="000000"/>
          <w:spacing w:val="-1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01"/>
        <w:gridCol w:w="1701"/>
        <w:gridCol w:w="2410"/>
        <w:gridCol w:w="2268"/>
        <w:gridCol w:w="1784"/>
        <w:gridCol w:w="30"/>
        <w:gridCol w:w="709"/>
        <w:gridCol w:w="22"/>
        <w:gridCol w:w="1679"/>
        <w:gridCol w:w="18"/>
        <w:gridCol w:w="3245"/>
      </w:tblGrid>
      <w:tr w:rsidR="00651326" w:rsidRPr="00C60884" w14:paraId="1E6DB273" w14:textId="77777777" w:rsidTr="3965AB52">
        <w:trPr>
          <w:cantSplit/>
          <w:trHeight w:val="227"/>
          <w:tblHeader/>
        </w:trPr>
        <w:tc>
          <w:tcPr>
            <w:tcW w:w="1701" w:type="dxa"/>
            <w:vMerge w:val="restart"/>
            <w:shd w:val="clear" w:color="auto" w:fill="D9D9D9" w:themeFill="background1" w:themeFillShade="D9"/>
          </w:tcPr>
          <w:p w14:paraId="6F8E5F43" w14:textId="77777777" w:rsidR="0049548A" w:rsidRPr="003F00A7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Partie d'ouvrage</w:t>
            </w:r>
          </w:p>
          <w:p w14:paraId="43E986A6" w14:textId="77777777" w:rsidR="0049548A" w:rsidRPr="003F00A7" w:rsidRDefault="0049548A" w:rsidP="3965AB52">
            <w:pPr>
              <w:pStyle w:val="Tableau"/>
              <w:rPr>
                <w:highlight w:val="yellow"/>
              </w:rPr>
            </w:pPr>
            <w:proofErr w:type="gramStart"/>
            <w:r w:rsidRPr="3965AB52">
              <w:rPr>
                <w:highlight w:val="yellow"/>
              </w:rPr>
              <w:t>et</w:t>
            </w:r>
            <w:proofErr w:type="gramEnd"/>
            <w:r w:rsidRPr="3965AB52">
              <w:rPr>
                <w:highlight w:val="yellow"/>
              </w:rPr>
              <w:t>/ou Activité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14:paraId="70DF6B23" w14:textId="77777777" w:rsidR="0049548A" w:rsidRPr="003F00A7" w:rsidRDefault="0049548A" w:rsidP="3965AB52">
            <w:pPr>
              <w:pStyle w:val="Tableau"/>
              <w:rPr>
                <w:spacing w:val="-2"/>
                <w:position w:val="-2"/>
                <w:highlight w:val="yellow"/>
              </w:rPr>
            </w:pPr>
            <w:r w:rsidRPr="3965AB52">
              <w:rPr>
                <w:spacing w:val="-2"/>
                <w:position w:val="-2"/>
                <w:highlight w:val="yellow"/>
              </w:rPr>
              <w:t>Points à contrôler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</w:tcPr>
          <w:p w14:paraId="461E1FF1" w14:textId="77777777" w:rsidR="0049548A" w:rsidRPr="003F00A7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spacing w:val="-2"/>
                <w:position w:val="-2"/>
                <w:highlight w:val="yellow"/>
              </w:rPr>
              <w:t>Exigences particulières</w:t>
            </w:r>
            <w:r w:rsidRPr="3965AB52">
              <w:rPr>
                <w:highlight w:val="yellow"/>
              </w:rPr>
              <w:t xml:space="preserve"> </w:t>
            </w:r>
            <w:r w:rsidRPr="3965AB52">
              <w:rPr>
                <w:spacing w:val="-2"/>
                <w:position w:val="-2"/>
                <w:highlight w:val="yellow"/>
              </w:rPr>
              <w:t>Performances particulières</w:t>
            </w:r>
          </w:p>
        </w:tc>
        <w:tc>
          <w:tcPr>
            <w:tcW w:w="6510" w:type="dxa"/>
            <w:gridSpan w:val="7"/>
            <w:shd w:val="clear" w:color="auto" w:fill="D9D9D9" w:themeFill="background1" w:themeFillShade="D9"/>
          </w:tcPr>
          <w:p w14:paraId="0CBC2EB4" w14:textId="77777777" w:rsidR="0049548A" w:rsidRPr="003F00A7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spacing w:val="-2"/>
                <w:position w:val="-2"/>
                <w:highlight w:val="yellow"/>
              </w:rPr>
              <w:t>Contrôles - Mesures - Essais</w:t>
            </w:r>
          </w:p>
        </w:tc>
        <w:tc>
          <w:tcPr>
            <w:tcW w:w="3245" w:type="dxa"/>
            <w:vMerge w:val="restart"/>
            <w:shd w:val="clear" w:color="auto" w:fill="D9D9D9" w:themeFill="background1" w:themeFillShade="D9"/>
          </w:tcPr>
          <w:p w14:paraId="2A58742D" w14:textId="77777777" w:rsidR="0049548A" w:rsidRPr="003F00A7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spacing w:val="-2"/>
                <w:position w:val="-2"/>
                <w:highlight w:val="yellow"/>
              </w:rPr>
              <w:t>Procédure en cas de non-conformité</w:t>
            </w:r>
          </w:p>
        </w:tc>
      </w:tr>
      <w:tr w:rsidR="00773849" w:rsidRPr="00C60884" w14:paraId="60F6A276" w14:textId="77777777" w:rsidTr="3965AB52">
        <w:trPr>
          <w:cantSplit/>
          <w:trHeight w:val="227"/>
          <w:tblHeader/>
        </w:trPr>
        <w:tc>
          <w:tcPr>
            <w:tcW w:w="1701" w:type="dxa"/>
            <w:vMerge/>
          </w:tcPr>
          <w:p w14:paraId="71639FEB" w14:textId="77777777" w:rsidR="0049548A" w:rsidRPr="00C60884" w:rsidRDefault="0049548A" w:rsidP="00535176">
            <w:pPr>
              <w:pStyle w:val="Tableau"/>
            </w:pPr>
          </w:p>
        </w:tc>
        <w:tc>
          <w:tcPr>
            <w:tcW w:w="1701" w:type="dxa"/>
            <w:vMerge/>
          </w:tcPr>
          <w:p w14:paraId="15FAF8C7" w14:textId="77777777" w:rsidR="0049548A" w:rsidRPr="00C60884" w:rsidRDefault="0049548A" w:rsidP="00535176">
            <w:pPr>
              <w:pStyle w:val="Tableau"/>
            </w:pPr>
          </w:p>
        </w:tc>
        <w:tc>
          <w:tcPr>
            <w:tcW w:w="2410" w:type="dxa"/>
            <w:vMerge/>
          </w:tcPr>
          <w:p w14:paraId="5826AE40" w14:textId="77777777" w:rsidR="0049548A" w:rsidRPr="00C60884" w:rsidRDefault="0049548A" w:rsidP="00535176">
            <w:pPr>
              <w:pStyle w:val="Tableau"/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EF7C3C9" w14:textId="77777777" w:rsidR="0049548A" w:rsidRPr="00C60884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Type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</w:tcPr>
          <w:p w14:paraId="621EDD7E" w14:textId="77777777" w:rsidR="0049548A" w:rsidRPr="00C60884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Exigences</w:t>
            </w:r>
          </w:p>
        </w:tc>
        <w:tc>
          <w:tcPr>
            <w:tcW w:w="761" w:type="dxa"/>
            <w:gridSpan w:val="3"/>
            <w:shd w:val="clear" w:color="auto" w:fill="D9D9D9" w:themeFill="background1" w:themeFillShade="D9"/>
            <w:vAlign w:val="center"/>
          </w:tcPr>
          <w:p w14:paraId="5524250E" w14:textId="77777777" w:rsidR="0049548A" w:rsidRPr="00C60884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Resp.</w:t>
            </w:r>
          </w:p>
        </w:tc>
        <w:tc>
          <w:tcPr>
            <w:tcW w:w="1697" w:type="dxa"/>
            <w:gridSpan w:val="2"/>
            <w:shd w:val="clear" w:color="auto" w:fill="D9D9D9" w:themeFill="background1" w:themeFillShade="D9"/>
            <w:vAlign w:val="center"/>
          </w:tcPr>
          <w:p w14:paraId="66AE74B5" w14:textId="77777777" w:rsidR="0049548A" w:rsidRPr="00C60884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Fréquence</w:t>
            </w:r>
          </w:p>
        </w:tc>
        <w:tc>
          <w:tcPr>
            <w:tcW w:w="3245" w:type="dxa"/>
            <w:vMerge/>
          </w:tcPr>
          <w:p w14:paraId="4DC02FCD" w14:textId="77777777" w:rsidR="0049548A" w:rsidRPr="00C60884" w:rsidRDefault="0049548A" w:rsidP="00535176">
            <w:pPr>
              <w:pStyle w:val="Tableau"/>
            </w:pPr>
          </w:p>
        </w:tc>
      </w:tr>
      <w:tr w:rsidR="008A3206" w:rsidRPr="00C60884" w14:paraId="6870FC2C" w14:textId="77777777" w:rsidTr="3965AB52">
        <w:trPr>
          <w:cantSplit/>
        </w:trPr>
        <w:tc>
          <w:tcPr>
            <w:tcW w:w="15567" w:type="dxa"/>
            <w:gridSpan w:val="11"/>
            <w:vAlign w:val="center"/>
          </w:tcPr>
          <w:p w14:paraId="16662A49" w14:textId="7879D9E8" w:rsidR="008A3206" w:rsidRDefault="008A3206" w:rsidP="3965AB52">
            <w:pPr>
              <w:pStyle w:val="En-ttedetabledesmatires"/>
              <w:rPr>
                <w:highlight w:val="yellow"/>
              </w:rPr>
            </w:pPr>
            <w:r w:rsidRPr="3965AB52">
              <w:rPr>
                <w:highlight w:val="yellow"/>
              </w:rPr>
              <w:t>IMPLANTATION</w:t>
            </w:r>
          </w:p>
        </w:tc>
      </w:tr>
      <w:tr w:rsidR="0018322E" w:rsidRPr="00C60884" w14:paraId="019FCC2C" w14:textId="77777777" w:rsidTr="3965AB52">
        <w:tc>
          <w:tcPr>
            <w:tcW w:w="1701" w:type="dxa"/>
            <w:vAlign w:val="center"/>
          </w:tcPr>
          <w:p w14:paraId="70C384A5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Implantation</w:t>
            </w:r>
            <w:r>
              <w:t xml:space="preserve"> </w:t>
            </w:r>
          </w:p>
        </w:tc>
        <w:tc>
          <w:tcPr>
            <w:tcW w:w="1701" w:type="dxa"/>
            <w:vAlign w:val="center"/>
          </w:tcPr>
          <w:p w14:paraId="17C4B0D8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Axe de la RC</w:t>
            </w:r>
            <w:r>
              <w:t xml:space="preserve"> </w:t>
            </w:r>
          </w:p>
        </w:tc>
        <w:tc>
          <w:tcPr>
            <w:tcW w:w="2410" w:type="dxa"/>
            <w:vAlign w:val="center"/>
          </w:tcPr>
          <w:p w14:paraId="6FC10E88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Conforme au projet</w:t>
            </w:r>
            <w:r>
              <w:t xml:space="preserve"> </w:t>
            </w:r>
          </w:p>
        </w:tc>
        <w:tc>
          <w:tcPr>
            <w:tcW w:w="2268" w:type="dxa"/>
            <w:vAlign w:val="center"/>
          </w:tcPr>
          <w:p w14:paraId="5C575CDC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Contrôle géométrique</w:t>
            </w:r>
            <w:r>
              <w:t xml:space="preserve"> </w:t>
            </w:r>
          </w:p>
        </w:tc>
        <w:tc>
          <w:tcPr>
            <w:tcW w:w="1784" w:type="dxa"/>
            <w:vAlign w:val="center"/>
          </w:tcPr>
          <w:p w14:paraId="1E923BAA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Tolérance :</w:t>
            </w:r>
            <w:r>
              <w:t xml:space="preserve"> </w:t>
            </w:r>
          </w:p>
          <w:p w14:paraId="6B07B721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+-0.5 cm en x et y</w:t>
            </w:r>
            <w:r>
              <w:t xml:space="preserve"> </w:t>
            </w:r>
          </w:p>
          <w:p w14:paraId="22096D0B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+-0.5 cm en z.</w:t>
            </w:r>
            <w:r>
              <w:t xml:space="preserve"> </w:t>
            </w:r>
          </w:p>
        </w:tc>
        <w:tc>
          <w:tcPr>
            <w:tcW w:w="761" w:type="dxa"/>
            <w:gridSpan w:val="3"/>
            <w:vAlign w:val="center"/>
          </w:tcPr>
          <w:p w14:paraId="5EA902CE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DLT</w:t>
            </w:r>
          </w:p>
        </w:tc>
        <w:tc>
          <w:tcPr>
            <w:tcW w:w="1697" w:type="dxa"/>
            <w:gridSpan w:val="2"/>
            <w:vAlign w:val="center"/>
          </w:tcPr>
          <w:p w14:paraId="14DD8170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1x avant le démarrage de l’exécution</w:t>
            </w:r>
            <w:r>
              <w:t xml:space="preserve"> </w:t>
            </w:r>
          </w:p>
        </w:tc>
        <w:tc>
          <w:tcPr>
            <w:tcW w:w="3245" w:type="dxa"/>
            <w:vAlign w:val="center"/>
          </w:tcPr>
          <w:p w14:paraId="10BB6F0C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Correction par le géomètre</w:t>
            </w:r>
            <w:r>
              <w:t xml:space="preserve"> </w:t>
            </w:r>
          </w:p>
        </w:tc>
      </w:tr>
      <w:tr w:rsidR="0018322E" w:rsidRPr="00C60884" w14:paraId="3E56A01D" w14:textId="77777777" w:rsidTr="3965AB52">
        <w:tc>
          <w:tcPr>
            <w:tcW w:w="1701" w:type="dxa"/>
            <w:vAlign w:val="center"/>
          </w:tcPr>
          <w:p w14:paraId="6A6858EC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Implantation</w:t>
            </w:r>
            <w:r>
              <w:t xml:space="preserve"> </w:t>
            </w:r>
          </w:p>
        </w:tc>
        <w:tc>
          <w:tcPr>
            <w:tcW w:w="1701" w:type="dxa"/>
            <w:vAlign w:val="center"/>
          </w:tcPr>
          <w:p w14:paraId="402844A1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Chambres, canalisations</w:t>
            </w:r>
            <w:r>
              <w:t xml:space="preserve"> </w:t>
            </w:r>
          </w:p>
        </w:tc>
        <w:tc>
          <w:tcPr>
            <w:tcW w:w="2410" w:type="dxa"/>
            <w:vAlign w:val="center"/>
          </w:tcPr>
          <w:p w14:paraId="63DDB332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Conforme au projet</w:t>
            </w:r>
            <w:r>
              <w:t xml:space="preserve"> </w:t>
            </w:r>
          </w:p>
        </w:tc>
        <w:tc>
          <w:tcPr>
            <w:tcW w:w="2268" w:type="dxa"/>
            <w:vAlign w:val="center"/>
          </w:tcPr>
          <w:p w14:paraId="4B3075C8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Contrôle géométrique, visuel</w:t>
            </w:r>
            <w:r>
              <w:t xml:space="preserve"> </w:t>
            </w:r>
          </w:p>
        </w:tc>
        <w:tc>
          <w:tcPr>
            <w:tcW w:w="1784" w:type="dxa"/>
            <w:vAlign w:val="center"/>
          </w:tcPr>
          <w:p w14:paraId="1D2353B9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Tolérance : 2cm en x et y, 1 cm en z.</w:t>
            </w:r>
            <w:r>
              <w:t xml:space="preserve"> </w:t>
            </w:r>
          </w:p>
        </w:tc>
        <w:tc>
          <w:tcPr>
            <w:tcW w:w="761" w:type="dxa"/>
            <w:gridSpan w:val="3"/>
            <w:vAlign w:val="center"/>
          </w:tcPr>
          <w:p w14:paraId="6F4FA06B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DLT</w:t>
            </w:r>
          </w:p>
          <w:p w14:paraId="5CCA1C42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ENT</w:t>
            </w:r>
          </w:p>
          <w:p w14:paraId="50AB05B0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GEO</w:t>
            </w:r>
          </w:p>
        </w:tc>
        <w:tc>
          <w:tcPr>
            <w:tcW w:w="1697" w:type="dxa"/>
            <w:gridSpan w:val="2"/>
            <w:vAlign w:val="center"/>
          </w:tcPr>
          <w:p w14:paraId="4C06187D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Chaque élément</w:t>
            </w:r>
            <w:r>
              <w:t xml:space="preserve"> </w:t>
            </w:r>
          </w:p>
        </w:tc>
        <w:tc>
          <w:tcPr>
            <w:tcW w:w="3245" w:type="dxa"/>
            <w:vAlign w:val="center"/>
          </w:tcPr>
          <w:p w14:paraId="20E64E4D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Correction</w:t>
            </w:r>
            <w:r>
              <w:t xml:space="preserve"> </w:t>
            </w:r>
          </w:p>
        </w:tc>
      </w:tr>
      <w:tr w:rsidR="000C0785" w14:paraId="12C0708A" w14:textId="77777777" w:rsidTr="3965AB52">
        <w:tc>
          <w:tcPr>
            <w:tcW w:w="15567" w:type="dxa"/>
            <w:gridSpan w:val="11"/>
            <w:vAlign w:val="center"/>
          </w:tcPr>
          <w:p w14:paraId="431EE192" w14:textId="02B3EE73" w:rsidR="000C0785" w:rsidRDefault="000C0785" w:rsidP="3965AB52">
            <w:pPr>
              <w:pStyle w:val="En-ttedetabledesmatires"/>
              <w:rPr>
                <w:highlight w:val="yellow"/>
              </w:rPr>
            </w:pPr>
            <w:r w:rsidRPr="3965AB52">
              <w:rPr>
                <w:highlight w:val="yellow"/>
              </w:rPr>
              <w:t>INFRASTRUCTURE</w:t>
            </w:r>
          </w:p>
        </w:tc>
      </w:tr>
      <w:tr w:rsidR="0018322E" w:rsidRPr="00C60884" w14:paraId="05F9B3EC" w14:textId="77777777" w:rsidTr="3965AB52">
        <w:tc>
          <w:tcPr>
            <w:tcW w:w="1701" w:type="dxa"/>
            <w:vMerge w:val="restart"/>
            <w:vAlign w:val="center"/>
          </w:tcPr>
          <w:p w14:paraId="5C2E6FE5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Remblayage</w:t>
            </w:r>
          </w:p>
        </w:tc>
        <w:tc>
          <w:tcPr>
            <w:tcW w:w="1701" w:type="dxa"/>
            <w:vAlign w:val="center"/>
          </w:tcPr>
          <w:p w14:paraId="7C87867E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Forme déblai - remblai</w:t>
            </w:r>
            <w:r>
              <w:t xml:space="preserve"> </w:t>
            </w:r>
          </w:p>
        </w:tc>
        <w:tc>
          <w:tcPr>
            <w:tcW w:w="2410" w:type="dxa"/>
            <w:vAlign w:val="center"/>
          </w:tcPr>
          <w:p w14:paraId="763F9BF6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Conforme au projet</w:t>
            </w:r>
            <w:r>
              <w:t xml:space="preserve"> </w:t>
            </w:r>
          </w:p>
        </w:tc>
        <w:tc>
          <w:tcPr>
            <w:tcW w:w="2268" w:type="dxa"/>
            <w:vAlign w:val="center"/>
          </w:tcPr>
          <w:p w14:paraId="014F26E1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Visuel</w:t>
            </w:r>
            <w:r>
              <w:t xml:space="preserve"> </w:t>
            </w:r>
          </w:p>
        </w:tc>
        <w:tc>
          <w:tcPr>
            <w:tcW w:w="1784" w:type="dxa"/>
            <w:vAlign w:val="center"/>
          </w:tcPr>
          <w:p w14:paraId="5493389D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Tolérance : 2cm en x et y, 1 cm en z.</w:t>
            </w:r>
            <w:r>
              <w:t xml:space="preserve"> </w:t>
            </w:r>
          </w:p>
        </w:tc>
        <w:tc>
          <w:tcPr>
            <w:tcW w:w="761" w:type="dxa"/>
            <w:gridSpan w:val="3"/>
            <w:vAlign w:val="center"/>
          </w:tcPr>
          <w:p w14:paraId="2EEFC5B0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ENT</w:t>
            </w:r>
          </w:p>
        </w:tc>
        <w:tc>
          <w:tcPr>
            <w:tcW w:w="1697" w:type="dxa"/>
            <w:gridSpan w:val="2"/>
            <w:vAlign w:val="center"/>
          </w:tcPr>
          <w:p w14:paraId="3F7FD066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Avant la mise en place de la grave de fondation</w:t>
            </w:r>
            <w:r>
              <w:t xml:space="preserve"> </w:t>
            </w:r>
          </w:p>
        </w:tc>
        <w:tc>
          <w:tcPr>
            <w:tcW w:w="3245" w:type="dxa"/>
            <w:vAlign w:val="center"/>
          </w:tcPr>
          <w:p w14:paraId="256A9C44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Correction</w:t>
            </w:r>
            <w:r>
              <w:t xml:space="preserve"> </w:t>
            </w:r>
          </w:p>
        </w:tc>
      </w:tr>
      <w:tr w:rsidR="0018322E" w:rsidRPr="00C60884" w14:paraId="409077F9" w14:textId="77777777" w:rsidTr="3965AB52">
        <w:tc>
          <w:tcPr>
            <w:tcW w:w="1701" w:type="dxa"/>
            <w:vMerge/>
            <w:vAlign w:val="center"/>
          </w:tcPr>
          <w:p w14:paraId="577828B1" w14:textId="77777777" w:rsidR="0049548A" w:rsidRDefault="0049548A" w:rsidP="000C0785">
            <w:pPr>
              <w:pStyle w:val="Tableau"/>
            </w:pPr>
          </w:p>
        </w:tc>
        <w:tc>
          <w:tcPr>
            <w:tcW w:w="1701" w:type="dxa"/>
            <w:vMerge w:val="restart"/>
            <w:vAlign w:val="center"/>
          </w:tcPr>
          <w:p w14:paraId="37BE04D7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Portance / Compactage</w:t>
            </w:r>
            <w:r>
              <w:t xml:space="preserve"> </w:t>
            </w:r>
          </w:p>
        </w:tc>
        <w:tc>
          <w:tcPr>
            <w:tcW w:w="2410" w:type="dxa"/>
            <w:vMerge w:val="restart"/>
            <w:vAlign w:val="center"/>
          </w:tcPr>
          <w:p w14:paraId="0FCC6D39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Classe de portance S2 sous coffre (portance moyenne)</w:t>
            </w:r>
            <w:r>
              <w:t xml:space="preserve"> </w:t>
            </w:r>
          </w:p>
        </w:tc>
        <w:tc>
          <w:tcPr>
            <w:tcW w:w="2268" w:type="dxa"/>
            <w:vAlign w:val="center"/>
          </w:tcPr>
          <w:p w14:paraId="3086D144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Visuel</w:t>
            </w:r>
            <w:r>
              <w:t xml:space="preserve"> </w:t>
            </w:r>
          </w:p>
        </w:tc>
        <w:tc>
          <w:tcPr>
            <w:tcW w:w="1784" w:type="dxa"/>
            <w:vAlign w:val="center"/>
          </w:tcPr>
          <w:p w14:paraId="3F16E1F7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Remblayage et compactage par couche de max 30cm</w:t>
            </w:r>
            <w:r>
              <w:t xml:space="preserve"> </w:t>
            </w:r>
          </w:p>
        </w:tc>
        <w:tc>
          <w:tcPr>
            <w:tcW w:w="761" w:type="dxa"/>
            <w:gridSpan w:val="3"/>
            <w:vMerge w:val="restart"/>
            <w:vAlign w:val="center"/>
          </w:tcPr>
          <w:p w14:paraId="6BE78669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DLT</w:t>
            </w:r>
          </w:p>
          <w:p w14:paraId="2C1C6780" w14:textId="77777777" w:rsidR="0049548A" w:rsidRDefault="0049548A" w:rsidP="3965AB52">
            <w:pPr>
              <w:pStyle w:val="Tableau"/>
              <w:rPr>
                <w:highlight w:val="yellow"/>
              </w:rPr>
            </w:pPr>
          </w:p>
          <w:p w14:paraId="58BB6EFE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ENT</w:t>
            </w:r>
          </w:p>
          <w:p w14:paraId="299DE9C8" w14:textId="77777777" w:rsidR="0049548A" w:rsidRDefault="0049548A" w:rsidP="3965AB52">
            <w:pPr>
              <w:pStyle w:val="Tableau"/>
              <w:rPr>
                <w:highlight w:val="yellow"/>
              </w:rPr>
            </w:pPr>
          </w:p>
          <w:p w14:paraId="2A1E5987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LABO</w:t>
            </w:r>
          </w:p>
        </w:tc>
        <w:tc>
          <w:tcPr>
            <w:tcW w:w="1697" w:type="dxa"/>
            <w:gridSpan w:val="2"/>
            <w:vMerge w:val="restart"/>
            <w:vAlign w:val="center"/>
          </w:tcPr>
          <w:p w14:paraId="695D4889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A chaque étape de remblayage</w:t>
            </w:r>
            <w:r>
              <w:t xml:space="preserve"> </w:t>
            </w:r>
          </w:p>
        </w:tc>
        <w:tc>
          <w:tcPr>
            <w:tcW w:w="3245" w:type="dxa"/>
            <w:vAlign w:val="center"/>
          </w:tcPr>
          <w:p w14:paraId="3AB4AE53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 xml:space="preserve">Enlèvement et </w:t>
            </w:r>
            <w:proofErr w:type="spellStart"/>
            <w:r w:rsidRPr="3965AB52">
              <w:rPr>
                <w:highlight w:val="yellow"/>
              </w:rPr>
              <w:t>recompactage</w:t>
            </w:r>
            <w:proofErr w:type="spellEnd"/>
            <w:r>
              <w:t xml:space="preserve"> </w:t>
            </w:r>
          </w:p>
        </w:tc>
      </w:tr>
      <w:tr w:rsidR="0018322E" w:rsidRPr="00C60884" w14:paraId="1696FF10" w14:textId="77777777" w:rsidTr="3965AB52">
        <w:tc>
          <w:tcPr>
            <w:tcW w:w="1701" w:type="dxa"/>
            <w:vMerge/>
            <w:vAlign w:val="center"/>
          </w:tcPr>
          <w:p w14:paraId="015772CA" w14:textId="77777777" w:rsidR="0049548A" w:rsidRDefault="0049548A" w:rsidP="000C0785">
            <w:pPr>
              <w:pStyle w:val="Tableau"/>
            </w:pPr>
          </w:p>
        </w:tc>
        <w:tc>
          <w:tcPr>
            <w:tcW w:w="1701" w:type="dxa"/>
            <w:vMerge/>
            <w:vAlign w:val="center"/>
          </w:tcPr>
          <w:p w14:paraId="12DB4F01" w14:textId="77777777" w:rsidR="0049548A" w:rsidRDefault="0049548A" w:rsidP="000C0785">
            <w:pPr>
              <w:pStyle w:val="Tableau"/>
            </w:pPr>
          </w:p>
        </w:tc>
        <w:tc>
          <w:tcPr>
            <w:tcW w:w="2410" w:type="dxa"/>
            <w:vMerge/>
            <w:vAlign w:val="center"/>
          </w:tcPr>
          <w:p w14:paraId="0272A5DF" w14:textId="77777777" w:rsidR="0049548A" w:rsidRDefault="0049548A" w:rsidP="000C0785">
            <w:pPr>
              <w:pStyle w:val="Tableau"/>
            </w:pPr>
          </w:p>
        </w:tc>
        <w:tc>
          <w:tcPr>
            <w:tcW w:w="2268" w:type="dxa"/>
            <w:vAlign w:val="center"/>
          </w:tcPr>
          <w:p w14:paraId="03520617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Essai de plaque</w:t>
            </w:r>
            <w:r>
              <w:t xml:space="preserve"> </w:t>
            </w:r>
          </w:p>
        </w:tc>
        <w:tc>
          <w:tcPr>
            <w:tcW w:w="1784" w:type="dxa"/>
            <w:vAlign w:val="center"/>
          </w:tcPr>
          <w:p w14:paraId="7CC04050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M</w:t>
            </w:r>
            <w:r w:rsidRPr="3965AB52">
              <w:rPr>
                <w:highlight w:val="yellow"/>
                <w:vertAlign w:val="subscript"/>
              </w:rPr>
              <w:t>E1</w:t>
            </w:r>
            <w:r w:rsidRPr="3965AB52">
              <w:rPr>
                <w:highlight w:val="yellow"/>
              </w:rPr>
              <w:t xml:space="preserve"> &gt; 30 MN/m2</w:t>
            </w:r>
            <w:r>
              <w:t xml:space="preserve"> </w:t>
            </w:r>
          </w:p>
        </w:tc>
        <w:tc>
          <w:tcPr>
            <w:tcW w:w="761" w:type="dxa"/>
            <w:gridSpan w:val="3"/>
            <w:vMerge/>
            <w:vAlign w:val="center"/>
          </w:tcPr>
          <w:p w14:paraId="76702CBC" w14:textId="77777777" w:rsidR="0049548A" w:rsidRDefault="0049548A" w:rsidP="000C0785">
            <w:pPr>
              <w:pStyle w:val="Tableau"/>
            </w:pPr>
          </w:p>
        </w:tc>
        <w:tc>
          <w:tcPr>
            <w:tcW w:w="1697" w:type="dxa"/>
            <w:gridSpan w:val="2"/>
            <w:vMerge/>
            <w:vAlign w:val="center"/>
          </w:tcPr>
          <w:p w14:paraId="487129FF" w14:textId="77777777" w:rsidR="0049548A" w:rsidRDefault="0049548A" w:rsidP="000C0785">
            <w:pPr>
              <w:pStyle w:val="Tableau"/>
            </w:pPr>
          </w:p>
        </w:tc>
        <w:tc>
          <w:tcPr>
            <w:tcW w:w="3245" w:type="dxa"/>
            <w:vAlign w:val="center"/>
          </w:tcPr>
          <w:p w14:paraId="386505A9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 xml:space="preserve">Enlèvement et </w:t>
            </w:r>
            <w:proofErr w:type="spellStart"/>
            <w:r w:rsidRPr="3965AB52">
              <w:rPr>
                <w:highlight w:val="yellow"/>
              </w:rPr>
              <w:t>recompactage</w:t>
            </w:r>
            <w:proofErr w:type="spellEnd"/>
            <w:r w:rsidRPr="3965AB52">
              <w:rPr>
                <w:highlight w:val="yellow"/>
              </w:rPr>
              <w:t xml:space="preserve"> ou </w:t>
            </w:r>
            <w:proofErr w:type="spellStart"/>
            <w:r w:rsidRPr="3965AB52">
              <w:rPr>
                <w:highlight w:val="yellow"/>
              </w:rPr>
              <w:t>év</w:t>
            </w:r>
            <w:proofErr w:type="spellEnd"/>
            <w:r w:rsidRPr="3965AB52">
              <w:rPr>
                <w:highlight w:val="yellow"/>
              </w:rPr>
              <w:t xml:space="preserve">. </w:t>
            </w:r>
            <w:proofErr w:type="gramStart"/>
            <w:r w:rsidRPr="3965AB52">
              <w:rPr>
                <w:highlight w:val="yellow"/>
              </w:rPr>
              <w:t>stabilisation</w:t>
            </w:r>
            <w:proofErr w:type="gramEnd"/>
            <w:r>
              <w:t xml:space="preserve"> </w:t>
            </w:r>
          </w:p>
        </w:tc>
      </w:tr>
      <w:tr w:rsidR="001A4957" w14:paraId="79DA2867" w14:textId="77777777" w:rsidTr="3965AB52">
        <w:tc>
          <w:tcPr>
            <w:tcW w:w="15567" w:type="dxa"/>
            <w:gridSpan w:val="11"/>
            <w:vAlign w:val="center"/>
          </w:tcPr>
          <w:p w14:paraId="2B1904CE" w14:textId="30264690" w:rsidR="001A4957" w:rsidRDefault="001A4957" w:rsidP="3965AB52">
            <w:pPr>
              <w:pStyle w:val="En-ttedetabledesmatires"/>
              <w:rPr>
                <w:highlight w:val="yellow"/>
              </w:rPr>
            </w:pPr>
            <w:r w:rsidRPr="3965AB52">
              <w:rPr>
                <w:highlight w:val="yellow"/>
              </w:rPr>
              <w:t>CANALISATIONS</w:t>
            </w:r>
          </w:p>
        </w:tc>
      </w:tr>
      <w:tr w:rsidR="0049548A" w:rsidRPr="00C60884" w14:paraId="3315A0D0" w14:textId="77777777" w:rsidTr="3965AB52">
        <w:tc>
          <w:tcPr>
            <w:tcW w:w="1701" w:type="dxa"/>
            <w:vAlign w:val="center"/>
          </w:tcPr>
          <w:p w14:paraId="7DB6D782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lastRenderedPageBreak/>
              <w:t>Etat canalisation</w:t>
            </w:r>
            <w:r>
              <w:t xml:space="preserve"> </w:t>
            </w:r>
          </w:p>
        </w:tc>
        <w:tc>
          <w:tcPr>
            <w:tcW w:w="1701" w:type="dxa"/>
            <w:vAlign w:val="center"/>
          </w:tcPr>
          <w:p w14:paraId="6A767EF9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Raccordements, intérieur des conduites</w:t>
            </w:r>
            <w:r>
              <w:t xml:space="preserve"> </w:t>
            </w:r>
          </w:p>
        </w:tc>
        <w:tc>
          <w:tcPr>
            <w:tcW w:w="2410" w:type="dxa"/>
            <w:vAlign w:val="center"/>
          </w:tcPr>
          <w:p w14:paraId="5EF21443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Conforme au projet</w:t>
            </w:r>
            <w:r>
              <w:t xml:space="preserve"> </w:t>
            </w:r>
          </w:p>
        </w:tc>
        <w:tc>
          <w:tcPr>
            <w:tcW w:w="2268" w:type="dxa"/>
            <w:vAlign w:val="center"/>
          </w:tcPr>
          <w:p w14:paraId="08002735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Passage de caméra</w:t>
            </w:r>
            <w:r>
              <w:t xml:space="preserve"> </w:t>
            </w:r>
          </w:p>
        </w:tc>
        <w:tc>
          <w:tcPr>
            <w:tcW w:w="1814" w:type="dxa"/>
            <w:gridSpan w:val="2"/>
            <w:vAlign w:val="center"/>
          </w:tcPr>
          <w:p w14:paraId="08ECE011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Pas de dégâts</w:t>
            </w:r>
            <w:r>
              <w:t xml:space="preserve"> </w:t>
            </w:r>
          </w:p>
        </w:tc>
        <w:tc>
          <w:tcPr>
            <w:tcW w:w="709" w:type="dxa"/>
            <w:vAlign w:val="center"/>
          </w:tcPr>
          <w:p w14:paraId="025CAE6B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ENT</w:t>
            </w:r>
          </w:p>
        </w:tc>
        <w:tc>
          <w:tcPr>
            <w:tcW w:w="1701" w:type="dxa"/>
            <w:gridSpan w:val="2"/>
            <w:vAlign w:val="center"/>
          </w:tcPr>
          <w:p w14:paraId="389BE1DD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1x avant la réception</w:t>
            </w:r>
            <w:r>
              <w:t xml:space="preserve"> </w:t>
            </w:r>
          </w:p>
        </w:tc>
        <w:tc>
          <w:tcPr>
            <w:tcW w:w="3263" w:type="dxa"/>
            <w:gridSpan w:val="2"/>
            <w:vAlign w:val="center"/>
          </w:tcPr>
          <w:p w14:paraId="4F34AE75" w14:textId="77777777" w:rsidR="0049548A" w:rsidRDefault="0049548A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Réparation, mise en conformité</w:t>
            </w:r>
            <w:r>
              <w:t xml:space="preserve"> </w:t>
            </w:r>
          </w:p>
        </w:tc>
      </w:tr>
      <w:tr w:rsidR="00AC7335" w14:paraId="08CBADA1" w14:textId="77777777" w:rsidTr="3965AB52">
        <w:tc>
          <w:tcPr>
            <w:tcW w:w="15567" w:type="dxa"/>
            <w:gridSpan w:val="11"/>
            <w:vAlign w:val="center"/>
          </w:tcPr>
          <w:p w14:paraId="7F235047" w14:textId="63B82675" w:rsidR="00AC7335" w:rsidRDefault="00723436" w:rsidP="3965AB52">
            <w:pPr>
              <w:pStyle w:val="En-ttedetabledesmatires"/>
              <w:rPr>
                <w:highlight w:val="yellow"/>
              </w:rPr>
            </w:pPr>
            <w:r w:rsidRPr="3965AB52">
              <w:rPr>
                <w:highlight w:val="yellow"/>
              </w:rPr>
              <w:t>SUPERSTRUCTURE</w:t>
            </w:r>
          </w:p>
        </w:tc>
      </w:tr>
      <w:tr w:rsidR="00F73E0E" w14:paraId="65446FB0" w14:textId="77777777" w:rsidTr="3965AB5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E39C" w14:textId="77777777" w:rsidR="00F73E0E" w:rsidRP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Couche de fondation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BCB0FC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Grave non gélive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DEA12B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Portance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D9BE7E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Analyse granulométrique selon</w:t>
            </w:r>
            <w:r>
              <w:t xml:space="preserve"> </w:t>
            </w:r>
          </w:p>
        </w:tc>
        <w:tc>
          <w:tcPr>
            <w:tcW w:w="18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6DD9BE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Respect de la norme SN 670 120</w:t>
            </w: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470C11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ENT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A6AAF1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1x préalable</w:t>
            </w:r>
            <w:r>
              <w:t xml:space="preserve"> </w:t>
            </w:r>
          </w:p>
        </w:tc>
        <w:tc>
          <w:tcPr>
            <w:tcW w:w="32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F88CF6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Changement de produit</w:t>
            </w:r>
            <w:r>
              <w:t xml:space="preserve"> </w:t>
            </w:r>
          </w:p>
        </w:tc>
      </w:tr>
      <w:tr w:rsidR="00F73E0E" w14:paraId="59E933A5" w14:textId="77777777" w:rsidTr="3965AB5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7DA73B" w14:textId="77777777" w:rsidR="00F73E0E" w:rsidRDefault="00F73E0E" w:rsidP="3965AB52">
            <w:pPr>
              <w:pStyle w:val="Tableau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853251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Compactage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E80387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Portance</w:t>
            </w:r>
            <w:r>
              <w:t xml:space="preserve"> </w:t>
            </w:r>
          </w:p>
          <w:p w14:paraId="17DC0B11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Durabilité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A1476A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Essai de plaque</w:t>
            </w:r>
            <w:r>
              <w:t xml:space="preserve"> </w:t>
            </w:r>
          </w:p>
        </w:tc>
        <w:tc>
          <w:tcPr>
            <w:tcW w:w="18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3DAF36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ME1 &gt; 100 MN/m2</w:t>
            </w: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76E46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ENT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CE7474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1 / 10 m</w:t>
            </w:r>
            <w:r>
              <w:t xml:space="preserve"> </w:t>
            </w:r>
          </w:p>
          <w:p w14:paraId="69567E40" w14:textId="1329B4F9" w:rsidR="00F73E0E" w:rsidRDefault="00F73E0E" w:rsidP="3965AB52">
            <w:pPr>
              <w:pStyle w:val="Tableau"/>
              <w:rPr>
                <w:highlight w:val="yellow"/>
              </w:rPr>
            </w:pPr>
            <w:proofErr w:type="gramStart"/>
            <w:r w:rsidRPr="3965AB52">
              <w:rPr>
                <w:highlight w:val="yellow"/>
              </w:rPr>
              <w:t>en</w:t>
            </w:r>
            <w:proofErr w:type="gramEnd"/>
            <w:r w:rsidRPr="3965AB52">
              <w:rPr>
                <w:highlight w:val="yellow"/>
              </w:rPr>
              <w:t xml:space="preserve"> alternance voie ga</w:t>
            </w:r>
            <w:r w:rsidR="00EB3E4B" w:rsidRPr="3965AB52">
              <w:rPr>
                <w:highlight w:val="yellow"/>
              </w:rPr>
              <w:t>uche/ droite</w:t>
            </w:r>
          </w:p>
        </w:tc>
        <w:tc>
          <w:tcPr>
            <w:tcW w:w="32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363DAF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Compactage</w:t>
            </w:r>
            <w:r>
              <w:t xml:space="preserve"> </w:t>
            </w:r>
          </w:p>
        </w:tc>
      </w:tr>
      <w:tr w:rsidR="00F73E0E" w14:paraId="2F7950D0" w14:textId="77777777" w:rsidTr="3965AB5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6F2F4F" w14:textId="77777777" w:rsidR="00F73E0E" w:rsidRDefault="00F73E0E" w:rsidP="3965AB52">
            <w:pPr>
              <w:pStyle w:val="Tableau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76D8E4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Graves 0-45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6B91F3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 xml:space="preserve">Preuve de qualité : granulométrie + </w:t>
            </w:r>
            <w:proofErr w:type="spellStart"/>
            <w:r w:rsidRPr="3965AB52">
              <w:rPr>
                <w:highlight w:val="yellow"/>
              </w:rPr>
              <w:t>sédimentométrie</w:t>
            </w:r>
            <w:proofErr w:type="spellEnd"/>
            <w:r w:rsidRPr="3965AB52">
              <w:rPr>
                <w:highlight w:val="yellow"/>
              </w:rPr>
              <w:t xml:space="preserve"> selon SN 670 119a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CAD911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Tamisage + méthode de l’aéromètre</w:t>
            </w:r>
            <w:r>
              <w:t xml:space="preserve"> </w:t>
            </w:r>
          </w:p>
        </w:tc>
        <w:tc>
          <w:tcPr>
            <w:tcW w:w="18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F62715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SN 670 816a</w:t>
            </w: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463C87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ENT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8CD01A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1x par fournisseur</w:t>
            </w:r>
            <w:r>
              <w:t xml:space="preserve"> </w:t>
            </w:r>
          </w:p>
        </w:tc>
        <w:tc>
          <w:tcPr>
            <w:tcW w:w="32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182CBD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Rendre conforme avant la pose</w:t>
            </w:r>
            <w:r>
              <w:t xml:space="preserve"> </w:t>
            </w:r>
          </w:p>
        </w:tc>
      </w:tr>
      <w:tr w:rsidR="00F73E0E" w14:paraId="688B411D" w14:textId="77777777" w:rsidTr="3965AB5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59426D" w14:textId="25A2489B" w:rsidR="00F73E0E" w:rsidRP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Conformité des enrobés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55FD15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Pour chaque type d'enrobé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DACBEB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Conformité des enrobés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CDE689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Rapport d'aptitude</w:t>
            </w:r>
            <w:r>
              <w:t xml:space="preserve"> </w:t>
            </w:r>
          </w:p>
        </w:tc>
        <w:tc>
          <w:tcPr>
            <w:tcW w:w="18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1212C0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Transmis à la DT pour chaque provenance</w:t>
            </w: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6628B1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ENT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33D915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1x préalable</w:t>
            </w:r>
            <w:r>
              <w:t xml:space="preserve"> </w:t>
            </w:r>
          </w:p>
        </w:tc>
        <w:tc>
          <w:tcPr>
            <w:tcW w:w="32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1BB8BE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Changement de produit</w:t>
            </w:r>
            <w:r>
              <w:t xml:space="preserve"> </w:t>
            </w:r>
          </w:p>
        </w:tc>
      </w:tr>
      <w:tr w:rsidR="00F73E0E" w14:paraId="7638BD0A" w14:textId="77777777" w:rsidTr="3965AB5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4DEB8C" w14:textId="77777777" w:rsidR="00F73E0E" w:rsidRP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Essais sur enrobés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5236EB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Pour chaque type d'enrobé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11C624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Qualité des enrobés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EB14B8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Masse volumique</w:t>
            </w:r>
            <w:r>
              <w:t xml:space="preserve"> </w:t>
            </w:r>
          </w:p>
          <w:p w14:paraId="17868ED1" w14:textId="77777777" w:rsidR="00F73E0E" w:rsidRDefault="00F73E0E" w:rsidP="3965AB52">
            <w:pPr>
              <w:pStyle w:val="Tableau"/>
              <w:rPr>
                <w:highlight w:val="yellow"/>
              </w:rPr>
            </w:pPr>
            <w:proofErr w:type="spellStart"/>
            <w:r w:rsidRPr="3965AB52">
              <w:rPr>
                <w:highlight w:val="yellow"/>
              </w:rPr>
              <w:t>Granulatité</w:t>
            </w:r>
            <w:proofErr w:type="spellEnd"/>
            <w:r>
              <w:t xml:space="preserve"> </w:t>
            </w:r>
          </w:p>
          <w:p w14:paraId="2021B5B4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Teneur en liant soluble</w:t>
            </w:r>
            <w:r>
              <w:t xml:space="preserve"> </w:t>
            </w:r>
          </w:p>
          <w:p w14:paraId="484482B2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Essais Marshall</w:t>
            </w:r>
            <w:r>
              <w:t xml:space="preserve"> </w:t>
            </w:r>
          </w:p>
          <w:p w14:paraId="0756CB5F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Masse volumique apparente</w:t>
            </w:r>
            <w:r>
              <w:t xml:space="preserve"> </w:t>
            </w:r>
          </w:p>
          <w:p w14:paraId="27C4B3C9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Teneur en vides</w:t>
            </w:r>
            <w:r>
              <w:t xml:space="preserve"> </w:t>
            </w:r>
          </w:p>
          <w:p w14:paraId="4031E94E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Degré de remplissage des vides</w:t>
            </w:r>
            <w:r>
              <w:t xml:space="preserve"> </w:t>
            </w:r>
          </w:p>
          <w:p w14:paraId="55D03385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Stabilité SM</w:t>
            </w:r>
            <w:r>
              <w:t xml:space="preserve"> </w:t>
            </w:r>
          </w:p>
          <w:p w14:paraId="2F555B85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Fluage FM</w:t>
            </w:r>
            <w:r>
              <w:t xml:space="preserve"> </w:t>
            </w:r>
          </w:p>
        </w:tc>
        <w:tc>
          <w:tcPr>
            <w:tcW w:w="18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7A7B3D" w14:textId="71CE3CF0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Selon normes SN en vigueur</w:t>
            </w: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D6B8FD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ENT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8395FC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2 x / type enrobé</w:t>
            </w:r>
            <w:r>
              <w:t xml:space="preserve"> </w:t>
            </w:r>
          </w:p>
        </w:tc>
        <w:tc>
          <w:tcPr>
            <w:tcW w:w="32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1D9061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Remplacement de la partie défectueuse, déduction financière ou prolongation de la garantie.</w:t>
            </w:r>
            <w:r>
              <w:t xml:space="preserve"> </w:t>
            </w:r>
          </w:p>
        </w:tc>
      </w:tr>
      <w:tr w:rsidR="00F73E0E" w14:paraId="0CDA8A95" w14:textId="77777777" w:rsidTr="3965AB5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0FEF1C" w14:textId="24759FC0" w:rsidR="00F73E0E" w:rsidRP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Epaisseur des couches d'enrobés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54E5E8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Pour chaque type d'enrobé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04BBDE" w14:textId="6D78D97C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 xml:space="preserve">Qualité de la mise en </w:t>
            </w:r>
            <w:r w:rsidR="00B41A91" w:rsidRPr="3965AB52">
              <w:rPr>
                <w:highlight w:val="yellow"/>
              </w:rPr>
              <w:t>œuvre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7EB2B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Contrôle des quantités livrées</w:t>
            </w:r>
            <w:r>
              <w:t xml:space="preserve"> </w:t>
            </w:r>
          </w:p>
        </w:tc>
        <w:tc>
          <w:tcPr>
            <w:tcW w:w="18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F5C150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Tolérance +- 5%</w:t>
            </w: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05FB19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ENT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7EAA2D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>1x préalable</w:t>
            </w:r>
            <w:r>
              <w:t xml:space="preserve"> </w:t>
            </w:r>
          </w:p>
        </w:tc>
        <w:tc>
          <w:tcPr>
            <w:tcW w:w="32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534DBF" w14:textId="77777777" w:rsidR="00F73E0E" w:rsidRDefault="00F73E0E" w:rsidP="3965AB52">
            <w:pPr>
              <w:pStyle w:val="Tableau"/>
              <w:rPr>
                <w:highlight w:val="yellow"/>
              </w:rPr>
            </w:pPr>
            <w:r w:rsidRPr="3965AB52">
              <w:rPr>
                <w:highlight w:val="yellow"/>
              </w:rPr>
              <w:t xml:space="preserve">Epaisseur trop faible : paiement de l'enrobé effectivement fourni ou </w:t>
            </w:r>
            <w:proofErr w:type="spellStart"/>
            <w:r w:rsidRPr="3965AB52">
              <w:rPr>
                <w:highlight w:val="yellow"/>
              </w:rPr>
              <w:t>év</w:t>
            </w:r>
            <w:proofErr w:type="spellEnd"/>
            <w:r w:rsidRPr="3965AB52">
              <w:rPr>
                <w:highlight w:val="yellow"/>
              </w:rPr>
              <w:t xml:space="preserve">. </w:t>
            </w:r>
            <w:proofErr w:type="gramStart"/>
            <w:r w:rsidRPr="3965AB52">
              <w:rPr>
                <w:highlight w:val="yellow"/>
              </w:rPr>
              <w:t>mise</w:t>
            </w:r>
            <w:proofErr w:type="gramEnd"/>
            <w:r w:rsidRPr="3965AB52">
              <w:rPr>
                <w:highlight w:val="yellow"/>
              </w:rPr>
              <w:t xml:space="preserve"> en conformité</w:t>
            </w:r>
            <w:r>
              <w:t xml:space="preserve"> </w:t>
            </w:r>
          </w:p>
        </w:tc>
      </w:tr>
      <w:tr w:rsidR="3965AB52" w14:paraId="5DA955DA" w14:textId="77777777" w:rsidTr="3965AB52">
        <w:trPr>
          <w:trHeight w:val="300"/>
        </w:trPr>
        <w:tc>
          <w:tcPr>
            <w:tcW w:w="15567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31F8C5" w14:textId="333B4F86" w:rsidR="10B5496A" w:rsidRDefault="10B5496A" w:rsidP="3965AB52">
            <w:pPr>
              <w:pStyle w:val="En-ttedetabledesmatires"/>
              <w:rPr>
                <w:highlight w:val="yellow"/>
              </w:rPr>
            </w:pPr>
            <w:r w:rsidRPr="3965AB52">
              <w:rPr>
                <w:highlight w:val="yellow"/>
              </w:rPr>
              <w:t>Ouvrages d’art</w:t>
            </w:r>
          </w:p>
          <w:p w14:paraId="0BD8E415" w14:textId="033ED136" w:rsidR="3965AB52" w:rsidRDefault="3965AB52" w:rsidP="3965AB52">
            <w:pPr>
              <w:pStyle w:val="Tableau"/>
              <w:rPr>
                <w:highlight w:val="yellow"/>
              </w:rPr>
            </w:pPr>
          </w:p>
        </w:tc>
      </w:tr>
      <w:tr w:rsidR="3965AB52" w14:paraId="1CB3E404" w14:textId="77777777" w:rsidTr="3965AB52">
        <w:trPr>
          <w:trHeight w:val="300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012908" w14:textId="4553AFE0" w:rsidR="3965AB52" w:rsidRDefault="3965AB52" w:rsidP="3965AB52">
            <w:pPr>
              <w:pStyle w:val="Tableau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C4DFC1" w14:textId="3014F12B" w:rsidR="3965AB52" w:rsidRDefault="3965AB52" w:rsidP="3965AB52">
            <w:pPr>
              <w:pStyle w:val="Tableau"/>
              <w:rPr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D2167" w14:textId="7B4A4FD3" w:rsidR="3965AB52" w:rsidRDefault="3965AB52" w:rsidP="3965AB52">
            <w:pPr>
              <w:pStyle w:val="Tableau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7F679F" w14:textId="67E309A7" w:rsidR="3965AB52" w:rsidRDefault="3965AB52" w:rsidP="3965AB52">
            <w:pPr>
              <w:pStyle w:val="Tableau"/>
              <w:rPr>
                <w:highlight w:val="yellow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3C3551" w14:textId="6BDA7349" w:rsidR="3965AB52" w:rsidRDefault="3965AB52" w:rsidP="3965AB52">
            <w:pPr>
              <w:pStyle w:val="Tableau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DC772B" w14:textId="3B56558B" w:rsidR="3965AB52" w:rsidRDefault="3965AB52" w:rsidP="3965AB52">
            <w:pPr>
              <w:pStyle w:val="Tableau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431554" w14:textId="4E0865BF" w:rsidR="3965AB52" w:rsidRDefault="3965AB52" w:rsidP="3965AB52">
            <w:pPr>
              <w:pStyle w:val="Tableau"/>
              <w:rPr>
                <w:highlight w:val="yellow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8BD65F" w14:textId="1CE0FFFB" w:rsidR="3965AB52" w:rsidRDefault="3965AB52" w:rsidP="3965AB52">
            <w:pPr>
              <w:pStyle w:val="Tableau"/>
              <w:rPr>
                <w:highlight w:val="yellow"/>
              </w:rPr>
            </w:pPr>
          </w:p>
        </w:tc>
      </w:tr>
    </w:tbl>
    <w:p w14:paraId="52940DCD" w14:textId="77777777" w:rsidR="00D45464" w:rsidRPr="00D45464" w:rsidRDefault="00D45464" w:rsidP="00D031C9">
      <w:pPr>
        <w:pStyle w:val="01entteetbasdepage"/>
      </w:pPr>
    </w:p>
    <w:sectPr w:rsidR="00D45464" w:rsidRPr="00D45464" w:rsidSect="007F13EA">
      <w:pgSz w:w="16838" w:h="11906" w:orient="landscape"/>
      <w:pgMar w:top="1276" w:right="273" w:bottom="849" w:left="993" w:header="708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A0E75" w14:textId="77777777" w:rsidR="007F13EA" w:rsidRDefault="007F13EA" w:rsidP="009757CA">
      <w:pPr>
        <w:spacing w:after="0"/>
      </w:pPr>
      <w:r>
        <w:separator/>
      </w:r>
    </w:p>
  </w:endnote>
  <w:endnote w:type="continuationSeparator" w:id="0">
    <w:p w14:paraId="33FF712E" w14:textId="77777777" w:rsidR="007F13EA" w:rsidRDefault="007F13EA" w:rsidP="009757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91756" w14:textId="15D4704A" w:rsidR="00B4689A" w:rsidRPr="002A27E9" w:rsidRDefault="00B4689A">
    <w:pPr>
      <w:pStyle w:val="Pieddepag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</w:t>
    </w:r>
    <w:r w:rsidRPr="002A27E9">
      <w:rPr>
        <w:rFonts w:ascii="Arial" w:hAnsi="Arial" w:cs="Arial"/>
        <w:sz w:val="16"/>
        <w:szCs w:val="16"/>
      </w:rPr>
      <w:t xml:space="preserve">41F, </w:t>
    </w:r>
    <w:r w:rsidRPr="00B408A8">
      <w:rPr>
        <w:rFonts w:ascii="Arial" w:hAnsi="Arial" w:cs="Arial"/>
        <w:sz w:val="16"/>
        <w:szCs w:val="16"/>
      </w:rPr>
      <w:t xml:space="preserve">version du </w:t>
    </w:r>
    <w:r w:rsidR="009626F6">
      <w:rPr>
        <w:rFonts w:ascii="Arial" w:hAnsi="Arial" w:cs="Arial"/>
        <w:sz w:val="16"/>
        <w:szCs w:val="16"/>
      </w:rPr>
      <w:t>10.6.24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342B1" w14:textId="7DE8A679" w:rsidR="00B72FB2" w:rsidRDefault="00B72FB2" w:rsidP="00B72FB2">
    <w:pPr>
      <w:pStyle w:val="MasquExplications"/>
    </w:pPr>
    <w:r>
      <w:t>Historique du document</w:t>
    </w:r>
  </w:p>
  <w:tbl>
    <w:tblPr>
      <w:tblStyle w:val="Grilledutablea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1276"/>
      <w:gridCol w:w="4961"/>
      <w:gridCol w:w="1984"/>
    </w:tblGrid>
    <w:tr w:rsidR="00B72FB2" w14:paraId="4100FEAE" w14:textId="77777777" w:rsidTr="00B72FB2">
      <w:trPr>
        <w:hidden/>
      </w:trPr>
      <w:tc>
        <w:tcPr>
          <w:tcW w:w="1418" w:type="dxa"/>
          <w:hideMark/>
        </w:tcPr>
        <w:p w14:paraId="00726FF3" w14:textId="77777777" w:rsidR="00B72FB2" w:rsidRDefault="00B72FB2" w:rsidP="00B72FB2">
          <w:pPr>
            <w:pStyle w:val="MasquExplications"/>
            <w:rPr>
              <w:szCs w:val="20"/>
              <w:lang w:val="de-DE"/>
            </w:rPr>
          </w:pPr>
          <w:r>
            <w:rPr>
              <w:szCs w:val="20"/>
              <w:lang w:val="de-DE"/>
            </w:rPr>
            <w:t>Version du</w:t>
          </w:r>
        </w:p>
      </w:tc>
      <w:tc>
        <w:tcPr>
          <w:tcW w:w="1276" w:type="dxa"/>
          <w:hideMark/>
        </w:tcPr>
        <w:p w14:paraId="413D631E" w14:textId="77777777" w:rsidR="00B72FB2" w:rsidRDefault="00B72FB2" w:rsidP="00B72FB2">
          <w:pPr>
            <w:pStyle w:val="MasquExplications"/>
            <w:rPr>
              <w:szCs w:val="20"/>
              <w:lang w:val="de-DE"/>
            </w:rPr>
          </w:pPr>
          <w:r>
            <w:rPr>
              <w:szCs w:val="20"/>
              <w:lang w:val="de-DE"/>
            </w:rPr>
            <w:t>Auteur</w:t>
          </w:r>
        </w:p>
      </w:tc>
      <w:tc>
        <w:tcPr>
          <w:tcW w:w="4961" w:type="dxa"/>
          <w:hideMark/>
        </w:tcPr>
        <w:p w14:paraId="6B104552" w14:textId="77777777" w:rsidR="00B72FB2" w:rsidRDefault="00B72FB2" w:rsidP="00B72FB2">
          <w:pPr>
            <w:pStyle w:val="MasquExplications"/>
            <w:rPr>
              <w:szCs w:val="20"/>
              <w:lang w:val="de-DE"/>
            </w:rPr>
          </w:pPr>
          <w:r>
            <w:rPr>
              <w:szCs w:val="20"/>
              <w:lang w:val="de-DE"/>
            </w:rPr>
            <w:t>Description</w:t>
          </w:r>
        </w:p>
      </w:tc>
      <w:tc>
        <w:tcPr>
          <w:tcW w:w="1984" w:type="dxa"/>
          <w:hideMark/>
        </w:tcPr>
        <w:p w14:paraId="6A4054C5" w14:textId="77777777" w:rsidR="00B72FB2" w:rsidRDefault="00B72FB2" w:rsidP="00B72FB2">
          <w:pPr>
            <w:pStyle w:val="MasquExplications"/>
            <w:rPr>
              <w:szCs w:val="20"/>
              <w:lang w:val="de-DE"/>
            </w:rPr>
          </w:pPr>
          <w:r>
            <w:rPr>
              <w:szCs w:val="20"/>
              <w:lang w:val="de-DE"/>
            </w:rPr>
            <w:t xml:space="preserve">Statut/ </w:t>
          </w:r>
          <w:proofErr w:type="spellStart"/>
          <w:r>
            <w:rPr>
              <w:szCs w:val="20"/>
              <w:lang w:val="de-DE"/>
            </w:rPr>
            <w:t>validation</w:t>
          </w:r>
          <w:proofErr w:type="spellEnd"/>
        </w:p>
      </w:tc>
    </w:tr>
    <w:tr w:rsidR="00B72FB2" w14:paraId="1C45FE3C" w14:textId="77777777" w:rsidTr="00B72FB2">
      <w:trPr>
        <w:hidden/>
      </w:trPr>
      <w:tc>
        <w:tcPr>
          <w:tcW w:w="1418" w:type="dxa"/>
          <w:hideMark/>
        </w:tcPr>
        <w:p w14:paraId="5E372F61" w14:textId="6A9F15BE" w:rsidR="00B72FB2" w:rsidRDefault="00B72FB2" w:rsidP="00B72FB2">
          <w:pPr>
            <w:pStyle w:val="MasquExplications"/>
            <w:rPr>
              <w:szCs w:val="20"/>
              <w:lang w:val="de-DE"/>
            </w:rPr>
          </w:pPr>
          <w:r>
            <w:rPr>
              <w:szCs w:val="20"/>
              <w:lang w:val="de-DE"/>
            </w:rPr>
            <w:t>10.6.24</w:t>
          </w:r>
        </w:p>
      </w:tc>
      <w:tc>
        <w:tcPr>
          <w:tcW w:w="1276" w:type="dxa"/>
          <w:hideMark/>
        </w:tcPr>
        <w:p w14:paraId="062171BC" w14:textId="03378470" w:rsidR="00B72FB2" w:rsidRDefault="00B72FB2" w:rsidP="00B72FB2">
          <w:pPr>
            <w:pStyle w:val="MasquExplications"/>
            <w:rPr>
              <w:szCs w:val="20"/>
              <w:lang w:val="de-DE"/>
            </w:rPr>
          </w:pPr>
          <w:r>
            <w:rPr>
              <w:szCs w:val="20"/>
              <w:lang w:val="de-DE"/>
            </w:rPr>
            <w:t>FJ</w:t>
          </w:r>
        </w:p>
      </w:tc>
      <w:tc>
        <w:tcPr>
          <w:tcW w:w="4961" w:type="dxa"/>
          <w:hideMark/>
        </w:tcPr>
        <w:p w14:paraId="4C14F670" w14:textId="296B1526" w:rsidR="00B72FB2" w:rsidRPr="00B72FB2" w:rsidRDefault="00B72FB2" w:rsidP="00B72FB2">
          <w:pPr>
            <w:pStyle w:val="MasquExplications"/>
            <w:rPr>
              <w:szCs w:val="20"/>
            </w:rPr>
          </w:pPr>
          <w:r>
            <w:rPr>
              <w:szCs w:val="20"/>
            </w:rPr>
            <w:t>Mise à jour AOENT 2023-2024</w:t>
          </w:r>
        </w:p>
      </w:tc>
      <w:tc>
        <w:tcPr>
          <w:tcW w:w="1984" w:type="dxa"/>
          <w:hideMark/>
        </w:tcPr>
        <w:p w14:paraId="47A13A0E" w14:textId="77777777" w:rsidR="00012B9B" w:rsidRPr="00012B9B" w:rsidRDefault="00B72FB2" w:rsidP="00B72FB2">
          <w:pPr>
            <w:pStyle w:val="MasquExplications"/>
            <w:rPr>
              <w:szCs w:val="20"/>
            </w:rPr>
          </w:pPr>
          <w:r w:rsidRPr="00012B9B">
            <w:rPr>
              <w:szCs w:val="20"/>
            </w:rPr>
            <w:t xml:space="preserve">En </w:t>
          </w:r>
          <w:r w:rsidR="00012B9B" w:rsidRPr="00012B9B">
            <w:rPr>
              <w:szCs w:val="20"/>
            </w:rPr>
            <w:t xml:space="preserve">cours de </w:t>
          </w:r>
          <w:r w:rsidRPr="00012B9B">
            <w:rPr>
              <w:szCs w:val="20"/>
            </w:rPr>
            <w:t>validation par</w:t>
          </w:r>
        </w:p>
        <w:p w14:paraId="5B3F08EB" w14:textId="7522804F" w:rsidR="00B72FB2" w:rsidRPr="00012B9B" w:rsidRDefault="00B72FB2" w:rsidP="00B72FB2">
          <w:pPr>
            <w:pStyle w:val="MasquExplications"/>
            <w:rPr>
              <w:szCs w:val="20"/>
            </w:rPr>
          </w:pPr>
          <w:r w:rsidRPr="00012B9B">
            <w:rPr>
              <w:szCs w:val="20"/>
            </w:rPr>
            <w:t xml:space="preserve"> DF</w:t>
          </w:r>
        </w:p>
      </w:tc>
    </w:tr>
    <w:tr w:rsidR="00B72FB2" w14:paraId="789ED6BA" w14:textId="77777777" w:rsidTr="00B72FB2">
      <w:tc>
        <w:tcPr>
          <w:tcW w:w="1418" w:type="dxa"/>
          <w:hideMark/>
        </w:tcPr>
        <w:p w14:paraId="4436F5A0" w14:textId="77777777" w:rsidR="00B72FB2" w:rsidRPr="00012B9B" w:rsidRDefault="00B72FB2" w:rsidP="00B72FB2"/>
      </w:tc>
      <w:tc>
        <w:tcPr>
          <w:tcW w:w="1276" w:type="dxa"/>
          <w:hideMark/>
        </w:tcPr>
        <w:p w14:paraId="0B79CCF3" w14:textId="77777777" w:rsidR="00B72FB2" w:rsidRDefault="00B72FB2" w:rsidP="00B72FB2">
          <w:pPr>
            <w:spacing w:after="0"/>
            <w:rPr>
              <w:rFonts w:ascii="Arial" w:hAnsi="Arial"/>
            </w:rPr>
          </w:pPr>
        </w:p>
      </w:tc>
      <w:tc>
        <w:tcPr>
          <w:tcW w:w="4961" w:type="dxa"/>
          <w:hideMark/>
        </w:tcPr>
        <w:p w14:paraId="5AB8473D" w14:textId="77777777" w:rsidR="00B72FB2" w:rsidRDefault="00B72FB2" w:rsidP="00B72FB2">
          <w:pPr>
            <w:spacing w:after="0"/>
            <w:rPr>
              <w:rFonts w:ascii="Arial" w:hAnsi="Arial"/>
            </w:rPr>
          </w:pPr>
        </w:p>
      </w:tc>
      <w:tc>
        <w:tcPr>
          <w:tcW w:w="1984" w:type="dxa"/>
          <w:hideMark/>
        </w:tcPr>
        <w:p w14:paraId="6A91DB81" w14:textId="77777777" w:rsidR="00B72FB2" w:rsidRDefault="00B72FB2" w:rsidP="00B72FB2">
          <w:pPr>
            <w:spacing w:after="0"/>
            <w:rPr>
              <w:rFonts w:ascii="Arial" w:hAnsi="Arial"/>
            </w:rPr>
          </w:pPr>
        </w:p>
      </w:tc>
    </w:tr>
  </w:tbl>
  <w:p w14:paraId="3F57B36A" w14:textId="33707FEE" w:rsidR="00B72FB2" w:rsidRDefault="00B72FB2">
    <w:pPr>
      <w:pStyle w:val="Pieddepage"/>
    </w:pPr>
  </w:p>
  <w:p w14:paraId="0AA6EBC5" w14:textId="683B206C" w:rsidR="00B4689A" w:rsidRPr="004315C2" w:rsidRDefault="00B4689A" w:rsidP="009757CA">
    <w:pPr>
      <w:pStyle w:val="01entteetbasdepag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D9B1C" w14:textId="77777777" w:rsidR="007F13EA" w:rsidRDefault="007F13EA" w:rsidP="009757CA">
      <w:pPr>
        <w:spacing w:after="0"/>
      </w:pPr>
      <w:r>
        <w:separator/>
      </w:r>
    </w:p>
  </w:footnote>
  <w:footnote w:type="continuationSeparator" w:id="0">
    <w:p w14:paraId="2E81AFF5" w14:textId="77777777" w:rsidR="007F13EA" w:rsidRDefault="007F13EA" w:rsidP="009757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6"/>
      <w:gridCol w:w="9213"/>
      <w:gridCol w:w="142"/>
    </w:tblGrid>
    <w:tr w:rsidR="00B4689A" w:rsidRPr="00F53B1E" w14:paraId="26985890" w14:textId="77777777" w:rsidTr="009757CA">
      <w:trPr>
        <w:gridBefore w:val="1"/>
        <w:wBefore w:w="426" w:type="dxa"/>
        <w:trHeight w:val="568"/>
      </w:trPr>
      <w:tc>
        <w:tcPr>
          <w:tcW w:w="9355" w:type="dxa"/>
          <w:gridSpan w:val="2"/>
        </w:tcPr>
        <w:p w14:paraId="2F583CBD" w14:textId="77777777" w:rsidR="00B4689A" w:rsidRPr="00401A58" w:rsidRDefault="00B4689A" w:rsidP="009757CA">
          <w:pPr>
            <w:pStyle w:val="09enttepage2"/>
            <w:rPr>
              <w:b w:val="0"/>
              <w:lang w:val="fr-CH"/>
            </w:rPr>
          </w:pPr>
          <w:r>
            <w:rPr>
              <w:lang w:val="fr-CH"/>
            </w:rPr>
            <w:t>« </w:t>
          </w:r>
          <w:proofErr w:type="gramStart"/>
          <w:r>
            <w:rPr>
              <w:lang w:val="fr-CH"/>
            </w:rPr>
            <w:t>mandataire  (</w:t>
          </w:r>
          <w:proofErr w:type="gramEnd"/>
          <w:r>
            <w:rPr>
              <w:lang w:val="fr-CH"/>
            </w:rPr>
            <w:t xml:space="preserve">+ </w:t>
          </w:r>
          <w:proofErr w:type="spellStart"/>
          <w:r>
            <w:rPr>
              <w:lang w:val="fr-CH"/>
            </w:rPr>
            <w:t>év</w:t>
          </w:r>
          <w:proofErr w:type="spellEnd"/>
          <w:r>
            <w:rPr>
              <w:lang w:val="fr-CH"/>
            </w:rPr>
            <w:t xml:space="preserve">. </w:t>
          </w:r>
          <w:proofErr w:type="gramStart"/>
          <w:r>
            <w:rPr>
              <w:lang w:val="fr-CH"/>
            </w:rPr>
            <w:t>logo</w:t>
          </w:r>
          <w:proofErr w:type="gramEnd"/>
          <w:r>
            <w:rPr>
              <w:lang w:val="fr-CH"/>
            </w:rPr>
            <w:t xml:space="preserve"> à gauche)»</w:t>
          </w:r>
        </w:p>
        <w:p w14:paraId="671EE086" w14:textId="4C285C5D" w:rsidR="00B4689A" w:rsidRPr="00BD3F3E" w:rsidRDefault="00B4689A" w:rsidP="00BD3F3E">
          <w:pPr>
            <w:pStyle w:val="09enttepage2"/>
            <w:rPr>
              <w:rStyle w:val="Numrodepage"/>
              <w:lang w:val="de-CH"/>
            </w:rPr>
          </w:pPr>
          <w:r w:rsidRPr="008A3187">
            <w:rPr>
              <w:lang w:val="fr-CH"/>
            </w:rPr>
            <w:t xml:space="preserve">Page </w:t>
          </w:r>
          <w:r w:rsidRPr="00BD3F3E">
            <w:rPr>
              <w:lang w:val="de-CH"/>
            </w:rPr>
            <w:fldChar w:fldCharType="begin"/>
          </w:r>
          <w:r w:rsidRPr="00BD3F3E">
            <w:rPr>
              <w:lang w:val="de-CH"/>
            </w:rPr>
            <w:instrText xml:space="preserve"> PAGE </w:instrText>
          </w:r>
          <w:r w:rsidRPr="00BD3F3E">
            <w:rPr>
              <w:lang w:val="de-CH"/>
            </w:rPr>
            <w:fldChar w:fldCharType="separate"/>
          </w:r>
          <w:r>
            <w:rPr>
              <w:noProof/>
              <w:lang w:val="de-CH"/>
            </w:rPr>
            <w:t>3</w:t>
          </w:r>
          <w:r w:rsidRPr="00BD3F3E">
            <w:rPr>
              <w:lang w:val="de-CH"/>
            </w:rPr>
            <w:fldChar w:fldCharType="end"/>
          </w:r>
          <w:r w:rsidRPr="00BD3F3E">
            <w:rPr>
              <w:lang w:val="de-CH"/>
            </w:rPr>
            <w:t xml:space="preserve"> de </w:t>
          </w:r>
          <w:r w:rsidRPr="00BD3F3E">
            <w:rPr>
              <w:lang w:val="de-CH"/>
            </w:rPr>
            <w:fldChar w:fldCharType="begin"/>
          </w:r>
          <w:r w:rsidRPr="00BD3F3E">
            <w:rPr>
              <w:lang w:val="de-CH"/>
            </w:rPr>
            <w:instrText xml:space="preserve"> NUMPAGES  </w:instrText>
          </w:r>
          <w:r w:rsidRPr="00BD3F3E">
            <w:rPr>
              <w:lang w:val="de-CH"/>
            </w:rPr>
            <w:fldChar w:fldCharType="separate"/>
          </w:r>
          <w:r>
            <w:rPr>
              <w:noProof/>
              <w:lang w:val="de-CH"/>
            </w:rPr>
            <w:t>36</w:t>
          </w:r>
          <w:r w:rsidRPr="00BD3F3E">
            <w:rPr>
              <w:lang w:val="de-CH"/>
            </w:rPr>
            <w:fldChar w:fldCharType="end"/>
          </w:r>
        </w:p>
      </w:tc>
    </w:tr>
    <w:tr w:rsidR="00B4689A" w:rsidRPr="00F53B1E" w14:paraId="7C78D1A5" w14:textId="77777777" w:rsidTr="00FA4D64">
      <w:tblPrEx>
        <w:tblBorders>
          <w:insideH w:val="none" w:sz="0" w:space="0" w:color="auto"/>
          <w:insideV w:val="none" w:sz="0" w:space="0" w:color="auto"/>
        </w:tblBorders>
        <w:tblCellMar>
          <w:right w:w="57" w:type="dxa"/>
        </w:tblCellMar>
      </w:tblPrEx>
      <w:trPr>
        <w:gridAfter w:val="1"/>
        <w:wAfter w:w="142" w:type="dxa"/>
        <w:trHeight w:hRule="exact" w:val="57"/>
      </w:trPr>
      <w:tc>
        <w:tcPr>
          <w:tcW w:w="9639" w:type="dxa"/>
          <w:gridSpan w:val="2"/>
          <w:tcBorders>
            <w:top w:val="single" w:sz="4" w:space="0" w:color="auto"/>
          </w:tcBorders>
        </w:tcPr>
        <w:p w14:paraId="3D8A44A9" w14:textId="77777777" w:rsidR="00B4689A" w:rsidRPr="00F53B1E" w:rsidRDefault="00B4689A" w:rsidP="009757CA">
          <w:pPr>
            <w:pStyle w:val="01entteetbasdepage"/>
            <w:rPr>
              <w:rStyle w:val="Lienhypertexte"/>
              <w:lang w:val="de-CH"/>
            </w:rPr>
          </w:pPr>
        </w:p>
      </w:tc>
    </w:tr>
  </w:tbl>
  <w:p w14:paraId="420FA75E" w14:textId="77777777" w:rsidR="00B4689A" w:rsidRPr="009757CA" w:rsidRDefault="00B4689A" w:rsidP="009757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281"/>
    </w:tblGrid>
    <w:tr w:rsidR="00B4689A" w:rsidRPr="00F53B1E" w14:paraId="52B79B82" w14:textId="77777777" w:rsidTr="00B401B0">
      <w:trPr>
        <w:trHeight w:val="1701"/>
      </w:trPr>
      <w:tc>
        <w:tcPr>
          <w:tcW w:w="5500" w:type="dxa"/>
        </w:tcPr>
        <w:p w14:paraId="09EFA9E8" w14:textId="77777777" w:rsidR="00B4689A" w:rsidRDefault="00B4689A" w:rsidP="00E0387D">
          <w:pPr>
            <w:pStyle w:val="TM1"/>
            <w:rPr>
              <w:lang w:eastAsia="fr-CH"/>
            </w:rPr>
          </w:pPr>
          <w:r>
            <w:rPr>
              <w:lang w:eastAsia="fr-CH"/>
            </w:rPr>
            <w:t>« Logo du mandataire »</w:t>
          </w:r>
        </w:p>
        <w:p w14:paraId="5D24F793" w14:textId="77777777" w:rsidR="00B536B2" w:rsidRDefault="00B536B2" w:rsidP="00B536B2">
          <w:pPr>
            <w:rPr>
              <w:noProof/>
              <w:lang w:eastAsia="fr-CH"/>
            </w:rPr>
          </w:pPr>
        </w:p>
        <w:p w14:paraId="64FC8D3B" w14:textId="4A55EAFE" w:rsidR="00B536B2" w:rsidRPr="00B536B2" w:rsidRDefault="00B536B2" w:rsidP="00B536B2">
          <w:pPr>
            <w:jc w:val="center"/>
            <w:rPr>
              <w:lang w:eastAsia="fr-CH"/>
            </w:rPr>
          </w:pPr>
        </w:p>
      </w:tc>
      <w:tc>
        <w:tcPr>
          <w:tcW w:w="4281" w:type="dxa"/>
        </w:tcPr>
        <w:p w14:paraId="47C3095E" w14:textId="77777777" w:rsidR="00B4689A" w:rsidRPr="005F5A1C" w:rsidRDefault="00B4689A" w:rsidP="00E10770">
          <w:pPr>
            <w:pStyle w:val="01entteetbasdepage"/>
            <w:rPr>
              <w:rStyle w:val="Lienhypertexte"/>
              <w:rFonts w:cs="Arial"/>
              <w:color w:val="auto"/>
              <w:u w:val="none"/>
              <w:lang w:val="fr-CH"/>
            </w:rPr>
          </w:pPr>
          <w:r w:rsidRPr="005F5A1C">
            <w:rPr>
              <w:rStyle w:val="Lienhypertexte"/>
              <w:rFonts w:cs="Arial"/>
              <w:color w:val="auto"/>
              <w:u w:val="none"/>
              <w:lang w:val="fr-CH"/>
            </w:rPr>
            <w:t>« </w:t>
          </w:r>
          <w:proofErr w:type="gramStart"/>
          <w:r w:rsidRPr="005F5A1C">
            <w:rPr>
              <w:rStyle w:val="Lienhypertexte"/>
              <w:rFonts w:cs="Arial"/>
              <w:color w:val="auto"/>
              <w:u w:val="none"/>
              <w:lang w:val="fr-CH"/>
            </w:rPr>
            <w:t>adresse</w:t>
          </w:r>
          <w:proofErr w:type="gramEnd"/>
          <w:r w:rsidRPr="005F5A1C">
            <w:rPr>
              <w:rStyle w:val="Lienhypertexte"/>
              <w:rFonts w:cs="Arial"/>
              <w:color w:val="auto"/>
              <w:u w:val="none"/>
              <w:lang w:val="fr-CH"/>
            </w:rPr>
            <w:t xml:space="preserve"> du mandataire »</w:t>
          </w:r>
        </w:p>
        <w:p w14:paraId="204B3B6F" w14:textId="77777777" w:rsidR="00B4689A" w:rsidRPr="005F5A1C" w:rsidRDefault="00B4689A" w:rsidP="00E10770">
          <w:pPr>
            <w:pStyle w:val="01entteetbasdepage"/>
            <w:rPr>
              <w:rStyle w:val="Lienhypertexte"/>
              <w:rFonts w:cs="Arial"/>
              <w:color w:val="auto"/>
              <w:u w:val="none"/>
              <w:lang w:val="fr-CH"/>
            </w:rPr>
          </w:pPr>
        </w:p>
        <w:p w14:paraId="0133D477" w14:textId="77777777" w:rsidR="00B4689A" w:rsidRPr="005F5A1C" w:rsidRDefault="00B4689A" w:rsidP="00E10770">
          <w:pPr>
            <w:pStyle w:val="01entteetbasdepage"/>
            <w:rPr>
              <w:rStyle w:val="Lienhypertexte"/>
              <w:rFonts w:cs="Arial"/>
              <w:color w:val="auto"/>
              <w:u w:val="none"/>
              <w:lang w:val="fr-CH"/>
            </w:rPr>
          </w:pPr>
        </w:p>
        <w:p w14:paraId="3C6A831E" w14:textId="77777777" w:rsidR="00B4689A" w:rsidRPr="005F5A1C" w:rsidRDefault="00B4689A" w:rsidP="00E10770">
          <w:pPr>
            <w:pStyle w:val="01entteetbasdepage"/>
            <w:rPr>
              <w:rStyle w:val="Lienhypertexte"/>
              <w:rFonts w:cs="Arial"/>
              <w:color w:val="auto"/>
              <w:u w:val="none"/>
              <w:lang w:val="fr-CH"/>
            </w:rPr>
          </w:pPr>
        </w:p>
        <w:p w14:paraId="5D34DDFB" w14:textId="77777777" w:rsidR="00B4689A" w:rsidRPr="005F5A1C" w:rsidRDefault="00B4689A" w:rsidP="00E10770">
          <w:pPr>
            <w:pStyle w:val="01entteetbasdepage"/>
            <w:rPr>
              <w:rStyle w:val="Lienhypertexte"/>
              <w:rFonts w:cs="Arial"/>
              <w:color w:val="auto"/>
              <w:u w:val="none"/>
              <w:lang w:val="fr-CH"/>
            </w:rPr>
          </w:pPr>
        </w:p>
        <w:p w14:paraId="5034C172" w14:textId="77777777" w:rsidR="00B4689A" w:rsidRPr="00E04F3F" w:rsidRDefault="00B4689A" w:rsidP="009757CA">
          <w:pPr>
            <w:pStyle w:val="01entteetbasdepage"/>
            <w:rPr>
              <w:rStyle w:val="Lienhypertexte"/>
              <w:rFonts w:cs="Arial"/>
              <w:color w:val="auto"/>
              <w:u w:val="none"/>
              <w:lang w:val="fr-CH"/>
            </w:rPr>
          </w:pPr>
        </w:p>
        <w:p w14:paraId="12EE1566" w14:textId="23557897" w:rsidR="00B4689A" w:rsidRPr="00E04F3F" w:rsidRDefault="00B4689A" w:rsidP="00F40D4D">
          <w:pPr>
            <w:pStyle w:val="01entteetbasdepage"/>
            <w:jc w:val="right"/>
            <w:rPr>
              <w:rStyle w:val="Lienhypertexte"/>
              <w:rFonts w:cs="Arial"/>
              <w:color w:val="auto"/>
              <w:u w:val="none"/>
              <w:lang w:val="fr-CH"/>
            </w:rPr>
          </w:pPr>
          <w:r w:rsidRPr="00E04F3F">
            <w:rPr>
              <w:rStyle w:val="Lienhypertexte"/>
              <w:rFonts w:cs="Arial"/>
              <w:color w:val="auto"/>
              <w:u w:val="none"/>
              <w:lang w:val="fr-CH"/>
            </w:rPr>
            <w:t xml:space="preserve"> </w:t>
          </w:r>
          <w:r>
            <w:rPr>
              <w:rStyle w:val="Lienhypertexte"/>
              <w:rFonts w:cs="Arial"/>
              <w:color w:val="auto"/>
              <w:u w:val="none"/>
              <w:lang w:val="fr-CH"/>
            </w:rPr>
            <w:t xml:space="preserve">Modèle SPC </w:t>
          </w:r>
          <w:r w:rsidRPr="00D87A20">
            <w:rPr>
              <w:rStyle w:val="Lienhypertexte"/>
              <w:rFonts w:cs="Arial"/>
              <w:b/>
              <w:bCs/>
              <w:color w:val="auto"/>
              <w:u w:val="none"/>
              <w:lang w:val="fr-CH"/>
            </w:rPr>
            <w:t>141F</w:t>
          </w:r>
          <w:r>
            <w:rPr>
              <w:rStyle w:val="Lienhypertexte"/>
              <w:rFonts w:cs="Arial"/>
              <w:color w:val="auto"/>
              <w:u w:val="none"/>
              <w:lang w:val="fr-CH"/>
            </w:rPr>
            <w:t xml:space="preserve">, version du </w:t>
          </w:r>
          <w:r w:rsidR="007818D7" w:rsidRPr="007818D7">
            <w:rPr>
              <w:rStyle w:val="Lienhypertexte"/>
              <w:rFonts w:cs="Arial"/>
              <w:color w:val="auto"/>
              <w:u w:val="none"/>
              <w:lang w:val="fr-CH"/>
            </w:rPr>
            <w:t>10.6.24</w:t>
          </w:r>
        </w:p>
      </w:tc>
    </w:tr>
  </w:tbl>
  <w:p w14:paraId="68D59F91" w14:textId="77777777" w:rsidR="00B4689A" w:rsidRPr="00FC120C" w:rsidRDefault="00B4689A" w:rsidP="009757CA">
    <w:pPr>
      <w:pStyle w:val="En-tte"/>
      <w:tabs>
        <w:tab w:val="clear" w:pos="9072"/>
        <w:tab w:val="right" w:pos="1034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193"/>
    <w:multiLevelType w:val="hybridMultilevel"/>
    <w:tmpl w:val="7FD0D614"/>
    <w:lvl w:ilvl="0" w:tplc="F8E279F8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B59EE"/>
    <w:multiLevelType w:val="hybridMultilevel"/>
    <w:tmpl w:val="6FA2071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35993"/>
    <w:multiLevelType w:val="hybridMultilevel"/>
    <w:tmpl w:val="9B442B6E"/>
    <w:lvl w:ilvl="0" w:tplc="F8E279F8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B3E50"/>
    <w:multiLevelType w:val="hybridMultilevel"/>
    <w:tmpl w:val="74C08448"/>
    <w:lvl w:ilvl="0" w:tplc="F8E279F8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D638D"/>
    <w:multiLevelType w:val="hybridMultilevel"/>
    <w:tmpl w:val="435EBD66"/>
    <w:lvl w:ilvl="0" w:tplc="1ED4EC6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F127C"/>
    <w:multiLevelType w:val="hybridMultilevel"/>
    <w:tmpl w:val="5CE05FD4"/>
    <w:lvl w:ilvl="0" w:tplc="E7263E48">
      <w:start w:val="1"/>
      <w:numFmt w:val="bullet"/>
      <w:pStyle w:val="MasquExplicationsliste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274193A"/>
    <w:multiLevelType w:val="hybridMultilevel"/>
    <w:tmpl w:val="415840B0"/>
    <w:lvl w:ilvl="0" w:tplc="F8E279F8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536B2"/>
    <w:multiLevelType w:val="hybridMultilevel"/>
    <w:tmpl w:val="62048F6A"/>
    <w:lvl w:ilvl="0" w:tplc="F8E279F8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46921"/>
    <w:multiLevelType w:val="hybridMultilevel"/>
    <w:tmpl w:val="76EE16AC"/>
    <w:lvl w:ilvl="0" w:tplc="F8E279F8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F6723"/>
    <w:multiLevelType w:val="hybridMultilevel"/>
    <w:tmpl w:val="D26645D6"/>
    <w:lvl w:ilvl="0" w:tplc="F8E279F8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E2289"/>
    <w:multiLevelType w:val="hybridMultilevel"/>
    <w:tmpl w:val="10F4ACA4"/>
    <w:lvl w:ilvl="0" w:tplc="F8E279F8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220C2"/>
    <w:multiLevelType w:val="multilevel"/>
    <w:tmpl w:val="2A52EAA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94AE0"/>
    <w:multiLevelType w:val="hybridMultilevel"/>
    <w:tmpl w:val="6A64DA90"/>
    <w:lvl w:ilvl="0" w:tplc="F8E279F8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D46BD"/>
    <w:multiLevelType w:val="hybridMultilevel"/>
    <w:tmpl w:val="821E2354"/>
    <w:lvl w:ilvl="0" w:tplc="B9962D1A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510B1"/>
    <w:multiLevelType w:val="multilevel"/>
    <w:tmpl w:val="41C23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0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81A36E4"/>
    <w:multiLevelType w:val="hybridMultilevel"/>
    <w:tmpl w:val="245EA114"/>
    <w:lvl w:ilvl="0" w:tplc="F8E279F8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173C3"/>
    <w:multiLevelType w:val="hybridMultilevel"/>
    <w:tmpl w:val="D3EA5630"/>
    <w:lvl w:ilvl="0" w:tplc="F8E279F8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4743EE"/>
    <w:multiLevelType w:val="hybridMultilevel"/>
    <w:tmpl w:val="74101CAC"/>
    <w:lvl w:ilvl="0" w:tplc="F8E279F8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10238"/>
    <w:multiLevelType w:val="hybridMultilevel"/>
    <w:tmpl w:val="E370E31E"/>
    <w:lvl w:ilvl="0" w:tplc="F8E279F8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EB261E"/>
    <w:multiLevelType w:val="hybridMultilevel"/>
    <w:tmpl w:val="FF8402E2"/>
    <w:lvl w:ilvl="0" w:tplc="007CD7B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435EA"/>
    <w:multiLevelType w:val="hybridMultilevel"/>
    <w:tmpl w:val="394C60F4"/>
    <w:lvl w:ilvl="0" w:tplc="F8E279F8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37A2C"/>
    <w:multiLevelType w:val="hybridMultilevel"/>
    <w:tmpl w:val="7B62D412"/>
    <w:lvl w:ilvl="0" w:tplc="F8E279F8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865885"/>
    <w:multiLevelType w:val="hybridMultilevel"/>
    <w:tmpl w:val="96C8E54A"/>
    <w:lvl w:ilvl="0" w:tplc="9C7AA5B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36884"/>
    <w:multiLevelType w:val="hybridMultilevel"/>
    <w:tmpl w:val="B8E0096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4A2932"/>
    <w:multiLevelType w:val="hybridMultilevel"/>
    <w:tmpl w:val="2362D084"/>
    <w:lvl w:ilvl="0" w:tplc="F8E279F8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D44AD7"/>
    <w:multiLevelType w:val="hybridMultilevel"/>
    <w:tmpl w:val="DACAF520"/>
    <w:lvl w:ilvl="0" w:tplc="F8E279F8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2E2599"/>
    <w:multiLevelType w:val="hybridMultilevel"/>
    <w:tmpl w:val="2F343D46"/>
    <w:lvl w:ilvl="0" w:tplc="F8E279F8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396E67"/>
    <w:multiLevelType w:val="hybridMultilevel"/>
    <w:tmpl w:val="4A4A644A"/>
    <w:lvl w:ilvl="0" w:tplc="F8E279F8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8E279F8">
      <w:start w:val="1"/>
      <w:numFmt w:val="bullet"/>
      <w:lvlText w:val="&gt;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8E279F8">
      <w:start w:val="1"/>
      <w:numFmt w:val="bullet"/>
      <w:lvlText w:val="&gt;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0223EB"/>
    <w:multiLevelType w:val="hybridMultilevel"/>
    <w:tmpl w:val="E2C2B210"/>
    <w:lvl w:ilvl="0" w:tplc="F8E279F8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EF60A3"/>
    <w:multiLevelType w:val="hybridMultilevel"/>
    <w:tmpl w:val="98EE651A"/>
    <w:lvl w:ilvl="0" w:tplc="F8E279F8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A32580"/>
    <w:multiLevelType w:val="hybridMultilevel"/>
    <w:tmpl w:val="8F682D3C"/>
    <w:lvl w:ilvl="0" w:tplc="F8E279F8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8E279F8">
      <w:start w:val="1"/>
      <w:numFmt w:val="bullet"/>
      <w:lvlText w:val="&gt;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914B82"/>
    <w:multiLevelType w:val="hybridMultilevel"/>
    <w:tmpl w:val="2F649616"/>
    <w:lvl w:ilvl="0" w:tplc="F8E279F8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696968"/>
    <w:multiLevelType w:val="hybridMultilevel"/>
    <w:tmpl w:val="98125FE0"/>
    <w:lvl w:ilvl="0" w:tplc="F8E279F8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D6BF2"/>
    <w:multiLevelType w:val="multilevel"/>
    <w:tmpl w:val="B234E93A"/>
    <w:lvl w:ilvl="0">
      <w:start w:val="1"/>
      <w:numFmt w:val="bullet"/>
      <w:pStyle w:val="listebulletpoints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SymbolMT" w:eastAsia="SymbolMT" w:hAnsi="Century Gothic" w:cs="SymbolMT" w:hint="eastAsia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35" w15:restartNumberingAfterBreak="0">
    <w:nsid w:val="54BE3F69"/>
    <w:multiLevelType w:val="hybridMultilevel"/>
    <w:tmpl w:val="BD8668F6"/>
    <w:lvl w:ilvl="0" w:tplc="F8E279F8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C624C7"/>
    <w:multiLevelType w:val="hybridMultilevel"/>
    <w:tmpl w:val="8892CCF4"/>
    <w:lvl w:ilvl="0" w:tplc="53DC7414">
      <w:start w:val="1"/>
      <w:numFmt w:val="bullet"/>
      <w:pStyle w:val="Paragraphenumro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DA32FC"/>
    <w:multiLevelType w:val="hybridMultilevel"/>
    <w:tmpl w:val="5BAA2058"/>
    <w:lvl w:ilvl="0" w:tplc="F8E279F8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260FD6"/>
    <w:multiLevelType w:val="hybridMultilevel"/>
    <w:tmpl w:val="2668AD82"/>
    <w:lvl w:ilvl="0" w:tplc="5A66660A">
      <w:start w:val="1"/>
      <w:numFmt w:val="lowerLetter"/>
      <w:pStyle w:val="10bnumrotation2eniveau"/>
      <w:lvlText w:val="%1."/>
      <w:lvlJc w:val="left"/>
      <w:pPr>
        <w:ind w:left="729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760FD5"/>
    <w:multiLevelType w:val="hybridMultilevel"/>
    <w:tmpl w:val="25B4CB6A"/>
    <w:lvl w:ilvl="0" w:tplc="F8E279F8">
      <w:start w:val="1"/>
      <w:numFmt w:val="bullet"/>
      <w:lvlText w:val="&gt;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8E279F8">
      <w:start w:val="1"/>
      <w:numFmt w:val="bullet"/>
      <w:lvlText w:val="&gt;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1FF4F3D"/>
    <w:multiLevelType w:val="hybridMultilevel"/>
    <w:tmpl w:val="14E05460"/>
    <w:lvl w:ilvl="0" w:tplc="F8E279F8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A04C40"/>
    <w:multiLevelType w:val="hybridMultilevel"/>
    <w:tmpl w:val="2CAE7470"/>
    <w:lvl w:ilvl="0" w:tplc="F8E279F8">
      <w:start w:val="1"/>
      <w:numFmt w:val="bullet"/>
      <w:lvlText w:val="&gt;"/>
      <w:lvlJc w:val="left"/>
      <w:pPr>
        <w:ind w:left="1423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2" w15:restartNumberingAfterBreak="0">
    <w:nsid w:val="63BB4BA0"/>
    <w:multiLevelType w:val="hybridMultilevel"/>
    <w:tmpl w:val="754ED1A2"/>
    <w:lvl w:ilvl="0" w:tplc="F8E279F8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4" w15:restartNumberingAfterBreak="0">
    <w:nsid w:val="64ED2468"/>
    <w:multiLevelType w:val="hybridMultilevel"/>
    <w:tmpl w:val="91BC6726"/>
    <w:lvl w:ilvl="0" w:tplc="F8E279F8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9A0B12"/>
    <w:multiLevelType w:val="hybridMultilevel"/>
    <w:tmpl w:val="023AEB82"/>
    <w:lvl w:ilvl="0" w:tplc="4A0411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F12780"/>
    <w:multiLevelType w:val="hybridMultilevel"/>
    <w:tmpl w:val="8796108A"/>
    <w:lvl w:ilvl="0" w:tplc="F8E279F8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4E10F4"/>
    <w:multiLevelType w:val="hybridMultilevel"/>
    <w:tmpl w:val="03E24AC6"/>
    <w:lvl w:ilvl="0" w:tplc="0AB086C4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76778E"/>
    <w:multiLevelType w:val="hybridMultilevel"/>
    <w:tmpl w:val="E444925E"/>
    <w:lvl w:ilvl="0" w:tplc="F8E279F8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7A4428"/>
    <w:multiLevelType w:val="hybridMultilevel"/>
    <w:tmpl w:val="E12E617C"/>
    <w:lvl w:ilvl="0" w:tplc="32705C5E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136637"/>
    <w:multiLevelType w:val="hybridMultilevel"/>
    <w:tmpl w:val="C302C4BA"/>
    <w:lvl w:ilvl="0" w:tplc="F8E279F8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315097"/>
    <w:multiLevelType w:val="hybridMultilevel"/>
    <w:tmpl w:val="0FCA175C"/>
    <w:lvl w:ilvl="0" w:tplc="F8E279F8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8021F2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005218"/>
    <w:multiLevelType w:val="hybridMultilevel"/>
    <w:tmpl w:val="B172D9E0"/>
    <w:lvl w:ilvl="0" w:tplc="F8E279F8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F63509"/>
    <w:multiLevelType w:val="hybridMultilevel"/>
    <w:tmpl w:val="FE98A376"/>
    <w:lvl w:ilvl="0" w:tplc="F8E279F8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8E279F8">
      <w:start w:val="1"/>
      <w:numFmt w:val="bullet"/>
      <w:lvlText w:val="&gt;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64962B7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DE6162"/>
    <w:multiLevelType w:val="hybridMultilevel"/>
    <w:tmpl w:val="189C91C0"/>
    <w:lvl w:ilvl="0" w:tplc="F8E279F8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2F0CA3"/>
    <w:multiLevelType w:val="hybridMultilevel"/>
    <w:tmpl w:val="D570BC18"/>
    <w:lvl w:ilvl="0" w:tplc="F8E279F8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2C4DF5"/>
    <w:multiLevelType w:val="hybridMultilevel"/>
    <w:tmpl w:val="072EDD5C"/>
    <w:lvl w:ilvl="0" w:tplc="F8E279F8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DD17F8F"/>
    <w:multiLevelType w:val="hybridMultilevel"/>
    <w:tmpl w:val="3EF0DA2C"/>
    <w:lvl w:ilvl="0" w:tplc="F8E279F8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666277">
    <w:abstractNumId w:val="14"/>
  </w:num>
  <w:num w:numId="2" w16cid:durableId="1078097445">
    <w:abstractNumId w:val="38"/>
  </w:num>
  <w:num w:numId="3" w16cid:durableId="905535291">
    <w:abstractNumId w:val="34"/>
  </w:num>
  <w:num w:numId="4" w16cid:durableId="315182245">
    <w:abstractNumId w:val="50"/>
  </w:num>
  <w:num w:numId="5" w16cid:durableId="1166701765">
    <w:abstractNumId w:val="49"/>
  </w:num>
  <w:num w:numId="6" w16cid:durableId="1839467719">
    <w:abstractNumId w:val="56"/>
  </w:num>
  <w:num w:numId="7" w16cid:durableId="470364015">
    <w:abstractNumId w:val="43"/>
  </w:num>
  <w:num w:numId="8" w16cid:durableId="1392195277">
    <w:abstractNumId w:val="5"/>
  </w:num>
  <w:num w:numId="9" w16cid:durableId="2080398157">
    <w:abstractNumId w:val="36"/>
  </w:num>
  <w:num w:numId="10" w16cid:durableId="1465150741">
    <w:abstractNumId w:val="38"/>
    <w:lvlOverride w:ilvl="0">
      <w:startOverride w:val="1"/>
    </w:lvlOverride>
  </w:num>
  <w:num w:numId="11" w16cid:durableId="1848710735">
    <w:abstractNumId w:val="38"/>
    <w:lvlOverride w:ilvl="0">
      <w:startOverride w:val="1"/>
    </w:lvlOverride>
  </w:num>
  <w:num w:numId="12" w16cid:durableId="1806853301">
    <w:abstractNumId w:val="11"/>
  </w:num>
  <w:num w:numId="13" w16cid:durableId="2006929369">
    <w:abstractNumId w:val="33"/>
  </w:num>
  <w:num w:numId="14" w16cid:durableId="398595034">
    <w:abstractNumId w:val="23"/>
  </w:num>
  <w:num w:numId="15" w16cid:durableId="1607074732">
    <w:abstractNumId w:val="28"/>
  </w:num>
  <w:num w:numId="16" w16cid:durableId="610402344">
    <w:abstractNumId w:val="31"/>
  </w:num>
  <w:num w:numId="17" w16cid:durableId="1058432617">
    <w:abstractNumId w:val="21"/>
  </w:num>
  <w:num w:numId="18" w16cid:durableId="1029187921">
    <w:abstractNumId w:val="2"/>
  </w:num>
  <w:num w:numId="19" w16cid:durableId="1403680330">
    <w:abstractNumId w:val="59"/>
  </w:num>
  <w:num w:numId="20" w16cid:durableId="1152791253">
    <w:abstractNumId w:val="18"/>
  </w:num>
  <w:num w:numId="21" w16cid:durableId="1324701139">
    <w:abstractNumId w:val="26"/>
  </w:num>
  <w:num w:numId="22" w16cid:durableId="249434325">
    <w:abstractNumId w:val="13"/>
  </w:num>
  <w:num w:numId="23" w16cid:durableId="447312359">
    <w:abstractNumId w:val="37"/>
  </w:num>
  <w:num w:numId="24" w16cid:durableId="1319960937">
    <w:abstractNumId w:val="32"/>
  </w:num>
  <w:num w:numId="25" w16cid:durableId="1704675440">
    <w:abstractNumId w:val="44"/>
  </w:num>
  <w:num w:numId="26" w16cid:durableId="652956201">
    <w:abstractNumId w:val="51"/>
  </w:num>
  <w:num w:numId="27" w16cid:durableId="1646549018">
    <w:abstractNumId w:val="0"/>
  </w:num>
  <w:num w:numId="28" w16cid:durableId="1211966246">
    <w:abstractNumId w:val="7"/>
  </w:num>
  <w:num w:numId="29" w16cid:durableId="1598366204">
    <w:abstractNumId w:val="53"/>
  </w:num>
  <w:num w:numId="30" w16cid:durableId="1525359797">
    <w:abstractNumId w:val="47"/>
  </w:num>
  <w:num w:numId="31" w16cid:durableId="1800293378">
    <w:abstractNumId w:val="35"/>
  </w:num>
  <w:num w:numId="32" w16cid:durableId="1199858986">
    <w:abstractNumId w:val="10"/>
  </w:num>
  <w:num w:numId="33" w16cid:durableId="727997708">
    <w:abstractNumId w:val="6"/>
  </w:num>
  <w:num w:numId="34" w16cid:durableId="846553658">
    <w:abstractNumId w:val="48"/>
  </w:num>
  <w:num w:numId="35" w16cid:durableId="1194853852">
    <w:abstractNumId w:val="24"/>
  </w:num>
  <w:num w:numId="36" w16cid:durableId="1329167479">
    <w:abstractNumId w:val="55"/>
  </w:num>
  <w:num w:numId="37" w16cid:durableId="667830043">
    <w:abstractNumId w:val="41"/>
  </w:num>
  <w:num w:numId="38" w16cid:durableId="1474178563">
    <w:abstractNumId w:val="17"/>
  </w:num>
  <w:num w:numId="39" w16cid:durableId="2094621606">
    <w:abstractNumId w:val="57"/>
  </w:num>
  <w:num w:numId="40" w16cid:durableId="1627853361">
    <w:abstractNumId w:val="40"/>
  </w:num>
  <w:num w:numId="41" w16cid:durableId="590748013">
    <w:abstractNumId w:val="9"/>
  </w:num>
  <w:num w:numId="42" w16cid:durableId="1805194610">
    <w:abstractNumId w:val="12"/>
  </w:num>
  <w:num w:numId="43" w16cid:durableId="392628973">
    <w:abstractNumId w:val="15"/>
  </w:num>
  <w:num w:numId="44" w16cid:durableId="616373243">
    <w:abstractNumId w:val="16"/>
  </w:num>
  <w:num w:numId="45" w16cid:durableId="742216854">
    <w:abstractNumId w:val="29"/>
  </w:num>
  <w:num w:numId="46" w16cid:durableId="744642783">
    <w:abstractNumId w:val="20"/>
  </w:num>
  <w:num w:numId="47" w16cid:durableId="333609082">
    <w:abstractNumId w:val="52"/>
  </w:num>
  <w:num w:numId="48" w16cid:durableId="671570034">
    <w:abstractNumId w:val="8"/>
  </w:num>
  <w:num w:numId="49" w16cid:durableId="12457478">
    <w:abstractNumId w:val="3"/>
  </w:num>
  <w:num w:numId="50" w16cid:durableId="416489223">
    <w:abstractNumId w:val="54"/>
  </w:num>
  <w:num w:numId="51" w16cid:durableId="977606345">
    <w:abstractNumId w:val="27"/>
  </w:num>
  <w:num w:numId="52" w16cid:durableId="638149145">
    <w:abstractNumId w:val="30"/>
  </w:num>
  <w:num w:numId="53" w16cid:durableId="1626934099">
    <w:abstractNumId w:val="39"/>
  </w:num>
  <w:num w:numId="54" w16cid:durableId="721365558">
    <w:abstractNumId w:val="58"/>
  </w:num>
  <w:num w:numId="55" w16cid:durableId="280919588">
    <w:abstractNumId w:val="25"/>
  </w:num>
  <w:num w:numId="56" w16cid:durableId="1926571686">
    <w:abstractNumId w:val="46"/>
  </w:num>
  <w:num w:numId="57" w16cid:durableId="1249189425">
    <w:abstractNumId w:val="1"/>
  </w:num>
  <w:num w:numId="58" w16cid:durableId="1940218512">
    <w:abstractNumId w:val="42"/>
  </w:num>
  <w:num w:numId="59" w16cid:durableId="1074397949">
    <w:abstractNumId w:val="45"/>
  </w:num>
  <w:num w:numId="60" w16cid:durableId="697197636">
    <w:abstractNumId w:val="19"/>
  </w:num>
  <w:num w:numId="61" w16cid:durableId="261837676">
    <w:abstractNumId w:val="22"/>
  </w:num>
  <w:num w:numId="62" w16cid:durableId="1991474445">
    <w:abstractNumId w:val="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SortMethod w:val="0003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D9"/>
    <w:rsid w:val="000026FB"/>
    <w:rsid w:val="00003102"/>
    <w:rsid w:val="00012B9B"/>
    <w:rsid w:val="00013A4A"/>
    <w:rsid w:val="0001528D"/>
    <w:rsid w:val="0001756E"/>
    <w:rsid w:val="00023407"/>
    <w:rsid w:val="0002435D"/>
    <w:rsid w:val="000249D7"/>
    <w:rsid w:val="00026C5B"/>
    <w:rsid w:val="000332A4"/>
    <w:rsid w:val="00034613"/>
    <w:rsid w:val="000358B6"/>
    <w:rsid w:val="00037703"/>
    <w:rsid w:val="0003794B"/>
    <w:rsid w:val="00041654"/>
    <w:rsid w:val="000417F7"/>
    <w:rsid w:val="00041823"/>
    <w:rsid w:val="00047EC6"/>
    <w:rsid w:val="0005004A"/>
    <w:rsid w:val="00051110"/>
    <w:rsid w:val="000579F8"/>
    <w:rsid w:val="00065E9B"/>
    <w:rsid w:val="00075356"/>
    <w:rsid w:val="000757CB"/>
    <w:rsid w:val="000802E3"/>
    <w:rsid w:val="000838BF"/>
    <w:rsid w:val="000844C8"/>
    <w:rsid w:val="00084990"/>
    <w:rsid w:val="00090952"/>
    <w:rsid w:val="00095F75"/>
    <w:rsid w:val="000A0718"/>
    <w:rsid w:val="000A089C"/>
    <w:rsid w:val="000A37E6"/>
    <w:rsid w:val="000A44D8"/>
    <w:rsid w:val="000A6DC3"/>
    <w:rsid w:val="000A730B"/>
    <w:rsid w:val="000B47D5"/>
    <w:rsid w:val="000C0601"/>
    <w:rsid w:val="000C0676"/>
    <w:rsid w:val="000C0785"/>
    <w:rsid w:val="000C2A70"/>
    <w:rsid w:val="000C38C3"/>
    <w:rsid w:val="000C763D"/>
    <w:rsid w:val="000D060F"/>
    <w:rsid w:val="000D1A49"/>
    <w:rsid w:val="000D2EE2"/>
    <w:rsid w:val="000D3C57"/>
    <w:rsid w:val="000E04C5"/>
    <w:rsid w:val="000F13DB"/>
    <w:rsid w:val="000F266B"/>
    <w:rsid w:val="000F2BB3"/>
    <w:rsid w:val="000F5CE9"/>
    <w:rsid w:val="000F61DE"/>
    <w:rsid w:val="000F7203"/>
    <w:rsid w:val="00103784"/>
    <w:rsid w:val="0010667D"/>
    <w:rsid w:val="001074C4"/>
    <w:rsid w:val="00110F05"/>
    <w:rsid w:val="00116538"/>
    <w:rsid w:val="001218BA"/>
    <w:rsid w:val="001244E3"/>
    <w:rsid w:val="001271F3"/>
    <w:rsid w:val="00130BC0"/>
    <w:rsid w:val="00130D39"/>
    <w:rsid w:val="0013610C"/>
    <w:rsid w:val="001407F8"/>
    <w:rsid w:val="00140CD4"/>
    <w:rsid w:val="0014275A"/>
    <w:rsid w:val="001429E8"/>
    <w:rsid w:val="0014521E"/>
    <w:rsid w:val="00146004"/>
    <w:rsid w:val="00146B41"/>
    <w:rsid w:val="00150D83"/>
    <w:rsid w:val="001511BC"/>
    <w:rsid w:val="001555D5"/>
    <w:rsid w:val="00155786"/>
    <w:rsid w:val="001565E7"/>
    <w:rsid w:val="001619D9"/>
    <w:rsid w:val="001735B6"/>
    <w:rsid w:val="00174285"/>
    <w:rsid w:val="0018322E"/>
    <w:rsid w:val="00186828"/>
    <w:rsid w:val="00197A82"/>
    <w:rsid w:val="001A00F7"/>
    <w:rsid w:val="001A4957"/>
    <w:rsid w:val="001A5CCF"/>
    <w:rsid w:val="001A67CA"/>
    <w:rsid w:val="001A6F58"/>
    <w:rsid w:val="001B264C"/>
    <w:rsid w:val="001B5D35"/>
    <w:rsid w:val="001B64DB"/>
    <w:rsid w:val="001C0397"/>
    <w:rsid w:val="001C08A0"/>
    <w:rsid w:val="001C0BD5"/>
    <w:rsid w:val="001C1F61"/>
    <w:rsid w:val="001C2F0C"/>
    <w:rsid w:val="001C4516"/>
    <w:rsid w:val="001C6BD5"/>
    <w:rsid w:val="001D410F"/>
    <w:rsid w:val="001D61BB"/>
    <w:rsid w:val="001E05A2"/>
    <w:rsid w:val="001F16C4"/>
    <w:rsid w:val="001F2AA5"/>
    <w:rsid w:val="001F5B2F"/>
    <w:rsid w:val="001F71D8"/>
    <w:rsid w:val="002066DB"/>
    <w:rsid w:val="00214F2D"/>
    <w:rsid w:val="00216198"/>
    <w:rsid w:val="00216915"/>
    <w:rsid w:val="00231E03"/>
    <w:rsid w:val="002350B1"/>
    <w:rsid w:val="00241A1F"/>
    <w:rsid w:val="00241B0B"/>
    <w:rsid w:val="00241DA6"/>
    <w:rsid w:val="002437A8"/>
    <w:rsid w:val="002452CB"/>
    <w:rsid w:val="0024648F"/>
    <w:rsid w:val="00257D1E"/>
    <w:rsid w:val="002619CB"/>
    <w:rsid w:val="002679B0"/>
    <w:rsid w:val="00267BB7"/>
    <w:rsid w:val="002704BE"/>
    <w:rsid w:val="0027230B"/>
    <w:rsid w:val="0027258B"/>
    <w:rsid w:val="002731FE"/>
    <w:rsid w:val="00275A8A"/>
    <w:rsid w:val="00276648"/>
    <w:rsid w:val="00281B8C"/>
    <w:rsid w:val="00282176"/>
    <w:rsid w:val="0028229F"/>
    <w:rsid w:val="00290445"/>
    <w:rsid w:val="0029549E"/>
    <w:rsid w:val="002A0854"/>
    <w:rsid w:val="002A0BF5"/>
    <w:rsid w:val="002A1A13"/>
    <w:rsid w:val="002A27E9"/>
    <w:rsid w:val="002A32F7"/>
    <w:rsid w:val="002A5BAF"/>
    <w:rsid w:val="002A6791"/>
    <w:rsid w:val="002B17A0"/>
    <w:rsid w:val="002BDB5C"/>
    <w:rsid w:val="002C0624"/>
    <w:rsid w:val="002C095E"/>
    <w:rsid w:val="002C3667"/>
    <w:rsid w:val="002C6F2F"/>
    <w:rsid w:val="002D6940"/>
    <w:rsid w:val="002D72F0"/>
    <w:rsid w:val="002D7478"/>
    <w:rsid w:val="002E54E4"/>
    <w:rsid w:val="002E712F"/>
    <w:rsid w:val="002E776A"/>
    <w:rsid w:val="002F1597"/>
    <w:rsid w:val="002F260B"/>
    <w:rsid w:val="002F2979"/>
    <w:rsid w:val="002F2C4C"/>
    <w:rsid w:val="002F4C56"/>
    <w:rsid w:val="002F5BC6"/>
    <w:rsid w:val="002F71BC"/>
    <w:rsid w:val="00300ABE"/>
    <w:rsid w:val="00301503"/>
    <w:rsid w:val="00301CF0"/>
    <w:rsid w:val="00306016"/>
    <w:rsid w:val="00307EA8"/>
    <w:rsid w:val="003108F5"/>
    <w:rsid w:val="00311F05"/>
    <w:rsid w:val="0031278D"/>
    <w:rsid w:val="003127A4"/>
    <w:rsid w:val="003149B1"/>
    <w:rsid w:val="00317DEB"/>
    <w:rsid w:val="00323466"/>
    <w:rsid w:val="00324DF3"/>
    <w:rsid w:val="00325DE8"/>
    <w:rsid w:val="00330780"/>
    <w:rsid w:val="00331DF4"/>
    <w:rsid w:val="00332DCE"/>
    <w:rsid w:val="00335AC4"/>
    <w:rsid w:val="003379BD"/>
    <w:rsid w:val="00342C3F"/>
    <w:rsid w:val="00345654"/>
    <w:rsid w:val="00346DB7"/>
    <w:rsid w:val="00347F87"/>
    <w:rsid w:val="00352812"/>
    <w:rsid w:val="00352DE3"/>
    <w:rsid w:val="00353D20"/>
    <w:rsid w:val="00354911"/>
    <w:rsid w:val="003552FC"/>
    <w:rsid w:val="0036510F"/>
    <w:rsid w:val="00370373"/>
    <w:rsid w:val="003705E7"/>
    <w:rsid w:val="00372345"/>
    <w:rsid w:val="0037631A"/>
    <w:rsid w:val="0038054A"/>
    <w:rsid w:val="00380B79"/>
    <w:rsid w:val="003821C0"/>
    <w:rsid w:val="00385216"/>
    <w:rsid w:val="003A18C1"/>
    <w:rsid w:val="003A1C0F"/>
    <w:rsid w:val="003A2FFD"/>
    <w:rsid w:val="003A65DD"/>
    <w:rsid w:val="003B1746"/>
    <w:rsid w:val="003B1BDD"/>
    <w:rsid w:val="003B3F51"/>
    <w:rsid w:val="003B7BFF"/>
    <w:rsid w:val="003C0768"/>
    <w:rsid w:val="003C0995"/>
    <w:rsid w:val="003C3C48"/>
    <w:rsid w:val="003C6479"/>
    <w:rsid w:val="003C77B6"/>
    <w:rsid w:val="003D145D"/>
    <w:rsid w:val="003D2DF6"/>
    <w:rsid w:val="003E1FF6"/>
    <w:rsid w:val="003E2432"/>
    <w:rsid w:val="003F359F"/>
    <w:rsid w:val="003F45C3"/>
    <w:rsid w:val="00400DD3"/>
    <w:rsid w:val="004035CE"/>
    <w:rsid w:val="00403B85"/>
    <w:rsid w:val="00406605"/>
    <w:rsid w:val="004236BF"/>
    <w:rsid w:val="004315C2"/>
    <w:rsid w:val="0043568F"/>
    <w:rsid w:val="00444FAB"/>
    <w:rsid w:val="004538AD"/>
    <w:rsid w:val="00455157"/>
    <w:rsid w:val="0046392B"/>
    <w:rsid w:val="00466162"/>
    <w:rsid w:val="00472348"/>
    <w:rsid w:val="00473D15"/>
    <w:rsid w:val="00480AF7"/>
    <w:rsid w:val="00483481"/>
    <w:rsid w:val="00484D3D"/>
    <w:rsid w:val="00485266"/>
    <w:rsid w:val="004852E7"/>
    <w:rsid w:val="00494A17"/>
    <w:rsid w:val="0049548A"/>
    <w:rsid w:val="00496E4D"/>
    <w:rsid w:val="004A030E"/>
    <w:rsid w:val="004B0C95"/>
    <w:rsid w:val="004B27E5"/>
    <w:rsid w:val="004B293D"/>
    <w:rsid w:val="004B506A"/>
    <w:rsid w:val="004B7CAF"/>
    <w:rsid w:val="004C2FA2"/>
    <w:rsid w:val="004C33BA"/>
    <w:rsid w:val="004C36DF"/>
    <w:rsid w:val="004C489E"/>
    <w:rsid w:val="004C601A"/>
    <w:rsid w:val="004C6CF5"/>
    <w:rsid w:val="004D278D"/>
    <w:rsid w:val="004E3886"/>
    <w:rsid w:val="004F0962"/>
    <w:rsid w:val="004F0C5C"/>
    <w:rsid w:val="004F1DAF"/>
    <w:rsid w:val="004F4CAA"/>
    <w:rsid w:val="004F4D6A"/>
    <w:rsid w:val="004F4E85"/>
    <w:rsid w:val="004F71D6"/>
    <w:rsid w:val="005003B9"/>
    <w:rsid w:val="0050225F"/>
    <w:rsid w:val="0050271B"/>
    <w:rsid w:val="00504D76"/>
    <w:rsid w:val="00505793"/>
    <w:rsid w:val="005079F3"/>
    <w:rsid w:val="005115FA"/>
    <w:rsid w:val="00516C60"/>
    <w:rsid w:val="00516F08"/>
    <w:rsid w:val="00517F3B"/>
    <w:rsid w:val="00517FCC"/>
    <w:rsid w:val="00523C81"/>
    <w:rsid w:val="00525030"/>
    <w:rsid w:val="00525054"/>
    <w:rsid w:val="0052578E"/>
    <w:rsid w:val="005279AC"/>
    <w:rsid w:val="00530ACC"/>
    <w:rsid w:val="005348EC"/>
    <w:rsid w:val="00535176"/>
    <w:rsid w:val="005579D5"/>
    <w:rsid w:val="005707E2"/>
    <w:rsid w:val="005742E3"/>
    <w:rsid w:val="00575FC9"/>
    <w:rsid w:val="00576BAF"/>
    <w:rsid w:val="00581DA2"/>
    <w:rsid w:val="005852D2"/>
    <w:rsid w:val="00587F4F"/>
    <w:rsid w:val="00591795"/>
    <w:rsid w:val="00591AF5"/>
    <w:rsid w:val="00594ED5"/>
    <w:rsid w:val="00595C50"/>
    <w:rsid w:val="00596F47"/>
    <w:rsid w:val="005A1C5D"/>
    <w:rsid w:val="005A273C"/>
    <w:rsid w:val="005A30E9"/>
    <w:rsid w:val="005A3E23"/>
    <w:rsid w:val="005A4C85"/>
    <w:rsid w:val="005B14F9"/>
    <w:rsid w:val="005B3AAD"/>
    <w:rsid w:val="005B5D64"/>
    <w:rsid w:val="005B7D65"/>
    <w:rsid w:val="005C491F"/>
    <w:rsid w:val="005C494F"/>
    <w:rsid w:val="005C5D4B"/>
    <w:rsid w:val="005D1966"/>
    <w:rsid w:val="005D242B"/>
    <w:rsid w:val="005D399B"/>
    <w:rsid w:val="005D47DC"/>
    <w:rsid w:val="005D6F61"/>
    <w:rsid w:val="005E5366"/>
    <w:rsid w:val="005E6FC6"/>
    <w:rsid w:val="005F2414"/>
    <w:rsid w:val="005F4F6E"/>
    <w:rsid w:val="005F5A1C"/>
    <w:rsid w:val="005F7D68"/>
    <w:rsid w:val="0060227E"/>
    <w:rsid w:val="00606676"/>
    <w:rsid w:val="00607301"/>
    <w:rsid w:val="00612396"/>
    <w:rsid w:val="00612EB2"/>
    <w:rsid w:val="00615462"/>
    <w:rsid w:val="006165E7"/>
    <w:rsid w:val="00617B90"/>
    <w:rsid w:val="006209BD"/>
    <w:rsid w:val="00620DA4"/>
    <w:rsid w:val="006218FC"/>
    <w:rsid w:val="00622836"/>
    <w:rsid w:val="006229B1"/>
    <w:rsid w:val="006234A5"/>
    <w:rsid w:val="00623E16"/>
    <w:rsid w:val="00625F61"/>
    <w:rsid w:val="006328EB"/>
    <w:rsid w:val="00635FA8"/>
    <w:rsid w:val="00640D78"/>
    <w:rsid w:val="00641A3A"/>
    <w:rsid w:val="006422B2"/>
    <w:rsid w:val="00642DB4"/>
    <w:rsid w:val="006444B0"/>
    <w:rsid w:val="00651326"/>
    <w:rsid w:val="00655A18"/>
    <w:rsid w:val="00656BF2"/>
    <w:rsid w:val="00657D7A"/>
    <w:rsid w:val="006642B6"/>
    <w:rsid w:val="006674FC"/>
    <w:rsid w:val="00671C6C"/>
    <w:rsid w:val="0067337E"/>
    <w:rsid w:val="0067364A"/>
    <w:rsid w:val="00673CE6"/>
    <w:rsid w:val="00677309"/>
    <w:rsid w:val="006778D8"/>
    <w:rsid w:val="00682593"/>
    <w:rsid w:val="00686563"/>
    <w:rsid w:val="00687676"/>
    <w:rsid w:val="00692229"/>
    <w:rsid w:val="00693DFC"/>
    <w:rsid w:val="006953B6"/>
    <w:rsid w:val="00696B6C"/>
    <w:rsid w:val="00697194"/>
    <w:rsid w:val="006A2543"/>
    <w:rsid w:val="006A3442"/>
    <w:rsid w:val="006A4EB1"/>
    <w:rsid w:val="006A7CDC"/>
    <w:rsid w:val="006B0617"/>
    <w:rsid w:val="006B3FEC"/>
    <w:rsid w:val="006C0520"/>
    <w:rsid w:val="006C2C62"/>
    <w:rsid w:val="006C40F0"/>
    <w:rsid w:val="006C4ED8"/>
    <w:rsid w:val="006C5BBF"/>
    <w:rsid w:val="006C75FA"/>
    <w:rsid w:val="006C7DB7"/>
    <w:rsid w:val="006D1172"/>
    <w:rsid w:val="006D15E1"/>
    <w:rsid w:val="006D26CC"/>
    <w:rsid w:val="006D4B57"/>
    <w:rsid w:val="006D7E54"/>
    <w:rsid w:val="006E0F61"/>
    <w:rsid w:val="006E3256"/>
    <w:rsid w:val="006E56C5"/>
    <w:rsid w:val="006E5EBB"/>
    <w:rsid w:val="006E743A"/>
    <w:rsid w:val="006E761F"/>
    <w:rsid w:val="006F1823"/>
    <w:rsid w:val="006F27DC"/>
    <w:rsid w:val="006F2F3C"/>
    <w:rsid w:val="006F41A5"/>
    <w:rsid w:val="00711315"/>
    <w:rsid w:val="00712427"/>
    <w:rsid w:val="00712580"/>
    <w:rsid w:val="00712E90"/>
    <w:rsid w:val="007176D4"/>
    <w:rsid w:val="00721076"/>
    <w:rsid w:val="0072122F"/>
    <w:rsid w:val="007233F7"/>
    <w:rsid w:val="00723436"/>
    <w:rsid w:val="00724C3E"/>
    <w:rsid w:val="0072569B"/>
    <w:rsid w:val="00732E68"/>
    <w:rsid w:val="0073338C"/>
    <w:rsid w:val="00740F22"/>
    <w:rsid w:val="00741A00"/>
    <w:rsid w:val="00741E35"/>
    <w:rsid w:val="00753658"/>
    <w:rsid w:val="00753BF9"/>
    <w:rsid w:val="00755F85"/>
    <w:rsid w:val="00756FCE"/>
    <w:rsid w:val="0076029C"/>
    <w:rsid w:val="00760397"/>
    <w:rsid w:val="007606F8"/>
    <w:rsid w:val="007644EB"/>
    <w:rsid w:val="007717FB"/>
    <w:rsid w:val="00773849"/>
    <w:rsid w:val="00774CC9"/>
    <w:rsid w:val="00774F64"/>
    <w:rsid w:val="00780B0F"/>
    <w:rsid w:val="00781326"/>
    <w:rsid w:val="007818D7"/>
    <w:rsid w:val="00792A1C"/>
    <w:rsid w:val="00793ECD"/>
    <w:rsid w:val="007940E8"/>
    <w:rsid w:val="007A0253"/>
    <w:rsid w:val="007A037F"/>
    <w:rsid w:val="007A2010"/>
    <w:rsid w:val="007A227A"/>
    <w:rsid w:val="007A299B"/>
    <w:rsid w:val="007A6663"/>
    <w:rsid w:val="007B1240"/>
    <w:rsid w:val="007B36D1"/>
    <w:rsid w:val="007B38DA"/>
    <w:rsid w:val="007C153F"/>
    <w:rsid w:val="007C4F9C"/>
    <w:rsid w:val="007C6CE9"/>
    <w:rsid w:val="007C73E7"/>
    <w:rsid w:val="007D4FAE"/>
    <w:rsid w:val="007D6EBA"/>
    <w:rsid w:val="007D71CD"/>
    <w:rsid w:val="007D7786"/>
    <w:rsid w:val="007E03A1"/>
    <w:rsid w:val="007E3AC7"/>
    <w:rsid w:val="007E3D96"/>
    <w:rsid w:val="007E7E09"/>
    <w:rsid w:val="007F13EA"/>
    <w:rsid w:val="007F32E1"/>
    <w:rsid w:val="007F57DC"/>
    <w:rsid w:val="007F5E2A"/>
    <w:rsid w:val="007F696B"/>
    <w:rsid w:val="007F6BEC"/>
    <w:rsid w:val="007F6DFD"/>
    <w:rsid w:val="00803650"/>
    <w:rsid w:val="008037EA"/>
    <w:rsid w:val="00807058"/>
    <w:rsid w:val="00811666"/>
    <w:rsid w:val="00813356"/>
    <w:rsid w:val="008149D7"/>
    <w:rsid w:val="008265BD"/>
    <w:rsid w:val="008308F2"/>
    <w:rsid w:val="00836619"/>
    <w:rsid w:val="00836702"/>
    <w:rsid w:val="008403C5"/>
    <w:rsid w:val="00843326"/>
    <w:rsid w:val="00843A41"/>
    <w:rsid w:val="00856822"/>
    <w:rsid w:val="00856C9E"/>
    <w:rsid w:val="00857FC2"/>
    <w:rsid w:val="008627C4"/>
    <w:rsid w:val="00866A5E"/>
    <w:rsid w:val="00872194"/>
    <w:rsid w:val="00872D77"/>
    <w:rsid w:val="00874F97"/>
    <w:rsid w:val="00877A1F"/>
    <w:rsid w:val="00882F2F"/>
    <w:rsid w:val="00883B10"/>
    <w:rsid w:val="00884E09"/>
    <w:rsid w:val="008872E8"/>
    <w:rsid w:val="008938AA"/>
    <w:rsid w:val="0089591B"/>
    <w:rsid w:val="00897DE6"/>
    <w:rsid w:val="008A01D5"/>
    <w:rsid w:val="008A0A22"/>
    <w:rsid w:val="008A2A1E"/>
    <w:rsid w:val="008A3187"/>
    <w:rsid w:val="008A3206"/>
    <w:rsid w:val="008A5E3A"/>
    <w:rsid w:val="008A7866"/>
    <w:rsid w:val="008A7A4E"/>
    <w:rsid w:val="008B0CAE"/>
    <w:rsid w:val="008B1C6C"/>
    <w:rsid w:val="008B382B"/>
    <w:rsid w:val="008B3A2C"/>
    <w:rsid w:val="008B5F85"/>
    <w:rsid w:val="008B7D0D"/>
    <w:rsid w:val="008C0E2E"/>
    <w:rsid w:val="008C6832"/>
    <w:rsid w:val="008D6652"/>
    <w:rsid w:val="008D6B14"/>
    <w:rsid w:val="008D785F"/>
    <w:rsid w:val="008E410D"/>
    <w:rsid w:val="008E4B65"/>
    <w:rsid w:val="008E6FEB"/>
    <w:rsid w:val="008F058A"/>
    <w:rsid w:val="008F0ED5"/>
    <w:rsid w:val="008F1A2C"/>
    <w:rsid w:val="008F2E55"/>
    <w:rsid w:val="008F68DC"/>
    <w:rsid w:val="008F7510"/>
    <w:rsid w:val="008F7C88"/>
    <w:rsid w:val="009008CD"/>
    <w:rsid w:val="009028D6"/>
    <w:rsid w:val="00904DF4"/>
    <w:rsid w:val="00915BD9"/>
    <w:rsid w:val="00915BDB"/>
    <w:rsid w:val="00917354"/>
    <w:rsid w:val="0092226D"/>
    <w:rsid w:val="009233C1"/>
    <w:rsid w:val="00927584"/>
    <w:rsid w:val="00931CA7"/>
    <w:rsid w:val="00931CC1"/>
    <w:rsid w:val="0093237F"/>
    <w:rsid w:val="00937CCB"/>
    <w:rsid w:val="0094341F"/>
    <w:rsid w:val="0094509A"/>
    <w:rsid w:val="0094750C"/>
    <w:rsid w:val="00951B3E"/>
    <w:rsid w:val="00951B42"/>
    <w:rsid w:val="00954C39"/>
    <w:rsid w:val="00961E6D"/>
    <w:rsid w:val="009626F6"/>
    <w:rsid w:val="009628A1"/>
    <w:rsid w:val="009638F4"/>
    <w:rsid w:val="00965DED"/>
    <w:rsid w:val="009739B2"/>
    <w:rsid w:val="00974D78"/>
    <w:rsid w:val="0097564C"/>
    <w:rsid w:val="009757CA"/>
    <w:rsid w:val="009769E1"/>
    <w:rsid w:val="00976C76"/>
    <w:rsid w:val="009815C5"/>
    <w:rsid w:val="00981A88"/>
    <w:rsid w:val="00987B9A"/>
    <w:rsid w:val="009906BE"/>
    <w:rsid w:val="0099403E"/>
    <w:rsid w:val="009A6009"/>
    <w:rsid w:val="009A6695"/>
    <w:rsid w:val="009B421B"/>
    <w:rsid w:val="009B5287"/>
    <w:rsid w:val="009B6B9B"/>
    <w:rsid w:val="009C0DBD"/>
    <w:rsid w:val="009C4BF8"/>
    <w:rsid w:val="009C4CE3"/>
    <w:rsid w:val="009C6770"/>
    <w:rsid w:val="009D0843"/>
    <w:rsid w:val="009D7CE8"/>
    <w:rsid w:val="009E3E4F"/>
    <w:rsid w:val="009E57D0"/>
    <w:rsid w:val="009E6703"/>
    <w:rsid w:val="009E6CEF"/>
    <w:rsid w:val="009E7BD0"/>
    <w:rsid w:val="009F09A1"/>
    <w:rsid w:val="009F268D"/>
    <w:rsid w:val="009F27ED"/>
    <w:rsid w:val="00A01987"/>
    <w:rsid w:val="00A02085"/>
    <w:rsid w:val="00A04158"/>
    <w:rsid w:val="00A06132"/>
    <w:rsid w:val="00A06FC8"/>
    <w:rsid w:val="00A0764B"/>
    <w:rsid w:val="00A1014A"/>
    <w:rsid w:val="00A1559F"/>
    <w:rsid w:val="00A2179C"/>
    <w:rsid w:val="00A277D9"/>
    <w:rsid w:val="00A308DF"/>
    <w:rsid w:val="00A3138F"/>
    <w:rsid w:val="00A31B2A"/>
    <w:rsid w:val="00A33C78"/>
    <w:rsid w:val="00A40DD7"/>
    <w:rsid w:val="00A41875"/>
    <w:rsid w:val="00A449B8"/>
    <w:rsid w:val="00A449ED"/>
    <w:rsid w:val="00A45E18"/>
    <w:rsid w:val="00A45FCC"/>
    <w:rsid w:val="00A503DA"/>
    <w:rsid w:val="00A54579"/>
    <w:rsid w:val="00A559BE"/>
    <w:rsid w:val="00A56D78"/>
    <w:rsid w:val="00A64A28"/>
    <w:rsid w:val="00A720C2"/>
    <w:rsid w:val="00A7244C"/>
    <w:rsid w:val="00A73C0A"/>
    <w:rsid w:val="00A74344"/>
    <w:rsid w:val="00A769FF"/>
    <w:rsid w:val="00A76C92"/>
    <w:rsid w:val="00A77A2E"/>
    <w:rsid w:val="00A81004"/>
    <w:rsid w:val="00A82462"/>
    <w:rsid w:val="00A83803"/>
    <w:rsid w:val="00A839B4"/>
    <w:rsid w:val="00A90D30"/>
    <w:rsid w:val="00A952A4"/>
    <w:rsid w:val="00AA35CF"/>
    <w:rsid w:val="00AB00DB"/>
    <w:rsid w:val="00AB2762"/>
    <w:rsid w:val="00AC2FEC"/>
    <w:rsid w:val="00AC38F2"/>
    <w:rsid w:val="00AC7335"/>
    <w:rsid w:val="00AD228D"/>
    <w:rsid w:val="00AD4AEB"/>
    <w:rsid w:val="00AE4D6E"/>
    <w:rsid w:val="00AE6D32"/>
    <w:rsid w:val="00AF113C"/>
    <w:rsid w:val="00B02CA6"/>
    <w:rsid w:val="00B04D55"/>
    <w:rsid w:val="00B05A46"/>
    <w:rsid w:val="00B16BB1"/>
    <w:rsid w:val="00B176C9"/>
    <w:rsid w:val="00B24D74"/>
    <w:rsid w:val="00B25CDE"/>
    <w:rsid w:val="00B3099C"/>
    <w:rsid w:val="00B3427F"/>
    <w:rsid w:val="00B377EA"/>
    <w:rsid w:val="00B401B0"/>
    <w:rsid w:val="00B408A8"/>
    <w:rsid w:val="00B40F65"/>
    <w:rsid w:val="00B41A91"/>
    <w:rsid w:val="00B43157"/>
    <w:rsid w:val="00B452CD"/>
    <w:rsid w:val="00B4689A"/>
    <w:rsid w:val="00B46D58"/>
    <w:rsid w:val="00B51FAC"/>
    <w:rsid w:val="00B5327E"/>
    <w:rsid w:val="00B536B2"/>
    <w:rsid w:val="00B53E14"/>
    <w:rsid w:val="00B5575D"/>
    <w:rsid w:val="00B55E99"/>
    <w:rsid w:val="00B60D4B"/>
    <w:rsid w:val="00B6561B"/>
    <w:rsid w:val="00B720BA"/>
    <w:rsid w:val="00B72FB2"/>
    <w:rsid w:val="00B83A12"/>
    <w:rsid w:val="00B84893"/>
    <w:rsid w:val="00B90F59"/>
    <w:rsid w:val="00B9446E"/>
    <w:rsid w:val="00B95737"/>
    <w:rsid w:val="00B968DC"/>
    <w:rsid w:val="00BA29A7"/>
    <w:rsid w:val="00BA43F2"/>
    <w:rsid w:val="00BB2290"/>
    <w:rsid w:val="00BB627A"/>
    <w:rsid w:val="00BC0AED"/>
    <w:rsid w:val="00BC5907"/>
    <w:rsid w:val="00BD09CD"/>
    <w:rsid w:val="00BD2D38"/>
    <w:rsid w:val="00BD3011"/>
    <w:rsid w:val="00BD38E4"/>
    <w:rsid w:val="00BD3F3E"/>
    <w:rsid w:val="00BD57F0"/>
    <w:rsid w:val="00BD6B9A"/>
    <w:rsid w:val="00BD721D"/>
    <w:rsid w:val="00BD7B4C"/>
    <w:rsid w:val="00BE0003"/>
    <w:rsid w:val="00BE0481"/>
    <w:rsid w:val="00BE2427"/>
    <w:rsid w:val="00BE251E"/>
    <w:rsid w:val="00BE514E"/>
    <w:rsid w:val="00BE5B97"/>
    <w:rsid w:val="00BE7598"/>
    <w:rsid w:val="00BE7D83"/>
    <w:rsid w:val="00BF21E0"/>
    <w:rsid w:val="00BF3D3A"/>
    <w:rsid w:val="00BF3E53"/>
    <w:rsid w:val="00BF63DE"/>
    <w:rsid w:val="00C01264"/>
    <w:rsid w:val="00C0435B"/>
    <w:rsid w:val="00C0527C"/>
    <w:rsid w:val="00C06F7A"/>
    <w:rsid w:val="00C07D87"/>
    <w:rsid w:val="00C13F87"/>
    <w:rsid w:val="00C20BA9"/>
    <w:rsid w:val="00C22848"/>
    <w:rsid w:val="00C24042"/>
    <w:rsid w:val="00C30057"/>
    <w:rsid w:val="00C338D8"/>
    <w:rsid w:val="00C34BDF"/>
    <w:rsid w:val="00C34F91"/>
    <w:rsid w:val="00C36913"/>
    <w:rsid w:val="00C40723"/>
    <w:rsid w:val="00C40EA9"/>
    <w:rsid w:val="00C43761"/>
    <w:rsid w:val="00C442D2"/>
    <w:rsid w:val="00C455C2"/>
    <w:rsid w:val="00C47A0F"/>
    <w:rsid w:val="00C51368"/>
    <w:rsid w:val="00C52336"/>
    <w:rsid w:val="00C5404A"/>
    <w:rsid w:val="00C541FF"/>
    <w:rsid w:val="00C55058"/>
    <w:rsid w:val="00C63088"/>
    <w:rsid w:val="00C6617F"/>
    <w:rsid w:val="00C661DE"/>
    <w:rsid w:val="00C70183"/>
    <w:rsid w:val="00C711C1"/>
    <w:rsid w:val="00C71EF1"/>
    <w:rsid w:val="00C73364"/>
    <w:rsid w:val="00C75DA8"/>
    <w:rsid w:val="00C7645A"/>
    <w:rsid w:val="00C76530"/>
    <w:rsid w:val="00C85382"/>
    <w:rsid w:val="00C87160"/>
    <w:rsid w:val="00C93C94"/>
    <w:rsid w:val="00C941D7"/>
    <w:rsid w:val="00CA1A4A"/>
    <w:rsid w:val="00CA20BB"/>
    <w:rsid w:val="00CA36F0"/>
    <w:rsid w:val="00CA5B56"/>
    <w:rsid w:val="00CA602D"/>
    <w:rsid w:val="00CB476F"/>
    <w:rsid w:val="00CB7237"/>
    <w:rsid w:val="00CC09A4"/>
    <w:rsid w:val="00CC1665"/>
    <w:rsid w:val="00CC7F32"/>
    <w:rsid w:val="00CD1289"/>
    <w:rsid w:val="00CD4EA8"/>
    <w:rsid w:val="00CE35F2"/>
    <w:rsid w:val="00CE4845"/>
    <w:rsid w:val="00CE6186"/>
    <w:rsid w:val="00CE781E"/>
    <w:rsid w:val="00CF0293"/>
    <w:rsid w:val="00CF400D"/>
    <w:rsid w:val="00CF55F7"/>
    <w:rsid w:val="00CF7FFB"/>
    <w:rsid w:val="00D031C9"/>
    <w:rsid w:val="00D03E1A"/>
    <w:rsid w:val="00D06D62"/>
    <w:rsid w:val="00D14057"/>
    <w:rsid w:val="00D15104"/>
    <w:rsid w:val="00D225B4"/>
    <w:rsid w:val="00D25493"/>
    <w:rsid w:val="00D27DC6"/>
    <w:rsid w:val="00D35BF1"/>
    <w:rsid w:val="00D3631C"/>
    <w:rsid w:val="00D364C0"/>
    <w:rsid w:val="00D40FBA"/>
    <w:rsid w:val="00D41553"/>
    <w:rsid w:val="00D435BF"/>
    <w:rsid w:val="00D45464"/>
    <w:rsid w:val="00D46550"/>
    <w:rsid w:val="00D4712C"/>
    <w:rsid w:val="00D4723F"/>
    <w:rsid w:val="00D57AF1"/>
    <w:rsid w:val="00D601E5"/>
    <w:rsid w:val="00D67EFE"/>
    <w:rsid w:val="00D7399A"/>
    <w:rsid w:val="00D73AA5"/>
    <w:rsid w:val="00D756E7"/>
    <w:rsid w:val="00D77359"/>
    <w:rsid w:val="00D820F2"/>
    <w:rsid w:val="00D821BB"/>
    <w:rsid w:val="00D86CA0"/>
    <w:rsid w:val="00D87A20"/>
    <w:rsid w:val="00D87EE5"/>
    <w:rsid w:val="00D928C6"/>
    <w:rsid w:val="00D976F3"/>
    <w:rsid w:val="00DA2B72"/>
    <w:rsid w:val="00DB3CFB"/>
    <w:rsid w:val="00DB7AAF"/>
    <w:rsid w:val="00DC1660"/>
    <w:rsid w:val="00DC5BB8"/>
    <w:rsid w:val="00DD0BD2"/>
    <w:rsid w:val="00DD5D06"/>
    <w:rsid w:val="00DD6532"/>
    <w:rsid w:val="00DD78BB"/>
    <w:rsid w:val="00DE3577"/>
    <w:rsid w:val="00DE4B54"/>
    <w:rsid w:val="00DF5C3C"/>
    <w:rsid w:val="00E005B8"/>
    <w:rsid w:val="00E0387D"/>
    <w:rsid w:val="00E03CBC"/>
    <w:rsid w:val="00E03F53"/>
    <w:rsid w:val="00E04F3F"/>
    <w:rsid w:val="00E0720E"/>
    <w:rsid w:val="00E07CCA"/>
    <w:rsid w:val="00E10770"/>
    <w:rsid w:val="00E15545"/>
    <w:rsid w:val="00E169B3"/>
    <w:rsid w:val="00E2317C"/>
    <w:rsid w:val="00E2350E"/>
    <w:rsid w:val="00E2370D"/>
    <w:rsid w:val="00E2471E"/>
    <w:rsid w:val="00E2692E"/>
    <w:rsid w:val="00E27954"/>
    <w:rsid w:val="00E3023E"/>
    <w:rsid w:val="00E30687"/>
    <w:rsid w:val="00E30FE0"/>
    <w:rsid w:val="00E35A3A"/>
    <w:rsid w:val="00E3748E"/>
    <w:rsid w:val="00E4143D"/>
    <w:rsid w:val="00E42607"/>
    <w:rsid w:val="00E4493F"/>
    <w:rsid w:val="00E44D9B"/>
    <w:rsid w:val="00E45182"/>
    <w:rsid w:val="00E50B00"/>
    <w:rsid w:val="00E51B15"/>
    <w:rsid w:val="00E64992"/>
    <w:rsid w:val="00E65ACB"/>
    <w:rsid w:val="00E70540"/>
    <w:rsid w:val="00E72B4C"/>
    <w:rsid w:val="00E77CB8"/>
    <w:rsid w:val="00E90B6C"/>
    <w:rsid w:val="00E91AC0"/>
    <w:rsid w:val="00E94E19"/>
    <w:rsid w:val="00E95655"/>
    <w:rsid w:val="00EA6683"/>
    <w:rsid w:val="00EA7CD6"/>
    <w:rsid w:val="00EB3E4B"/>
    <w:rsid w:val="00EB7529"/>
    <w:rsid w:val="00EC184F"/>
    <w:rsid w:val="00EC4873"/>
    <w:rsid w:val="00EE12CE"/>
    <w:rsid w:val="00EE45CE"/>
    <w:rsid w:val="00EF38A0"/>
    <w:rsid w:val="00EF3B30"/>
    <w:rsid w:val="00EF4B84"/>
    <w:rsid w:val="00EF69B7"/>
    <w:rsid w:val="00F05035"/>
    <w:rsid w:val="00F07310"/>
    <w:rsid w:val="00F101C8"/>
    <w:rsid w:val="00F11C0A"/>
    <w:rsid w:val="00F13D88"/>
    <w:rsid w:val="00F14AFC"/>
    <w:rsid w:val="00F1510C"/>
    <w:rsid w:val="00F261A5"/>
    <w:rsid w:val="00F31FE3"/>
    <w:rsid w:val="00F34DED"/>
    <w:rsid w:val="00F378EA"/>
    <w:rsid w:val="00F40936"/>
    <w:rsid w:val="00F40D4D"/>
    <w:rsid w:val="00F420DA"/>
    <w:rsid w:val="00F421D2"/>
    <w:rsid w:val="00F43F99"/>
    <w:rsid w:val="00F47722"/>
    <w:rsid w:val="00F57056"/>
    <w:rsid w:val="00F60999"/>
    <w:rsid w:val="00F622A3"/>
    <w:rsid w:val="00F62417"/>
    <w:rsid w:val="00F64ADD"/>
    <w:rsid w:val="00F73E0E"/>
    <w:rsid w:val="00F77CC1"/>
    <w:rsid w:val="00F80F16"/>
    <w:rsid w:val="00F82518"/>
    <w:rsid w:val="00F852FE"/>
    <w:rsid w:val="00F9128F"/>
    <w:rsid w:val="00F91766"/>
    <w:rsid w:val="00F92926"/>
    <w:rsid w:val="00FA37EE"/>
    <w:rsid w:val="00FA4896"/>
    <w:rsid w:val="00FA4D64"/>
    <w:rsid w:val="00FB42D3"/>
    <w:rsid w:val="00FB5969"/>
    <w:rsid w:val="00FB7550"/>
    <w:rsid w:val="00FC120C"/>
    <w:rsid w:val="00FC30E6"/>
    <w:rsid w:val="00FD2409"/>
    <w:rsid w:val="00FD69E8"/>
    <w:rsid w:val="00FE06BD"/>
    <w:rsid w:val="00FE1BB6"/>
    <w:rsid w:val="00FE793A"/>
    <w:rsid w:val="0A0F157A"/>
    <w:rsid w:val="106C9EC8"/>
    <w:rsid w:val="10B5496A"/>
    <w:rsid w:val="23A099FB"/>
    <w:rsid w:val="266C3910"/>
    <w:rsid w:val="3965AB52"/>
    <w:rsid w:val="408BA565"/>
    <w:rsid w:val="46EA10B9"/>
    <w:rsid w:val="4853DE5E"/>
    <w:rsid w:val="4E5DEE2F"/>
    <w:rsid w:val="51E19847"/>
    <w:rsid w:val="65694D15"/>
    <w:rsid w:val="6C5C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EB5A6B"/>
  <w15:docId w15:val="{CBF1E895-DDFE-4C31-AE20-943C9A3A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368"/>
    <w:pPr>
      <w:spacing w:after="120" w:line="240" w:lineRule="auto"/>
    </w:pPr>
    <w:rPr>
      <w:rFonts w:ascii="Times New Roman" w:hAnsi="Times New Roman"/>
      <w:sz w:val="20"/>
    </w:rPr>
  </w:style>
  <w:style w:type="paragraph" w:styleId="Titre1">
    <w:name w:val="heading 1"/>
    <w:basedOn w:val="07aTextprincipal"/>
    <w:next w:val="07aTextprincipal"/>
    <w:link w:val="Titre1Car"/>
    <w:uiPriority w:val="9"/>
    <w:qFormat/>
    <w:rsid w:val="006A7CDC"/>
    <w:pPr>
      <w:keepNext/>
      <w:keepLines/>
      <w:tabs>
        <w:tab w:val="left" w:pos="709"/>
      </w:tabs>
      <w:spacing w:before="480" w:after="240"/>
      <w:outlineLvl w:val="0"/>
    </w:pPr>
    <w:rPr>
      <w:rFonts w:ascii="Arial" w:eastAsiaTheme="majorEastAsia" w:hAnsi="Arial" w:cs="Arial"/>
      <w:b/>
      <w:bCs/>
      <w:sz w:val="28"/>
      <w:szCs w:val="28"/>
    </w:rPr>
  </w:style>
  <w:style w:type="paragraph" w:styleId="Titre2">
    <w:name w:val="heading 2"/>
    <w:basedOn w:val="Titre1"/>
    <w:next w:val="07aTextprincipal"/>
    <w:link w:val="Titre2Car"/>
    <w:uiPriority w:val="9"/>
    <w:unhideWhenUsed/>
    <w:qFormat/>
    <w:rsid w:val="00B41A91"/>
    <w:pPr>
      <w:numPr>
        <w:ilvl w:val="1"/>
      </w:numPr>
      <w:spacing w:before="200"/>
      <w:ind w:left="709" w:hanging="709"/>
      <w:outlineLvl w:val="1"/>
    </w:pPr>
    <w:rPr>
      <w:bCs w:val="0"/>
      <w:sz w:val="24"/>
      <w:szCs w:val="26"/>
    </w:rPr>
  </w:style>
  <w:style w:type="paragraph" w:styleId="Titre3">
    <w:name w:val="heading 3"/>
    <w:basedOn w:val="Titre2"/>
    <w:next w:val="07aTextprincipal"/>
    <w:link w:val="Titre3Car"/>
    <w:uiPriority w:val="9"/>
    <w:unhideWhenUsed/>
    <w:qFormat/>
    <w:rsid w:val="00B41A91"/>
    <w:pPr>
      <w:numPr>
        <w:ilvl w:val="2"/>
      </w:numPr>
      <w:spacing w:after="120"/>
      <w:ind w:left="709" w:hanging="709"/>
      <w:outlineLvl w:val="2"/>
    </w:pPr>
    <w:rPr>
      <w:rFonts w:cstheme="majorBidi"/>
      <w:sz w:val="22"/>
    </w:rPr>
  </w:style>
  <w:style w:type="paragraph" w:styleId="Titre4">
    <w:name w:val="heading 4"/>
    <w:basedOn w:val="MasquTitre3"/>
    <w:next w:val="07aTextprincipal"/>
    <w:link w:val="Titre4Car"/>
    <w:uiPriority w:val="9"/>
    <w:unhideWhenUsed/>
    <w:qFormat/>
    <w:rsid w:val="009233C1"/>
    <w:pPr>
      <w:numPr>
        <w:ilvl w:val="3"/>
      </w:numPr>
      <w:ind w:left="851" w:hanging="709"/>
      <w:outlineLvl w:val="3"/>
    </w:pPr>
    <w:rPr>
      <w:b w:val="0"/>
      <w:bCs/>
      <w:i w:val="0"/>
      <w:iCs/>
      <w:vanish w:val="0"/>
      <w:color w:val="auto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5B9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5B9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5B9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5B9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5B9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7CDC"/>
    <w:rPr>
      <w:rFonts w:ascii="Arial" w:eastAsiaTheme="majorEastAsia" w:hAnsi="Arial" w:cs="Arial"/>
      <w:b/>
      <w:bCs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41A91"/>
    <w:rPr>
      <w:rFonts w:ascii="Arial" w:eastAsiaTheme="majorEastAsia" w:hAnsi="Arial" w:cs="Arial"/>
      <w:b/>
      <w:sz w:val="24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41A91"/>
    <w:rPr>
      <w:rFonts w:ascii="Arial" w:eastAsiaTheme="majorEastAsia" w:hAnsi="Arial" w:cstheme="majorBidi"/>
      <w:b/>
      <w:szCs w:val="26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233C1"/>
    <w:rPr>
      <w:rFonts w:ascii="Arial" w:eastAsiaTheme="majorEastAsia" w:hAnsi="Arial" w:cstheme="majorBidi"/>
      <w:bCs/>
      <w:iCs/>
      <w:szCs w:val="26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BE5B97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BE5B97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BE5B97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BE5B9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E5B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Titredulivre">
    <w:name w:val="Book Title"/>
    <w:basedOn w:val="Policepardfaut"/>
    <w:uiPriority w:val="33"/>
    <w:qFormat/>
    <w:rsid w:val="0094341F"/>
    <w:rPr>
      <w:rFonts w:ascii="Arial" w:hAnsi="Arial" w:cs="Arial"/>
      <w:b/>
      <w:bCs/>
      <w:smallCaps/>
      <w:spacing w:val="5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D6B9A"/>
    <w:pPr>
      <w:ind w:left="720"/>
    </w:pPr>
  </w:style>
  <w:style w:type="paragraph" w:customStyle="1" w:styleId="MasquExplications">
    <w:name w:val="Masqué: Explications"/>
    <w:basedOn w:val="07bTextprincipalsansdistanceapres"/>
    <w:qFormat/>
    <w:rsid w:val="004B0C95"/>
    <w:rPr>
      <w:i/>
      <w:vanish/>
      <w:color w:val="009900"/>
    </w:rPr>
  </w:style>
  <w:style w:type="paragraph" w:styleId="En-ttedetabledesmatires">
    <w:name w:val="TOC Heading"/>
    <w:basedOn w:val="07bTextprincipalsansdistanceapres"/>
    <w:next w:val="Normal"/>
    <w:uiPriority w:val="39"/>
    <w:unhideWhenUsed/>
    <w:qFormat/>
    <w:rsid w:val="006328EB"/>
    <w:pPr>
      <w:spacing w:after="60"/>
    </w:pPr>
    <w:rPr>
      <w:rFonts w:ascii="Arial" w:hAnsi="Arial"/>
      <w:b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FA4D64"/>
    <w:pPr>
      <w:tabs>
        <w:tab w:val="left" w:pos="440"/>
        <w:tab w:val="right" w:leader="dot" w:pos="9771"/>
      </w:tabs>
      <w:spacing w:before="60" w:after="60"/>
    </w:pPr>
    <w:rPr>
      <w:noProof/>
    </w:rPr>
  </w:style>
  <w:style w:type="paragraph" w:styleId="TM2">
    <w:name w:val="toc 2"/>
    <w:basedOn w:val="TM1"/>
    <w:next w:val="Normal"/>
    <w:autoRedefine/>
    <w:uiPriority w:val="39"/>
    <w:unhideWhenUsed/>
    <w:rsid w:val="00FA4D64"/>
    <w:pPr>
      <w:tabs>
        <w:tab w:val="clear" w:pos="440"/>
        <w:tab w:val="left" w:pos="851"/>
      </w:tabs>
      <w:ind w:left="850" w:hanging="425"/>
    </w:pPr>
  </w:style>
  <w:style w:type="character" w:styleId="Lienhypertexte">
    <w:name w:val="Hyperlink"/>
    <w:basedOn w:val="Policepardfaut"/>
    <w:uiPriority w:val="99"/>
    <w:unhideWhenUsed/>
    <w:rsid w:val="0060227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227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227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9757CA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9757CA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9757CA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9757CA"/>
    <w:rPr>
      <w:rFonts w:ascii="Times New Roman" w:hAnsi="Times New Roman"/>
    </w:rPr>
  </w:style>
  <w:style w:type="paragraph" w:customStyle="1" w:styleId="01entteetbasdepage">
    <w:name w:val="01_en_tête_et_bas_de_page"/>
    <w:qFormat/>
    <w:rsid w:val="009757CA"/>
    <w:pPr>
      <w:spacing w:after="0" w:line="220" w:lineRule="exact"/>
    </w:pPr>
    <w:rPr>
      <w:rFonts w:ascii="Arial" w:eastAsia="Times New Roman" w:hAnsi="Arial" w:cs="Times New Roman"/>
      <w:sz w:val="16"/>
      <w:szCs w:val="24"/>
      <w:lang w:val="de-DE" w:eastAsia="de-DE" w:bidi="de-DE"/>
    </w:rPr>
  </w:style>
  <w:style w:type="character" w:styleId="Numrodepage">
    <w:name w:val="page number"/>
    <w:basedOn w:val="Policepardfaut"/>
    <w:rsid w:val="009757CA"/>
    <w:rPr>
      <w:rFonts w:cs="Times New Roman"/>
    </w:rPr>
  </w:style>
  <w:style w:type="paragraph" w:customStyle="1" w:styleId="09enttepage2">
    <w:name w:val="09_en_tête_page_2"/>
    <w:basedOn w:val="01entteetbasdepage"/>
    <w:qFormat/>
    <w:rsid w:val="009757CA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basedOn w:val="04titreprincipalouobjetnormal"/>
    <w:qFormat/>
    <w:rsid w:val="002B17A0"/>
    <w:rPr>
      <w:b/>
      <w:lang w:val="fr-FR" w:eastAsia="fr-FR"/>
    </w:rPr>
  </w:style>
  <w:style w:type="paragraph" w:customStyle="1" w:styleId="07bTextprincipalsansdistanceapres">
    <w:name w:val="07b_Text_principal_sans_distance_apres"/>
    <w:basedOn w:val="07aTextprincipal"/>
    <w:qFormat/>
    <w:rsid w:val="00711315"/>
    <w:pPr>
      <w:tabs>
        <w:tab w:val="right" w:pos="-2851"/>
      </w:tabs>
      <w:spacing w:after="0"/>
    </w:pPr>
    <w:rPr>
      <w:rFonts w:eastAsia="Arial"/>
    </w:rPr>
  </w:style>
  <w:style w:type="paragraph" w:customStyle="1" w:styleId="10bnumrotation2eniveau">
    <w:name w:val="10b_numérotation_2e_niveau"/>
    <w:basedOn w:val="07aTextprincipal"/>
    <w:qFormat/>
    <w:rsid w:val="00047EC6"/>
    <w:pPr>
      <w:numPr>
        <w:numId w:val="2"/>
      </w:numPr>
      <w:spacing w:after="0"/>
    </w:pPr>
    <w:rPr>
      <w:lang w:val="fr-FR"/>
    </w:rPr>
  </w:style>
  <w:style w:type="paragraph" w:customStyle="1" w:styleId="10cnumrotation3eniveau">
    <w:name w:val="10c_numérotation_3e_niveau"/>
    <w:basedOn w:val="10bnumrotation2eniveau"/>
    <w:qFormat/>
    <w:rsid w:val="00047EC6"/>
    <w:pPr>
      <w:numPr>
        <w:numId w:val="3"/>
      </w:numPr>
    </w:pPr>
  </w:style>
  <w:style w:type="paragraph" w:customStyle="1" w:styleId="07a1Textvariable">
    <w:name w:val="07a1_Text_variable"/>
    <w:basedOn w:val="07aTextprincipal"/>
    <w:qFormat/>
    <w:rsid w:val="00380B79"/>
    <w:rPr>
      <w:color w:val="0000FF"/>
    </w:rPr>
  </w:style>
  <w:style w:type="table" w:styleId="Grilledutableau">
    <w:name w:val="Table Grid"/>
    <w:basedOn w:val="TableauNormal"/>
    <w:rsid w:val="00965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titreprincipalouobjetnormal">
    <w:name w:val="04_titre_principal_ou_objet_normal"/>
    <w:basedOn w:val="07aTextprincipal"/>
    <w:qFormat/>
    <w:rsid w:val="00965DED"/>
    <w:pPr>
      <w:spacing w:line="280" w:lineRule="exact"/>
    </w:pPr>
    <w:rPr>
      <w:rFonts w:ascii="Arial" w:hAnsi="Arial"/>
      <w:sz w:val="24"/>
      <w:lang w:val="de-DE" w:eastAsia="de-DE" w:bidi="de-DE"/>
    </w:rPr>
  </w:style>
  <w:style w:type="paragraph" w:customStyle="1" w:styleId="07aTextprincipal">
    <w:name w:val="07a_Text_principal"/>
    <w:qFormat/>
    <w:rsid w:val="009739B2"/>
    <w:pPr>
      <w:spacing w:before="60" w:after="120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paragraph" w:customStyle="1" w:styleId="03date">
    <w:name w:val="03_date"/>
    <w:basedOn w:val="07aTextprincipal"/>
    <w:qFormat/>
    <w:rsid w:val="00965DED"/>
    <w:rPr>
      <w:i/>
      <w:sz w:val="24"/>
    </w:rPr>
  </w:style>
  <w:style w:type="paragraph" w:customStyle="1" w:styleId="MasquTitre1">
    <w:name w:val="Masqué: Titre 1"/>
    <w:basedOn w:val="Titre1"/>
    <w:link w:val="MasquTitre1Car"/>
    <w:qFormat/>
    <w:rsid w:val="007233F7"/>
    <w:rPr>
      <w:i/>
      <w:vanish/>
      <w:color w:val="7F7F7F" w:themeColor="text1" w:themeTint="80"/>
    </w:rPr>
  </w:style>
  <w:style w:type="paragraph" w:customStyle="1" w:styleId="MasquTitre3">
    <w:name w:val="Masqué: Titre 3"/>
    <w:basedOn w:val="Titre3"/>
    <w:link w:val="MasquTitre3Car"/>
    <w:qFormat/>
    <w:rsid w:val="001C4516"/>
    <w:rPr>
      <w:i/>
      <w:vanish/>
      <w:color w:val="7F7F7F" w:themeColor="text1" w:themeTint="80"/>
    </w:rPr>
  </w:style>
  <w:style w:type="character" w:customStyle="1" w:styleId="MasquTitre1Car">
    <w:name w:val="Masqué: Titre 1 Car"/>
    <w:basedOn w:val="Titre1Car"/>
    <w:link w:val="MasquTitre1"/>
    <w:rsid w:val="007233F7"/>
    <w:rPr>
      <w:rFonts w:ascii="Arial" w:eastAsiaTheme="majorEastAsia" w:hAnsi="Arial" w:cs="Arial"/>
      <w:b/>
      <w:bCs/>
      <w:i/>
      <w:vanish/>
      <w:color w:val="7F7F7F" w:themeColor="text1" w:themeTint="80"/>
      <w:sz w:val="28"/>
      <w:szCs w:val="28"/>
      <w:lang w:eastAsia="fr-FR"/>
    </w:rPr>
  </w:style>
  <w:style w:type="paragraph" w:customStyle="1" w:styleId="10numrotation">
    <w:name w:val="10_numérotation"/>
    <w:basedOn w:val="07bTextprincipalsansdistanceapres"/>
    <w:qFormat/>
    <w:rsid w:val="00927584"/>
    <w:pPr>
      <w:numPr>
        <w:numId w:val="4"/>
      </w:numPr>
      <w:spacing w:line="280" w:lineRule="exact"/>
    </w:pPr>
    <w:rPr>
      <w:rFonts w:eastAsia="Times New Roman"/>
      <w:lang w:val="fr-FR"/>
    </w:rPr>
  </w:style>
  <w:style w:type="character" w:customStyle="1" w:styleId="MasquTitre3Car">
    <w:name w:val="Masqué: Titre 3 Car"/>
    <w:basedOn w:val="Titre3Car"/>
    <w:link w:val="MasquTitre3"/>
    <w:rsid w:val="001C4516"/>
    <w:rPr>
      <w:rFonts w:ascii="Arial" w:eastAsiaTheme="majorEastAsia" w:hAnsi="Arial" w:cstheme="majorBidi"/>
      <w:b/>
      <w:bCs w:val="0"/>
      <w:i/>
      <w:vanish/>
      <w:color w:val="7F7F7F" w:themeColor="text1" w:themeTint="80"/>
      <w:szCs w:val="26"/>
      <w:lang w:eastAsia="fr-FR"/>
    </w:rPr>
  </w:style>
  <w:style w:type="paragraph" w:customStyle="1" w:styleId="07puces">
    <w:name w:val="07_puces"/>
    <w:basedOn w:val="07bTextprincipalsansdistanceapres"/>
    <w:qFormat/>
    <w:rsid w:val="00E65ACB"/>
    <w:pPr>
      <w:numPr>
        <w:numId w:val="5"/>
      </w:numPr>
      <w:spacing w:line="280" w:lineRule="exact"/>
      <w:ind w:left="227" w:hanging="227"/>
    </w:pPr>
    <w:rPr>
      <w:rFonts w:eastAsia="Times New Roman"/>
      <w:lang w:val="fr-FR"/>
    </w:rPr>
  </w:style>
  <w:style w:type="paragraph" w:customStyle="1" w:styleId="07puces2">
    <w:name w:val="07_puces_2"/>
    <w:basedOn w:val="07puces"/>
    <w:qFormat/>
    <w:rsid w:val="00E65ACB"/>
    <w:pPr>
      <w:numPr>
        <w:numId w:val="7"/>
      </w:numPr>
      <w:ind w:left="454" w:hanging="227"/>
    </w:pPr>
    <w:rPr>
      <w:color w:val="0000FF"/>
    </w:rPr>
  </w:style>
  <w:style w:type="paragraph" w:customStyle="1" w:styleId="07puces3">
    <w:name w:val="07_puces_3"/>
    <w:basedOn w:val="07puces2"/>
    <w:qFormat/>
    <w:rsid w:val="009E57D0"/>
    <w:pPr>
      <w:numPr>
        <w:numId w:val="6"/>
      </w:numPr>
      <w:ind w:left="681" w:hanging="227"/>
    </w:pPr>
  </w:style>
  <w:style w:type="paragraph" w:styleId="TM3">
    <w:name w:val="toc 3"/>
    <w:basedOn w:val="Normal"/>
    <w:next w:val="Normal"/>
    <w:autoRedefine/>
    <w:uiPriority w:val="39"/>
    <w:unhideWhenUsed/>
    <w:rsid w:val="00FA4D64"/>
    <w:pPr>
      <w:tabs>
        <w:tab w:val="left" w:pos="1418"/>
        <w:tab w:val="right" w:leader="dot" w:pos="9771"/>
      </w:tabs>
      <w:spacing w:before="60" w:after="60"/>
      <w:ind w:left="851"/>
    </w:pPr>
    <w:rPr>
      <w:noProof/>
    </w:rPr>
  </w:style>
  <w:style w:type="paragraph" w:customStyle="1" w:styleId="MasquTitre2">
    <w:name w:val="Masqué: Titre 2"/>
    <w:basedOn w:val="Titre2"/>
    <w:link w:val="MasquTitre2Car"/>
    <w:qFormat/>
    <w:rsid w:val="00F34DED"/>
    <w:rPr>
      <w:i/>
      <w:vanish/>
      <w:color w:val="7F7F7F" w:themeColor="text1" w:themeTint="80"/>
    </w:rPr>
  </w:style>
  <w:style w:type="character" w:customStyle="1" w:styleId="MasquTitre2Car">
    <w:name w:val="Masqué: Titre 2 Car"/>
    <w:basedOn w:val="Titre2Car"/>
    <w:link w:val="MasquTitre2"/>
    <w:rsid w:val="00F34DED"/>
    <w:rPr>
      <w:rFonts w:ascii="Arial" w:eastAsiaTheme="majorEastAsia" w:hAnsi="Arial" w:cs="Arial"/>
      <w:b/>
      <w:i/>
      <w:vanish/>
      <w:color w:val="7F7F7F" w:themeColor="text1" w:themeTint="80"/>
      <w:sz w:val="24"/>
      <w:szCs w:val="26"/>
      <w:lang w:eastAsia="fr-FR"/>
    </w:rPr>
  </w:style>
  <w:style w:type="paragraph" w:customStyle="1" w:styleId="03adressedestinataire">
    <w:name w:val="03_adresse_destinataire"/>
    <w:basedOn w:val="Normal"/>
    <w:qFormat/>
    <w:rsid w:val="00480AF7"/>
    <w:pPr>
      <w:framePr w:wrap="around" w:vAnchor="page" w:hAnchor="page" w:x="1362" w:y="2553"/>
      <w:spacing w:after="0" w:line="280" w:lineRule="exact"/>
      <w:suppressOverlap/>
    </w:pPr>
    <w:rPr>
      <w:rFonts w:eastAsia="Times New Roman" w:cs="Times New Roman"/>
      <w:sz w:val="24"/>
      <w:szCs w:val="24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8A0A22"/>
    <w:rPr>
      <w:color w:val="808080"/>
    </w:rPr>
  </w:style>
  <w:style w:type="paragraph" w:styleId="TM4">
    <w:name w:val="toc 4"/>
    <w:basedOn w:val="Normal"/>
    <w:next w:val="Normal"/>
    <w:autoRedefine/>
    <w:uiPriority w:val="39"/>
    <w:unhideWhenUsed/>
    <w:rsid w:val="00FA4D64"/>
    <w:pPr>
      <w:tabs>
        <w:tab w:val="left" w:pos="1843"/>
        <w:tab w:val="right" w:leader="dot" w:pos="9771"/>
      </w:tabs>
      <w:spacing w:before="60" w:after="60"/>
      <w:ind w:left="1134"/>
    </w:pPr>
  </w:style>
  <w:style w:type="paragraph" w:customStyle="1" w:styleId="MasquTitre4">
    <w:name w:val="Masqué: Titre 4"/>
    <w:basedOn w:val="Titre4"/>
    <w:next w:val="MasquExplications"/>
    <w:link w:val="MasquTitre4Car"/>
    <w:qFormat/>
    <w:rsid w:val="0043568F"/>
    <w:rPr>
      <w:i/>
      <w:vanish/>
      <w:color w:val="7F7F7F" w:themeColor="text1" w:themeTint="80"/>
    </w:rPr>
  </w:style>
  <w:style w:type="character" w:customStyle="1" w:styleId="MasquTitre4Car">
    <w:name w:val="Masqué: Titre 4 Car"/>
    <w:basedOn w:val="Titre4Car"/>
    <w:link w:val="MasquTitre4"/>
    <w:rsid w:val="0043568F"/>
    <w:rPr>
      <w:rFonts w:ascii="Arial" w:eastAsiaTheme="majorEastAsia" w:hAnsi="Arial" w:cstheme="majorBidi"/>
      <w:bCs/>
      <w:i/>
      <w:iCs/>
      <w:vanish/>
      <w:color w:val="7F7F7F" w:themeColor="text1" w:themeTint="80"/>
      <w:szCs w:val="2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725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7258B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7258B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25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258B"/>
    <w:rPr>
      <w:rFonts w:ascii="Times New Roman" w:hAnsi="Times New Roman"/>
      <w:b/>
      <w:bCs/>
      <w:sz w:val="20"/>
      <w:szCs w:val="20"/>
    </w:rPr>
  </w:style>
  <w:style w:type="paragraph" w:customStyle="1" w:styleId="MasquExplicationsliste">
    <w:name w:val="Masqué: Explications liste"/>
    <w:basedOn w:val="MasquExplications"/>
    <w:qFormat/>
    <w:rsid w:val="007A6663"/>
    <w:pPr>
      <w:numPr>
        <w:numId w:val="8"/>
      </w:numPr>
      <w:ind w:left="567" w:hanging="283"/>
    </w:pPr>
  </w:style>
  <w:style w:type="paragraph" w:styleId="Corpsdetexte">
    <w:name w:val="Body Text"/>
    <w:basedOn w:val="Normal"/>
    <w:link w:val="CorpsdetexteCar"/>
    <w:rsid w:val="002F71BC"/>
    <w:rPr>
      <w:rFonts w:ascii="Arial" w:eastAsia="Times New Roman" w:hAnsi="Arial" w:cs="Times New Roman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2F71BC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Paragraphenumrot">
    <w:name w:val="Paragraphe numéroté"/>
    <w:basedOn w:val="Retraitcorpsdetexte2"/>
    <w:autoRedefine/>
    <w:rsid w:val="002F71BC"/>
    <w:pPr>
      <w:numPr>
        <w:numId w:val="9"/>
      </w:numPr>
      <w:tabs>
        <w:tab w:val="clear" w:pos="720"/>
        <w:tab w:val="num" w:pos="360"/>
        <w:tab w:val="left" w:pos="1134"/>
      </w:tabs>
      <w:spacing w:after="0" w:line="360" w:lineRule="auto"/>
      <w:ind w:left="360"/>
    </w:pPr>
    <w:rPr>
      <w:rFonts w:ascii="Univers" w:eastAsia="Times New Roman" w:hAnsi="Univers" w:cs="Times New Roman"/>
      <w:sz w:val="22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71BC"/>
    <w:pPr>
      <w:spacing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2F71BC"/>
    <w:rPr>
      <w:rFonts w:ascii="Times New Roman" w:hAnsi="Times New Roman"/>
      <w:sz w:val="20"/>
    </w:rPr>
  </w:style>
  <w:style w:type="paragraph" w:customStyle="1" w:styleId="Titretm2">
    <w:name w:val="Titre_tm2"/>
    <w:basedOn w:val="Normal"/>
    <w:rsid w:val="002D6940"/>
    <w:pPr>
      <w:spacing w:before="120"/>
    </w:pPr>
    <w:rPr>
      <w:rFonts w:ascii="Arial" w:eastAsia="Times New Roman" w:hAnsi="Arial" w:cs="Times New Roman"/>
      <w:b/>
      <w:szCs w:val="20"/>
      <w:lang w:eastAsia="fr-FR"/>
    </w:rPr>
  </w:style>
  <w:style w:type="paragraph" w:customStyle="1" w:styleId="07b1Textvariablesansdistanceapres">
    <w:name w:val="07b1_Text_variable_sans_distance_apres"/>
    <w:basedOn w:val="07bTextprincipalsansdistanceapres"/>
    <w:qFormat/>
    <w:rsid w:val="00711315"/>
    <w:rPr>
      <w:color w:val="0000FF"/>
    </w:rPr>
  </w:style>
  <w:style w:type="paragraph" w:customStyle="1" w:styleId="Style10ptBleuJustifiAvant6ptAprs6pt">
    <w:name w:val="Style 10 pt Bleu Justifié Avant : 6 pt Après : 6 pt"/>
    <w:basedOn w:val="Normal"/>
    <w:rsid w:val="002D6940"/>
    <w:pPr>
      <w:jc w:val="both"/>
    </w:pPr>
    <w:rPr>
      <w:rFonts w:ascii="Arial" w:eastAsia="Times New Roman" w:hAnsi="Arial" w:cs="Times New Roman"/>
      <w:color w:val="0000FF"/>
      <w:szCs w:val="20"/>
      <w:lang w:val="fr-FR" w:eastAsia="fr-FR"/>
    </w:rPr>
  </w:style>
  <w:style w:type="paragraph" w:customStyle="1" w:styleId="Titretm1">
    <w:name w:val="Titre_tm1"/>
    <w:basedOn w:val="Normal"/>
    <w:link w:val="Titretm1Car"/>
    <w:rsid w:val="008872E8"/>
    <w:pPr>
      <w:tabs>
        <w:tab w:val="left" w:pos="1162"/>
      </w:tabs>
      <w:spacing w:before="120"/>
    </w:pPr>
    <w:rPr>
      <w:rFonts w:ascii="Arial" w:eastAsia="Times New Roman" w:hAnsi="Arial" w:cs="Times New Roman"/>
      <w:b/>
      <w:sz w:val="22"/>
      <w:lang w:eastAsia="fr-FR"/>
    </w:rPr>
  </w:style>
  <w:style w:type="character" w:customStyle="1" w:styleId="Titretm1Car">
    <w:name w:val="Titre_tm1 Car"/>
    <w:basedOn w:val="Policepardfaut"/>
    <w:link w:val="Titretm1"/>
    <w:rsid w:val="008872E8"/>
    <w:rPr>
      <w:rFonts w:ascii="Arial" w:eastAsia="Times New Roman" w:hAnsi="Arial" w:cs="Times New Roman"/>
      <w:b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4D278D"/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4D278D"/>
    <w:rPr>
      <w:rFonts w:ascii="Times New Roman" w:hAnsi="Times New Roman"/>
      <w:sz w:val="16"/>
      <w:szCs w:val="16"/>
    </w:rPr>
  </w:style>
  <w:style w:type="paragraph" w:customStyle="1" w:styleId="Style10ptBleuclairGauche122cm">
    <w:name w:val="Style 10 pt Bleu clair Gauche :  1.22 cm"/>
    <w:basedOn w:val="Normal"/>
    <w:rsid w:val="00B176C9"/>
    <w:pPr>
      <w:spacing w:after="0"/>
      <w:ind w:left="693"/>
    </w:pPr>
    <w:rPr>
      <w:rFonts w:ascii="Arial" w:eastAsia="Times New Roman" w:hAnsi="Arial" w:cs="Times New Roman"/>
      <w:color w:val="0000FF"/>
      <w:szCs w:val="20"/>
      <w:lang w:val="fr-FR" w:eastAsia="fr-FR"/>
    </w:rPr>
  </w:style>
  <w:style w:type="paragraph" w:customStyle="1" w:styleId="StyleTitretm1Gauche0cmSuspendu2cm">
    <w:name w:val="Style Titre_tm1 + Gauche :  0 cm Suspendu : 2 cm"/>
    <w:basedOn w:val="Titretm1"/>
    <w:rsid w:val="00693DFC"/>
    <w:pPr>
      <w:ind w:left="1162" w:hanging="1162"/>
    </w:pPr>
    <w:rPr>
      <w:bCs/>
    </w:rPr>
  </w:style>
  <w:style w:type="paragraph" w:customStyle="1" w:styleId="07pucesvariable">
    <w:name w:val="07_puces variable"/>
    <w:basedOn w:val="07puces"/>
    <w:qFormat/>
    <w:rsid w:val="00E65ACB"/>
    <w:rPr>
      <w:color w:val="0000FF"/>
    </w:rPr>
  </w:style>
  <w:style w:type="paragraph" w:customStyle="1" w:styleId="Default">
    <w:name w:val="Default"/>
    <w:rsid w:val="00331D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4E3886"/>
    <w:rPr>
      <w:color w:val="800080" w:themeColor="followedHyperlink"/>
      <w:u w:val="single"/>
    </w:rPr>
  </w:style>
  <w:style w:type="paragraph" w:customStyle="1" w:styleId="listebulletpoints">
    <w:name w:val="liste_bullet_points"/>
    <w:basedOn w:val="Paragraphedeliste"/>
    <w:link w:val="listebulletpointsCar"/>
    <w:qFormat/>
    <w:rsid w:val="00282176"/>
    <w:pPr>
      <w:numPr>
        <w:numId w:val="13"/>
      </w:numPr>
      <w:spacing w:before="120"/>
      <w:contextualSpacing/>
      <w:jc w:val="both"/>
    </w:pPr>
    <w:rPr>
      <w:rFonts w:ascii="Century Gothic" w:eastAsia="Times New Roman" w:hAnsi="Century Gothic" w:cs="Times New Roman"/>
      <w:szCs w:val="20"/>
      <w:lang w:eastAsia="fr-FR"/>
    </w:rPr>
  </w:style>
  <w:style w:type="character" w:customStyle="1" w:styleId="listebulletpointsCar">
    <w:name w:val="liste_bullet_points Car"/>
    <w:basedOn w:val="Policepardfaut"/>
    <w:link w:val="listebulletpoints"/>
    <w:rsid w:val="00282176"/>
    <w:rPr>
      <w:rFonts w:ascii="Century Gothic" w:eastAsia="Times New Roman" w:hAnsi="Century Gothic" w:cs="Times New Roman"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0F266B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Tableau">
    <w:name w:val="Tableau"/>
    <w:basedOn w:val="07bTextprincipalsansdistanceapres"/>
    <w:qFormat/>
    <w:rsid w:val="000249D7"/>
    <w:pPr>
      <w:spacing w:before="40" w:after="4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2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2D20B6636D497BBAA6CEF21CA3F1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2E84DD-1A16-4424-B323-CE4AD46F2453}"/>
      </w:docPartPr>
      <w:docPartBody>
        <w:p w:rsidR="00C33A60" w:rsidRDefault="00195435" w:rsidP="00195435">
          <w:pPr>
            <w:pStyle w:val="972D20B6636D497BBAA6CEF21CA3F11A4"/>
          </w:pPr>
          <w:r w:rsidRPr="00D01199">
            <w:rPr>
              <w:color w:val="70A9E0" w:themeColor="text2" w:themeTint="66"/>
            </w:rPr>
            <w:t>n° et désignation de l'axe</w:t>
          </w:r>
        </w:p>
      </w:docPartBody>
    </w:docPart>
    <w:docPart>
      <w:docPartPr>
        <w:name w:val="0C1F1BAB14774B65BEB4260E5ABC3E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06987E-AD77-4612-B6C7-597936CDF3B9}"/>
      </w:docPartPr>
      <w:docPartBody>
        <w:p w:rsidR="00C33A60" w:rsidRDefault="00195435" w:rsidP="00195435">
          <w:pPr>
            <w:pStyle w:val="0C1F1BAB14774B65BEB4260E5ABC3E554"/>
          </w:pPr>
          <w:r w:rsidRPr="00D01199">
            <w:rPr>
              <w:color w:val="70A9E0" w:themeColor="text2" w:themeTint="66"/>
            </w:rPr>
            <w:t>n°</w:t>
          </w:r>
        </w:p>
      </w:docPartBody>
    </w:docPart>
    <w:docPart>
      <w:docPartPr>
        <w:name w:val="4A890FF9CF0B433C9A877EEFEE5E96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D939CB-1B4C-4BE5-B2AF-9651D6FED12E}"/>
      </w:docPartPr>
      <w:docPartBody>
        <w:p w:rsidR="00C33A60" w:rsidRDefault="00195435" w:rsidP="00195435">
          <w:pPr>
            <w:pStyle w:val="4A890FF9CF0B433C9A877EEFEE5E96C64"/>
          </w:pPr>
          <w:r w:rsidRPr="00D01199">
            <w:rPr>
              <w:color w:val="70A9E0" w:themeColor="text2" w:themeTint="66"/>
            </w:rPr>
            <w:t>n°</w:t>
          </w:r>
        </w:p>
      </w:docPartBody>
    </w:docPart>
    <w:docPart>
      <w:docPartPr>
        <w:name w:val="4FFA3FEB206849F89A6884AF6690EA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C7DB3A-5785-4B95-933D-532EF89D2492}"/>
      </w:docPartPr>
      <w:docPartBody>
        <w:p w:rsidR="00C33A60" w:rsidRDefault="00195435" w:rsidP="00195435">
          <w:pPr>
            <w:pStyle w:val="4FFA3FEB206849F89A6884AF6690EA7C4"/>
          </w:pPr>
          <w:r>
            <w:rPr>
              <w:color w:val="70A9E0" w:themeColor="text2" w:themeTint="66"/>
            </w:rPr>
            <w:t>Commune(s), d</w:t>
          </w:r>
          <w:r w:rsidRPr="00D01199">
            <w:rPr>
              <w:color w:val="70A9E0" w:themeColor="text2" w:themeTint="66"/>
            </w:rPr>
            <w:t>ésignation du projet</w:t>
          </w:r>
          <w:r>
            <w:rPr>
              <w:color w:val="70A9E0" w:themeColor="text2" w:themeTint="66"/>
            </w:rPr>
            <w:t xml:space="preserve"> [y.c. lieu dit]</w:t>
          </w:r>
        </w:p>
      </w:docPartBody>
    </w:docPart>
    <w:docPart>
      <w:docPartPr>
        <w:name w:val="1B7C80868AC24887847AA77CA09B84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8E2D35-6308-464D-9979-2E7F46E31320}"/>
      </w:docPartPr>
      <w:docPartBody>
        <w:p w:rsidR="00C33A60" w:rsidRDefault="00195435" w:rsidP="00195435">
          <w:pPr>
            <w:pStyle w:val="1B7C80868AC24887847AA77CA09B84294"/>
          </w:pPr>
          <w:r w:rsidRPr="006A08F4">
            <w:rPr>
              <w:color w:val="70A9E0" w:themeColor="text2" w:themeTint="66"/>
            </w:rPr>
            <w:t>N°</w:t>
          </w:r>
          <w:r w:rsidRPr="00E70540">
            <w:rPr>
              <w:color w:val="2C7FCE" w:themeColor="text2" w:themeTint="99"/>
            </w:rPr>
            <w:t xml:space="preserve"> </w:t>
          </w:r>
          <w:r w:rsidRPr="006A08F4">
            <w:rPr>
              <w:color w:val="70A9E0" w:themeColor="text2" w:themeTint="66"/>
            </w:rPr>
            <w:t>chantier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361"/>
    <w:rsid w:val="000536FF"/>
    <w:rsid w:val="000710F8"/>
    <w:rsid w:val="000A3DF5"/>
    <w:rsid w:val="000B3A01"/>
    <w:rsid w:val="00101B66"/>
    <w:rsid w:val="00101C9B"/>
    <w:rsid w:val="00110A02"/>
    <w:rsid w:val="00117248"/>
    <w:rsid w:val="0012484B"/>
    <w:rsid w:val="00133061"/>
    <w:rsid w:val="001846FD"/>
    <w:rsid w:val="00194EED"/>
    <w:rsid w:val="00195435"/>
    <w:rsid w:val="00233969"/>
    <w:rsid w:val="00255738"/>
    <w:rsid w:val="00256BCA"/>
    <w:rsid w:val="002A340C"/>
    <w:rsid w:val="002E0230"/>
    <w:rsid w:val="002F4A09"/>
    <w:rsid w:val="00385E9B"/>
    <w:rsid w:val="003B45C7"/>
    <w:rsid w:val="003D095F"/>
    <w:rsid w:val="003D7F64"/>
    <w:rsid w:val="00401E3E"/>
    <w:rsid w:val="00407182"/>
    <w:rsid w:val="004A2B20"/>
    <w:rsid w:val="004B7094"/>
    <w:rsid w:val="004C7C6E"/>
    <w:rsid w:val="004D027C"/>
    <w:rsid w:val="004D2D8D"/>
    <w:rsid w:val="004F7132"/>
    <w:rsid w:val="00512B2E"/>
    <w:rsid w:val="005944F6"/>
    <w:rsid w:val="005E14C5"/>
    <w:rsid w:val="005E5072"/>
    <w:rsid w:val="005F79B9"/>
    <w:rsid w:val="00661B09"/>
    <w:rsid w:val="00663E39"/>
    <w:rsid w:val="0067681C"/>
    <w:rsid w:val="006D089D"/>
    <w:rsid w:val="006D1297"/>
    <w:rsid w:val="00726361"/>
    <w:rsid w:val="00735565"/>
    <w:rsid w:val="0074683A"/>
    <w:rsid w:val="00756E07"/>
    <w:rsid w:val="007650C8"/>
    <w:rsid w:val="007671A2"/>
    <w:rsid w:val="007B770F"/>
    <w:rsid w:val="007C7868"/>
    <w:rsid w:val="00847441"/>
    <w:rsid w:val="00887F2F"/>
    <w:rsid w:val="008E4E92"/>
    <w:rsid w:val="00911460"/>
    <w:rsid w:val="00934EA4"/>
    <w:rsid w:val="00950E89"/>
    <w:rsid w:val="00960B07"/>
    <w:rsid w:val="00966C29"/>
    <w:rsid w:val="00981F5C"/>
    <w:rsid w:val="009B19B6"/>
    <w:rsid w:val="00A667E8"/>
    <w:rsid w:val="00AC3E8B"/>
    <w:rsid w:val="00B17E35"/>
    <w:rsid w:val="00B42276"/>
    <w:rsid w:val="00B61481"/>
    <w:rsid w:val="00B834B4"/>
    <w:rsid w:val="00BC64CF"/>
    <w:rsid w:val="00C10E04"/>
    <w:rsid w:val="00C33A60"/>
    <w:rsid w:val="00C3538D"/>
    <w:rsid w:val="00C46BC5"/>
    <w:rsid w:val="00C814D7"/>
    <w:rsid w:val="00CD759D"/>
    <w:rsid w:val="00D03EAE"/>
    <w:rsid w:val="00D234F5"/>
    <w:rsid w:val="00D82691"/>
    <w:rsid w:val="00DC7C97"/>
    <w:rsid w:val="00DF0670"/>
    <w:rsid w:val="00DF31B3"/>
    <w:rsid w:val="00E27567"/>
    <w:rsid w:val="00EA1087"/>
    <w:rsid w:val="00F36031"/>
    <w:rsid w:val="00F95B70"/>
    <w:rsid w:val="00FA2885"/>
    <w:rsid w:val="00FB1273"/>
    <w:rsid w:val="00FB2280"/>
    <w:rsid w:val="00FC4762"/>
    <w:rsid w:val="00FE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AF8516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B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95435"/>
    <w:rPr>
      <w:color w:val="808080"/>
    </w:rPr>
  </w:style>
  <w:style w:type="paragraph" w:customStyle="1" w:styleId="972D20B6636D497BBAA6CEF21CA3F11A4">
    <w:name w:val="972D20B6636D497BBAA6CEF21CA3F11A4"/>
    <w:rsid w:val="00195435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4">
    <w:name w:val="0C1F1BAB14774B65BEB4260E5ABC3E554"/>
    <w:rsid w:val="00195435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4">
    <w:name w:val="4A890FF9CF0B433C9A877EEFEE5E96C64"/>
    <w:rsid w:val="00195435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4">
    <w:name w:val="4FFA3FEB206849F89A6884AF6690EA7C4"/>
    <w:rsid w:val="00195435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4">
    <w:name w:val="1B7C80868AC24887847AA77CA09B84294"/>
    <w:rsid w:val="00195435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3D01E8DA00D41A720B5E4CD4B0211" ma:contentTypeVersion="7" ma:contentTypeDescription="Crée un document." ma:contentTypeScope="" ma:versionID="015348a46ff5b2b9d5754cf81afe3e69">
  <xsd:schema xmlns:xsd="http://www.w3.org/2001/XMLSchema" xmlns:xs="http://www.w3.org/2001/XMLSchema" xmlns:p="http://schemas.microsoft.com/office/2006/metadata/properties" xmlns:ns2="fb4d8871-18cd-4183-ad17-0512a0212b44" xmlns:ns3="0b9b1b94-e207-4920-a024-0486859ff2b7" targetNamespace="http://schemas.microsoft.com/office/2006/metadata/properties" ma:root="true" ma:fieldsID="9178bdd169da5546f2bd2cc9d377cdd5" ns2:_="" ns3:_="">
    <xsd:import namespace="fb4d8871-18cd-4183-ad17-0512a0212b44"/>
    <xsd:import namespace="0b9b1b94-e207-4920-a024-0486859ff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8871-18cd-4183-ad17-0512a0212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b1b94-e207-4920-a024-0486859ff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CDEEDC-CB4D-45C0-BD90-C791E1707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d8871-18cd-4183-ad17-0512a0212b44"/>
    <ds:schemaRef ds:uri="0b9b1b94-e207-4920-a024-0486859ff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7F9809-7436-4EB9-BE2B-4510648674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BF36DA-5496-4F30-93A7-7BEA1D6944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7D1DE3-E778-4DF2-9AD1-F22028846D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1449</Words>
  <Characters>7974</Characters>
  <Application>Microsoft Office Word</Application>
  <DocSecurity>0</DocSecurity>
  <Lines>66</Lines>
  <Paragraphs>18</Paragraphs>
  <ScaleCrop>false</ScaleCrop>
  <Company>Sitel</Company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Conditions particulières - CAN 102-2004</dc:title>
  <dc:creator>Loosli Rolf</dc:creator>
  <cp:lastModifiedBy>Camozzi Osvaldo</cp:lastModifiedBy>
  <cp:revision>67</cp:revision>
  <cp:lastPrinted>2024-04-25T15:42:00Z</cp:lastPrinted>
  <dcterms:created xsi:type="dcterms:W3CDTF">2021-10-06T15:56:00Z</dcterms:created>
  <dcterms:modified xsi:type="dcterms:W3CDTF">2024-06-10T13:35:00Z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0x0101009233D01E8DA00D41A720B5E4CD4B0211</vt:lpwstr>
  </property>
  <property fmtid="{D5CDD505-2E9C-101B-9397-08002B2CF9AE}" pid="3" name="SpcPrestations">
    <vt:lpwstr>145;#51. Projet d'exécution|dc3d5c5c-8b43-40b7-a81d-173a13532dc8</vt:lpwstr>
  </property>
  <property fmtid="{D5CDD505-2E9C-101B-9397-08002B2CF9AE}" pid="4" name="SpcStructure">
    <vt:lpwstr>141;#Réalisation|39be1646-3278-492e-8420-f9fb00294b78</vt:lpwstr>
  </property>
  <property fmtid="{D5CDD505-2E9C-101B-9397-08002B2CF9AE}" pid="5" name="SpcLangue">
    <vt:lpwstr>42;#F|885e9501-274d-4f8e-83e5-fe5a581ace43</vt:lpwstr>
  </property>
  <property fmtid="{D5CDD505-2E9C-101B-9397-08002B2CF9AE}" pid="6" name="SpcNormeIso">
    <vt:lpwstr>80;#8. Réalisation des activités opérationnelles|e2b544e5-7dc3-4b8e-83c0-2dd25d8f07f7</vt:lpwstr>
  </property>
  <property fmtid="{D5CDD505-2E9C-101B-9397-08002B2CF9AE}" pid="7" name="SpcTypeDoc">
    <vt:lpwstr>93;#Formulaire|1c1d6c08-54f1-44db-87a5-ce6093806c3b</vt:lpwstr>
  </property>
  <property fmtid="{D5CDD505-2E9C-101B-9397-08002B2CF9AE}" pid="8" name="SpcGenrePrestation">
    <vt:lpwstr>78;#Production|244acb4a-4fc7-4180-94cd-1955500aec10</vt:lpwstr>
  </property>
  <property fmtid="{D5CDD505-2E9C-101B-9397-08002B2CF9AE}" pid="9" name="SpcInterneExterne">
    <vt:lpwstr/>
  </property>
  <property fmtid="{D5CDD505-2E9C-101B-9397-08002B2CF9AE}" pid="10" name="SpcResponsableProcessus">
    <vt:lpwstr>75;#DW|8c0cd386-65db-4d94-922f-905da958d5ed</vt:lpwstr>
  </property>
  <property fmtid="{D5CDD505-2E9C-101B-9397-08002B2CF9AE}" pid="11" name="Order">
    <vt:r8>500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ColorHex">
    <vt:lpwstr/>
  </property>
  <property fmtid="{D5CDD505-2E9C-101B-9397-08002B2CF9AE}" pid="15" name="_Emoji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_ColorTag">
    <vt:lpwstr/>
  </property>
  <property fmtid="{D5CDD505-2E9C-101B-9397-08002B2CF9AE}" pid="20" name="TriggerFlowInfo">
    <vt:lpwstr/>
  </property>
</Properties>
</file>