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638F" w14:textId="2083F0CB" w:rsidR="00AD05BA" w:rsidRPr="003F1C17" w:rsidRDefault="00AD05BA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</w:pPr>
      <w:r w:rsidRPr="003F1C17"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  <w:t>Meyriez-Murten</w:t>
      </w:r>
    </w:p>
    <w:p w14:paraId="0BA31941" w14:textId="6AE80368" w:rsidR="00AD05BA" w:rsidRPr="003F1C17" w:rsidRDefault="00AD05BA" w:rsidP="00AD05B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de-CH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Permanence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8h00 - 20h00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Permanence: 8.00 - 20.00 Uhr</w:t>
      </w:r>
    </w:p>
    <w:p w14:paraId="0B0C94DA" w14:textId="3BCE0FCE" w:rsidR="00F63155" w:rsidRPr="00AD05BA" w:rsidRDefault="00AD05BA" w:rsidP="00AD05BA">
      <w:pPr>
        <w:rPr>
          <w:rFonts w:ascii="ITCFranklinGothicStd-Book" w:hAnsi="ITCFranklinGothicStd-Book" w:cs="ITCFranklinGothicStd-Book"/>
          <w:color w:val="000000"/>
          <w:sz w:val="24"/>
          <w:szCs w:val="24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Filière COVID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8h00 - 22h00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COVID-Behandlungspfad: 8.00 - 22.00 Uhr</w:t>
      </w:r>
    </w:p>
    <w:p w14:paraId="7CB7388C" w14:textId="77777777" w:rsidR="00AD05BA" w:rsidRPr="00AD05BA" w:rsidRDefault="00AD05BA" w:rsidP="00AD05BA">
      <w:pPr>
        <w:rPr>
          <w:rFonts w:ascii="ITCFranklinGothicStd-Book" w:hAnsi="ITCFranklinGothicStd-Book" w:cs="ITCFranklinGothicStd-Book"/>
          <w:color w:val="000000"/>
          <w:sz w:val="24"/>
          <w:szCs w:val="24"/>
        </w:rPr>
      </w:pPr>
    </w:p>
    <w:p w14:paraId="1C014C65" w14:textId="77777777" w:rsidR="00AD05BA" w:rsidRPr="003F1C17" w:rsidRDefault="00AD05BA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</w:pPr>
      <w:r w:rsidRPr="003F1C17"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  <w:t>Tafers</w:t>
      </w:r>
    </w:p>
    <w:p w14:paraId="78DC8A24" w14:textId="59B4E3A1" w:rsidR="00AD05BA" w:rsidRPr="003F1C17" w:rsidRDefault="00AD05BA" w:rsidP="00AD05B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Permanence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8h00 - 22h00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</w:rPr>
        <w:t>Permanence: 8.00 - 22.00 Uhr</w:t>
      </w:r>
    </w:p>
    <w:p w14:paraId="3FAC83E9" w14:textId="28F4EA04" w:rsidR="00AD05BA" w:rsidRPr="003F1C17" w:rsidRDefault="00AD05BA" w:rsidP="00AD05BA">
      <w:pPr>
        <w:rPr>
          <w:rFonts w:ascii="Arial" w:hAnsi="Arial" w:cs="Arial"/>
          <w:color w:val="000000"/>
          <w:sz w:val="24"/>
          <w:szCs w:val="24"/>
          <w:lang w:val="de-CH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Filière COVID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8h00 - 22h00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COVID-Behandlungspfad: 8.00 - 22.00 Uhr</w:t>
      </w:r>
    </w:p>
    <w:p w14:paraId="584D4CCC" w14:textId="77777777" w:rsidR="00AD05BA" w:rsidRPr="00AD05BA" w:rsidRDefault="00AD05BA" w:rsidP="00AD05BA">
      <w:pPr>
        <w:rPr>
          <w:rFonts w:ascii="ITCFranklinGothicStd-Book" w:hAnsi="ITCFranklinGothicStd-Book" w:cs="ITCFranklinGothicStd-Book"/>
          <w:color w:val="000000"/>
          <w:sz w:val="24"/>
          <w:szCs w:val="24"/>
        </w:rPr>
      </w:pPr>
    </w:p>
    <w:p w14:paraId="28880F11" w14:textId="77777777" w:rsidR="00AD05BA" w:rsidRPr="003F1C17" w:rsidRDefault="00AD05BA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</w:pPr>
      <w:r w:rsidRPr="003F1C17"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  <w:t>HIB</w:t>
      </w:r>
    </w:p>
    <w:p w14:paraId="06B6DAAB" w14:textId="63451236" w:rsidR="00AD05BA" w:rsidRPr="003F1C17" w:rsidRDefault="00AD05BA" w:rsidP="00AD05BA">
      <w:pPr>
        <w:autoSpaceDE w:val="0"/>
        <w:autoSpaceDN w:val="0"/>
        <w:adjustRightInd w:val="0"/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Urgences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24/24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Notaufnahme: 24/24</w:t>
      </w:r>
    </w:p>
    <w:p w14:paraId="2FEF7D48" w14:textId="02E32117" w:rsidR="00AD05BA" w:rsidRPr="003F1C17" w:rsidRDefault="00AD05BA" w:rsidP="00AD05BA">
      <w:pPr>
        <w:rPr>
          <w:rFonts w:ascii="Arial" w:hAnsi="Arial" w:cs="Arial"/>
          <w:color w:val="000000"/>
          <w:sz w:val="24"/>
          <w:szCs w:val="24"/>
          <w:lang w:val="de-CH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Filière COVID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8h00 - 17h00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COVID-Behandlungspfad: 8.00 - 17.00 Uhr</w:t>
      </w:r>
    </w:p>
    <w:p w14:paraId="11A5FE9D" w14:textId="77777777" w:rsidR="00600B8B" w:rsidRDefault="00600B8B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color w:val="0080FF"/>
          <w:sz w:val="24"/>
          <w:szCs w:val="24"/>
        </w:rPr>
      </w:pPr>
    </w:p>
    <w:p w14:paraId="28257D24" w14:textId="77777777" w:rsidR="00AD05BA" w:rsidRPr="003F1C17" w:rsidRDefault="00AD05BA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</w:pPr>
      <w:r w:rsidRPr="003F1C17"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  <w:t>Châtel-Saint-Denis</w:t>
      </w:r>
    </w:p>
    <w:p w14:paraId="413E9915" w14:textId="36AB22D9" w:rsidR="00F63155" w:rsidRPr="003F1C17" w:rsidRDefault="00AD05BA" w:rsidP="00AD05BA">
      <w:pPr>
        <w:rPr>
          <w:rFonts w:ascii="Arial" w:hAnsi="Arial" w:cs="Arial"/>
          <w:color w:val="000000"/>
          <w:sz w:val="24"/>
          <w:szCs w:val="24"/>
          <w:lang w:val="de-CH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Filière COVID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8h00 - 18h00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COVID-Behandlungspfad: 8.00 - 18.00 Uhr</w:t>
      </w:r>
    </w:p>
    <w:p w14:paraId="19838DA7" w14:textId="77777777" w:rsidR="00600B8B" w:rsidRDefault="00600B8B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color w:val="0080FF"/>
          <w:sz w:val="24"/>
          <w:szCs w:val="24"/>
        </w:rPr>
      </w:pPr>
    </w:p>
    <w:p w14:paraId="66DDFD08" w14:textId="77777777" w:rsidR="00AD05BA" w:rsidRPr="003F1C17" w:rsidRDefault="00AD05BA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</w:pPr>
      <w:r w:rsidRPr="003F1C17"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  <w:t>Riaz</w:t>
      </w:r>
    </w:p>
    <w:p w14:paraId="6D41130A" w14:textId="1C2BE511" w:rsidR="00AD05BA" w:rsidRPr="003F1C17" w:rsidRDefault="00AD05BA" w:rsidP="00AD05B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de-CH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Permanence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8h00 - 22h00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Permanence: 8.00 - 22.00 Uhr</w:t>
      </w:r>
    </w:p>
    <w:p w14:paraId="74845F7D" w14:textId="28A88543" w:rsidR="00AD05BA" w:rsidRPr="003F1C17" w:rsidRDefault="00AD05BA" w:rsidP="00AD05BA">
      <w:pPr>
        <w:rPr>
          <w:rFonts w:ascii="Arial" w:hAnsi="Arial" w:cs="Arial"/>
          <w:color w:val="000000"/>
          <w:sz w:val="24"/>
          <w:szCs w:val="24"/>
          <w:lang w:val="de-CH"/>
        </w:rPr>
      </w:pPr>
      <w:r w:rsidRPr="003F1C17">
        <w:rPr>
          <w:rFonts w:ascii="ITCFranklinGothicStd-Demi" w:hAnsi="ITCFranklinGothicStd-Demi" w:cs="ITCFranklinGothicStd-Demi"/>
          <w:color w:val="000000"/>
          <w:sz w:val="24"/>
          <w:szCs w:val="24"/>
          <w:lang w:val="en-US"/>
        </w:rPr>
        <w:t>Filière COVID</w:t>
      </w:r>
      <w:r w:rsidR="00600B8B" w:rsidRPr="003F1C17">
        <w:rPr>
          <w:rFonts w:ascii="ITCFranklinGothicStd-Demi" w:hAnsi="ITCFranklinGothicStd-Demi" w:cs="ITCFranklinGothicStd-Demi"/>
          <w:color w:val="000000"/>
          <w:sz w:val="24"/>
          <w:szCs w:val="24"/>
          <w:lang w:val="en-US"/>
        </w:rPr>
        <w:t>:</w:t>
      </w:r>
      <w:r w:rsidRPr="003F1C17">
        <w:rPr>
          <w:rFonts w:ascii="ITCFranklinGothicStd-Demi" w:hAnsi="ITCFranklinGothicStd-Demi" w:cs="ITCFranklinGothicStd-Demi"/>
          <w:color w:val="000000"/>
          <w:sz w:val="24"/>
          <w:szCs w:val="24"/>
          <w:lang w:val="en-US"/>
        </w:rPr>
        <w:t xml:space="preserve"> </w:t>
      </w:r>
      <w:r w:rsidRPr="003F1C17">
        <w:rPr>
          <w:rFonts w:ascii="ITCFranklinGothicStd-Book" w:hAnsi="ITCFranklinGothicStd-Book" w:cs="ITCFranklinGothicStd-Book"/>
          <w:color w:val="000000"/>
          <w:sz w:val="24"/>
          <w:szCs w:val="24"/>
          <w:lang w:val="en-US"/>
        </w:rPr>
        <w:t>8h00 - 22h00</w:t>
      </w:r>
      <w:r w:rsidR="003F1C17">
        <w:rPr>
          <w:rFonts w:ascii="ITCFranklinGothicStd-Book" w:hAnsi="ITCFranklinGothicStd-Book" w:cs="ITCFranklinGothicStd-Book"/>
          <w:color w:val="000000"/>
          <w:sz w:val="24"/>
          <w:szCs w:val="24"/>
          <w:lang w:val="en-US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  <w:lang w:val="en-US"/>
        </w:rPr>
        <w:t xml:space="preserve">| </w:t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COVID-Behandlungspfad: 8.00 - 22.00 Uhr</w:t>
      </w:r>
    </w:p>
    <w:p w14:paraId="15503E2A" w14:textId="77777777" w:rsidR="00AD05BA" w:rsidRPr="003F1C17" w:rsidRDefault="00AD05BA">
      <w:pPr>
        <w:rPr>
          <w:rFonts w:ascii="Arial" w:hAnsi="Arial" w:cs="Arial"/>
          <w:sz w:val="24"/>
          <w:szCs w:val="24"/>
          <w:lang w:val="en-US"/>
        </w:rPr>
      </w:pPr>
    </w:p>
    <w:p w14:paraId="426D9F8F" w14:textId="77777777" w:rsidR="00AD05BA" w:rsidRPr="003F1C17" w:rsidRDefault="00AD05BA" w:rsidP="00AD05BA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</w:pPr>
      <w:r w:rsidRPr="003F1C17">
        <w:rPr>
          <w:rFonts w:ascii="ITCFranklinGothicStd-Demi" w:hAnsi="ITCFranklinGothicStd-Demi" w:cs="ITCFranklinGothicStd-Demi"/>
          <w:b/>
          <w:color w:val="0F9FB7"/>
          <w:sz w:val="24"/>
          <w:szCs w:val="24"/>
        </w:rPr>
        <w:t>RFSM</w:t>
      </w:r>
    </w:p>
    <w:p w14:paraId="028F03AD" w14:textId="126FB2DA" w:rsidR="00AD05BA" w:rsidRDefault="00AD05BA" w:rsidP="00AD05BA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color w:val="000000"/>
          <w:sz w:val="24"/>
          <w:szCs w:val="24"/>
        </w:rPr>
      </w:pP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>Urgences psychiatriques cantonales</w:t>
      </w:r>
      <w:r w:rsidR="00600B8B">
        <w:rPr>
          <w:rFonts w:ascii="ITCFranklinGothicStd-Demi" w:hAnsi="ITCFranklinGothicStd-Demi" w:cs="ITCFranklinGothicStd-Demi"/>
          <w:color w:val="000000"/>
          <w:sz w:val="24"/>
          <w:szCs w:val="24"/>
        </w:rPr>
        <w:t>:</w:t>
      </w:r>
      <w:r w:rsidRPr="00AD05BA">
        <w:rPr>
          <w:rFonts w:ascii="ITCFranklinGothicStd-Demi" w:hAnsi="ITCFranklinGothicStd-Demi" w:cs="ITCFranklinGothicStd-Demi"/>
          <w:color w:val="000000"/>
          <w:sz w:val="24"/>
          <w:szCs w:val="24"/>
        </w:rPr>
        <w:t xml:space="preserve"> </w:t>
      </w:r>
      <w:r w:rsidRPr="00AD05BA">
        <w:rPr>
          <w:rFonts w:ascii="ITCFranklinGothicStd-Book" w:hAnsi="ITCFranklinGothicStd-Book" w:cs="ITCFranklinGothicStd-Book"/>
          <w:color w:val="000000"/>
          <w:sz w:val="24"/>
          <w:szCs w:val="24"/>
        </w:rPr>
        <w:t>026 305 77 77</w:t>
      </w:r>
    </w:p>
    <w:p w14:paraId="622D07C5" w14:textId="2BFCB312" w:rsidR="003F1C17" w:rsidRPr="007D5721" w:rsidRDefault="003F1C17" w:rsidP="00AD05BA">
      <w:pPr>
        <w:autoSpaceDE w:val="0"/>
        <w:autoSpaceDN w:val="0"/>
        <w:adjustRightInd w:val="0"/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</w:pPr>
      <w:r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>Kantonale Anlaufstelle für Notfallpsychiatrie: T 026 305 77 77</w:t>
      </w:r>
    </w:p>
    <w:p w14:paraId="4ABFD992" w14:textId="7870763D" w:rsidR="003F1C17" w:rsidRDefault="00AD05BA" w:rsidP="003F1C17">
      <w:pPr>
        <w:rPr>
          <w:rFonts w:ascii="Arial" w:hAnsi="Arial" w:cs="Arial"/>
          <w:color w:val="000000"/>
          <w:sz w:val="24"/>
          <w:szCs w:val="24"/>
          <w:lang w:val="de-CH"/>
        </w:rPr>
      </w:pPr>
      <w:r w:rsidRPr="003F1C17">
        <w:rPr>
          <w:rFonts w:ascii="ITCFranklinGothicStd-Demi" w:hAnsi="ITCFranklinGothicStd-Demi" w:cs="ITCFranklinGothicStd-Demi"/>
          <w:color w:val="000000"/>
          <w:sz w:val="24"/>
          <w:szCs w:val="24"/>
          <w:lang w:val="de-CH"/>
        </w:rPr>
        <w:t>Hotlines psychologiques</w:t>
      </w:r>
      <w:r w:rsidR="00600B8B" w:rsidRPr="003F1C17">
        <w:rPr>
          <w:rFonts w:ascii="ITCFranklinGothicStd-Demi" w:hAnsi="ITCFranklinGothicStd-Demi" w:cs="ITCFranklinGothicStd-Demi"/>
          <w:color w:val="000000"/>
          <w:sz w:val="24"/>
          <w:szCs w:val="24"/>
          <w:lang w:val="de-CH"/>
        </w:rPr>
        <w:t>:</w:t>
      </w:r>
      <w:r w:rsidRPr="003F1C17">
        <w:rPr>
          <w:rFonts w:ascii="ITCFranklinGothicStd-Demi" w:hAnsi="ITCFranklinGothicStd-Demi" w:cs="ITCFranklinGothicStd-Demi"/>
          <w:color w:val="000000"/>
          <w:sz w:val="24"/>
          <w:szCs w:val="24"/>
          <w:lang w:val="de-CH"/>
        </w:rPr>
        <w:t xml:space="preserve"> </w:t>
      </w:r>
      <w:hyperlink r:id="rId7" w:history="1">
        <w:r w:rsidR="003F1C17" w:rsidRPr="003F1C17">
          <w:rPr>
            <w:rStyle w:val="Lienhypertexte"/>
            <w:rFonts w:ascii="ITCFranklinGothicStd-Book" w:hAnsi="ITCFranklinGothicStd-Book" w:cs="ITCFranklinGothicStd-Book"/>
            <w:sz w:val="24"/>
            <w:szCs w:val="24"/>
            <w:lang w:val="de-CH"/>
          </w:rPr>
          <w:t>www.rfsm.ch</w:t>
        </w:r>
      </w:hyperlink>
      <w:r w:rsidR="007D5721">
        <w:rPr>
          <w:rFonts w:ascii="ITCFranklinGothicStd-Book" w:hAnsi="ITCFranklinGothicStd-Book" w:cs="ITCFranklinGothicStd-Book"/>
          <w:color w:val="000000"/>
          <w:sz w:val="24"/>
          <w:szCs w:val="24"/>
          <w:lang w:val="de-CH"/>
        </w:rPr>
        <w:br/>
      </w:r>
      <w:r w:rsidR="003F1C17" w:rsidRPr="003F1C17">
        <w:rPr>
          <w:rFonts w:ascii="Arial" w:hAnsi="Arial" w:cs="Arial"/>
          <w:color w:val="AEAAAA" w:themeColor="background2" w:themeShade="BF"/>
          <w:sz w:val="24"/>
          <w:szCs w:val="24"/>
          <w:lang w:val="de-CH"/>
        </w:rPr>
        <w:t xml:space="preserve">Hotlines für psychologische Unterstützung: </w:t>
      </w:r>
      <w:hyperlink r:id="rId8" w:history="1">
        <w:r w:rsidR="003F1C17" w:rsidRPr="00BC0C12">
          <w:rPr>
            <w:rStyle w:val="Lienhypertexte"/>
            <w:rFonts w:ascii="Arial" w:hAnsi="Arial" w:cs="Arial"/>
            <w:sz w:val="24"/>
            <w:szCs w:val="24"/>
            <w:lang w:val="de-CH"/>
          </w:rPr>
          <w:t>www.rfsm.ch</w:t>
        </w:r>
      </w:hyperlink>
    </w:p>
    <w:p w14:paraId="05AFDBDE" w14:textId="3557F983" w:rsidR="00F63155" w:rsidRPr="003F1C17" w:rsidRDefault="00F63155">
      <w:pPr>
        <w:rPr>
          <w:rFonts w:ascii="Arial" w:hAnsi="Arial" w:cs="Arial"/>
          <w:sz w:val="24"/>
          <w:szCs w:val="24"/>
          <w:lang w:val="de-CH"/>
        </w:rPr>
      </w:pPr>
    </w:p>
    <w:p w14:paraId="46929549" w14:textId="27DDF7BA" w:rsidR="00F63155" w:rsidRPr="007D5721" w:rsidRDefault="00600B8B" w:rsidP="003F1C17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color w:val="0F9FB7"/>
          <w:sz w:val="24"/>
          <w:szCs w:val="24"/>
          <w:lang w:val="de-CH"/>
        </w:rPr>
      </w:pPr>
      <w:r w:rsidRPr="007D5721">
        <w:rPr>
          <w:rFonts w:ascii="ITCFranklinGothicStd-Demi" w:hAnsi="ITCFranklinGothicStd-Demi" w:cs="ITCFranklinGothicStd-Demi"/>
          <w:b/>
          <w:color w:val="0F9FB7"/>
          <w:sz w:val="24"/>
          <w:szCs w:val="24"/>
          <w:lang w:val="de-CH"/>
        </w:rPr>
        <w:t>Fribourg</w:t>
      </w:r>
      <w:r w:rsidR="003F1C17" w:rsidRPr="007D5721">
        <w:rPr>
          <w:rFonts w:ascii="ITCFranklinGothicStd-Demi" w:hAnsi="ITCFranklinGothicStd-Demi" w:cs="ITCFranklinGothicStd-Demi"/>
          <w:b/>
          <w:color w:val="0F9FB7"/>
          <w:sz w:val="24"/>
          <w:szCs w:val="24"/>
          <w:lang w:val="de-CH"/>
        </w:rPr>
        <w:t xml:space="preserve"> | </w:t>
      </w:r>
      <w:r w:rsidR="003F1C17" w:rsidRPr="007D5721">
        <w:rPr>
          <w:rFonts w:ascii="ITCFranklinGothicStd-Demi" w:hAnsi="ITCFranklinGothicStd-Demi" w:cs="ITCFranklinGothicStd-Demi"/>
          <w:b/>
          <w:color w:val="0F9FB7"/>
          <w:sz w:val="24"/>
          <w:szCs w:val="24"/>
          <w:lang w:val="de-CH"/>
        </w:rPr>
        <w:t>Freiburg</w:t>
      </w:r>
      <w:bookmarkStart w:id="0" w:name="_GoBack"/>
      <w:bookmarkEnd w:id="0"/>
    </w:p>
    <w:p w14:paraId="0075EFDC" w14:textId="41193F7C" w:rsidR="00600B8B" w:rsidRPr="003F1C17" w:rsidRDefault="00600B8B" w:rsidP="00600B8B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4"/>
          <w:szCs w:val="24"/>
          <w:lang w:val="de-CH"/>
        </w:rPr>
      </w:pPr>
      <w:r w:rsidRPr="007D5721">
        <w:rPr>
          <w:rFonts w:ascii="ITCFranklinGothicStd-Demi" w:hAnsi="ITCFranklinGothicStd-Demi" w:cs="ITCFranklinGothicStd-Demi"/>
          <w:sz w:val="24"/>
          <w:szCs w:val="24"/>
          <w:lang w:val="de-CH"/>
        </w:rPr>
        <w:t xml:space="preserve">Urgences: </w:t>
      </w:r>
      <w:r w:rsidRPr="007D5721">
        <w:rPr>
          <w:rFonts w:ascii="ITCFranklinGothicStd-Book" w:hAnsi="ITCFranklinGothicStd-Book" w:cs="ITCFranklinGothicStd-Book"/>
          <w:sz w:val="24"/>
          <w:szCs w:val="24"/>
          <w:lang w:val="de-CH"/>
        </w:rPr>
        <w:t>24/24</w:t>
      </w:r>
      <w:r w:rsidR="003F1C17" w:rsidRPr="007D5721">
        <w:rPr>
          <w:rFonts w:ascii="ITCFranklinGothicStd-Book" w:hAnsi="ITCFranklinGothicStd-Book" w:cs="ITCFranklinGothicStd-Book"/>
          <w:sz w:val="24"/>
          <w:szCs w:val="24"/>
          <w:lang w:val="de-CH"/>
        </w:rPr>
        <w:t xml:space="preserve"> </w:t>
      </w:r>
      <w:r w:rsidR="003F1C17" w:rsidRPr="007D5721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  <w:lang w:val="de-CH"/>
        </w:rPr>
        <w:t xml:space="preserve">| </w:t>
      </w:r>
      <w:r w:rsidR="003F1C17" w:rsidRPr="003F1C17">
        <w:rPr>
          <w:rFonts w:ascii="ITCFranklinGothicStd-Demi" w:hAnsi="ITCFranklinGothicStd-Demi" w:cs="ITCFranklinGothicStd-Demi"/>
          <w:color w:val="AEAAAA" w:themeColor="background2" w:themeShade="BF"/>
          <w:sz w:val="24"/>
          <w:szCs w:val="24"/>
          <w:lang w:val="de-CH"/>
        </w:rPr>
        <w:t xml:space="preserve">Notaufnahme: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  <w:lang w:val="de-CH"/>
        </w:rPr>
        <w:t>24/24</w:t>
      </w:r>
    </w:p>
    <w:p w14:paraId="477F7256" w14:textId="00F1285E" w:rsidR="00600B8B" w:rsidRPr="003F1C17" w:rsidRDefault="00600B8B" w:rsidP="00600B8B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4"/>
          <w:szCs w:val="24"/>
          <w:lang w:val="de-CH"/>
        </w:rPr>
      </w:pPr>
      <w:r w:rsidRPr="003F1C17">
        <w:rPr>
          <w:rFonts w:ascii="ITCFranklinGothicStd-Book" w:hAnsi="ITCFranklinGothicStd-Book" w:cs="ITCFranklinGothicStd-Book"/>
          <w:sz w:val="24"/>
          <w:szCs w:val="24"/>
          <w:lang w:val="de-CH"/>
        </w:rPr>
        <w:t>Adultes et enfants</w:t>
      </w:r>
      <w:r w:rsidR="003F1C17" w:rsidRPr="003F1C17">
        <w:rPr>
          <w:rFonts w:ascii="ITCFranklinGothicStd-Book" w:hAnsi="ITCFranklinGothicStd-Book" w:cs="ITCFranklinGothicStd-Book"/>
          <w:sz w:val="24"/>
          <w:szCs w:val="24"/>
          <w:lang w:val="de-CH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  <w:lang w:val="de-CH"/>
        </w:rPr>
        <w:t xml:space="preserve">|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  <w:lang w:val="de-CH"/>
        </w:rPr>
        <w:t>Erwachsene und Kinder</w:t>
      </w:r>
    </w:p>
    <w:p w14:paraId="7F52158C" w14:textId="2EC7BD23" w:rsidR="00600B8B" w:rsidRPr="003F1C17" w:rsidRDefault="00600B8B" w:rsidP="00600B8B">
      <w:pPr>
        <w:rPr>
          <w:rFonts w:ascii="ITCFranklinGothicStd-Book" w:hAnsi="ITCFranklinGothicStd-Book" w:cs="ITCFranklinGothicStd-Book"/>
          <w:sz w:val="24"/>
          <w:szCs w:val="24"/>
          <w:lang w:val="de-CH"/>
        </w:rPr>
      </w:pPr>
      <w:r w:rsidRPr="00600B8B">
        <w:rPr>
          <w:rFonts w:ascii="ITCFranklinGothicStd-Demi" w:hAnsi="ITCFranklinGothicStd-Demi" w:cs="ITCFranklinGothicStd-Demi"/>
          <w:sz w:val="24"/>
          <w:szCs w:val="24"/>
        </w:rPr>
        <w:t>Filière COVID</w:t>
      </w:r>
      <w:r>
        <w:rPr>
          <w:rFonts w:ascii="ITCFranklinGothicStd-Demi" w:hAnsi="ITCFranklinGothicStd-Demi" w:cs="ITCFranklinGothicStd-Demi"/>
          <w:sz w:val="24"/>
          <w:szCs w:val="24"/>
        </w:rPr>
        <w:t>:</w:t>
      </w:r>
      <w:r w:rsidRPr="00600B8B">
        <w:rPr>
          <w:rFonts w:ascii="ITCFranklinGothicStd-Demi" w:hAnsi="ITCFranklinGothicStd-Demi" w:cs="ITCFranklinGothicStd-Demi"/>
          <w:sz w:val="24"/>
          <w:szCs w:val="24"/>
        </w:rPr>
        <w:t xml:space="preserve"> </w:t>
      </w:r>
      <w:r w:rsidRPr="00600B8B">
        <w:rPr>
          <w:rFonts w:ascii="ITCFranklinGothicStd-Book" w:hAnsi="ITCFranklinGothicStd-Book" w:cs="ITCFranklinGothicStd-Book"/>
          <w:sz w:val="24"/>
          <w:szCs w:val="24"/>
        </w:rPr>
        <w:t>10h00 - 20h00</w:t>
      </w:r>
      <w:r w:rsidR="003F1C17">
        <w:rPr>
          <w:rFonts w:ascii="ITCFranklinGothicStd-Book" w:hAnsi="ITCFranklinGothicStd-Book" w:cs="ITCFranklinGothicStd-Book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ITCFranklinGothicStd-Demi" w:hAnsi="ITCFranklinGothicStd-Demi" w:cs="ITCFranklinGothicStd-Demi"/>
          <w:color w:val="AEAAAA" w:themeColor="background2" w:themeShade="BF"/>
          <w:sz w:val="24"/>
          <w:szCs w:val="24"/>
          <w:lang w:val="de-CH"/>
        </w:rPr>
        <w:t xml:space="preserve">COVID-Behandlungspfad: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  <w:lang w:val="de-CH"/>
        </w:rPr>
        <w:t>10.00 - 20.00 Uhr</w:t>
      </w:r>
    </w:p>
    <w:p w14:paraId="0B118C08" w14:textId="77777777" w:rsidR="00600B8B" w:rsidRDefault="00600B8B" w:rsidP="00600B8B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sz w:val="24"/>
          <w:szCs w:val="24"/>
        </w:rPr>
      </w:pPr>
    </w:p>
    <w:p w14:paraId="3B35BF3C" w14:textId="77B29681" w:rsidR="00600B8B" w:rsidRPr="00600B8B" w:rsidRDefault="00600B8B" w:rsidP="00600B8B">
      <w:pPr>
        <w:autoSpaceDE w:val="0"/>
        <w:autoSpaceDN w:val="0"/>
        <w:adjustRightInd w:val="0"/>
        <w:rPr>
          <w:rFonts w:ascii="ITCFranklinGothicStd-Book" w:hAnsi="ITCFranklinGothicStd-Book" w:cs="ITCFranklinGothicStd-Book"/>
          <w:sz w:val="24"/>
          <w:szCs w:val="24"/>
        </w:rPr>
      </w:pPr>
      <w:r w:rsidRPr="00600B8B">
        <w:rPr>
          <w:rFonts w:ascii="ITCFranklinGothicStd-Demi" w:hAnsi="ITCFranklinGothicStd-Demi" w:cs="ITCFranklinGothicStd-Demi"/>
          <w:sz w:val="24"/>
          <w:szCs w:val="24"/>
        </w:rPr>
        <w:t>Permanence</w:t>
      </w:r>
      <w:r>
        <w:rPr>
          <w:rFonts w:ascii="ITCFranklinGothicStd-Demi" w:hAnsi="ITCFranklinGothicStd-Demi" w:cs="ITCFranklinGothicStd-Demi"/>
          <w:sz w:val="24"/>
          <w:szCs w:val="24"/>
        </w:rPr>
        <w:t>:</w:t>
      </w:r>
      <w:r w:rsidRPr="00600B8B">
        <w:rPr>
          <w:rFonts w:ascii="ITCFranklinGothicStd-Demi" w:hAnsi="ITCFranklinGothicStd-Demi" w:cs="ITCFranklinGothicStd-Demi"/>
          <w:sz w:val="24"/>
          <w:szCs w:val="24"/>
        </w:rPr>
        <w:t xml:space="preserve"> </w:t>
      </w:r>
      <w:r w:rsidRPr="00600B8B">
        <w:rPr>
          <w:rFonts w:ascii="ITCFranklinGothicStd-Book" w:hAnsi="ITCFranklinGothicStd-Book" w:cs="ITCFranklinGothicStd-Book"/>
          <w:sz w:val="24"/>
          <w:szCs w:val="24"/>
        </w:rPr>
        <w:t>8h00 - 22h00</w:t>
      </w:r>
      <w:r w:rsidR="003F1C17">
        <w:rPr>
          <w:rFonts w:ascii="ITCFranklinGothicStd-Book" w:hAnsi="ITCFranklinGothicStd-Book" w:cs="ITCFranklinGothicStd-Book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ITCFranklinGothicStd-Demi" w:hAnsi="ITCFranklinGothicStd-Demi" w:cs="ITCFranklinGothicStd-Demi"/>
          <w:color w:val="AEAAAA" w:themeColor="background2" w:themeShade="BF"/>
          <w:sz w:val="24"/>
          <w:szCs w:val="24"/>
        </w:rPr>
        <w:t xml:space="preserve">Permanence: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>8.00 - 22.00 Uhr</w:t>
      </w:r>
    </w:p>
    <w:p w14:paraId="6DBD4996" w14:textId="3E0407DA" w:rsidR="00D749B3" w:rsidRPr="007D5721" w:rsidRDefault="00600B8B" w:rsidP="00F63155">
      <w:pPr>
        <w:rPr>
          <w:rFonts w:ascii="Arial" w:hAnsi="Arial" w:cs="Arial"/>
          <w:sz w:val="24"/>
          <w:szCs w:val="24"/>
        </w:rPr>
      </w:pPr>
      <w:r w:rsidRPr="00600B8B">
        <w:rPr>
          <w:rFonts w:ascii="ITCFranklinGothicStd-Demi" w:hAnsi="ITCFranklinGothicStd-Demi" w:cs="ITCFranklinGothicStd-Demi"/>
          <w:sz w:val="24"/>
          <w:szCs w:val="24"/>
        </w:rPr>
        <w:t>Filière COVID</w:t>
      </w:r>
      <w:r>
        <w:rPr>
          <w:rFonts w:ascii="ITCFranklinGothicStd-Demi" w:hAnsi="ITCFranklinGothicStd-Demi" w:cs="ITCFranklinGothicStd-Demi"/>
          <w:sz w:val="24"/>
          <w:szCs w:val="24"/>
        </w:rPr>
        <w:t>:</w:t>
      </w:r>
      <w:r w:rsidRPr="00600B8B">
        <w:rPr>
          <w:rFonts w:ascii="ITCFranklinGothicStd-Demi" w:hAnsi="ITCFranklinGothicStd-Demi" w:cs="ITCFranklinGothicStd-Demi"/>
          <w:sz w:val="24"/>
          <w:szCs w:val="24"/>
        </w:rPr>
        <w:t xml:space="preserve"> </w:t>
      </w:r>
      <w:r w:rsidRPr="00600B8B">
        <w:rPr>
          <w:rFonts w:ascii="ITCFranklinGothicStd-Book" w:hAnsi="ITCFranklinGothicStd-Book" w:cs="ITCFranklinGothicStd-Book"/>
          <w:sz w:val="24"/>
          <w:szCs w:val="24"/>
        </w:rPr>
        <w:t>8h00 - 22h00</w:t>
      </w:r>
      <w:r w:rsidR="003F1C17">
        <w:rPr>
          <w:rFonts w:ascii="ITCFranklinGothicStd-Book" w:hAnsi="ITCFranklinGothicStd-Book" w:cs="ITCFranklinGothicStd-Book"/>
          <w:sz w:val="24"/>
          <w:szCs w:val="24"/>
        </w:rPr>
        <w:t xml:space="preserve">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 xml:space="preserve">| </w:t>
      </w:r>
      <w:r w:rsidR="003F1C17" w:rsidRPr="003F1C17">
        <w:rPr>
          <w:rFonts w:ascii="ITCFranklinGothicStd-Demi" w:hAnsi="ITCFranklinGothicStd-Demi" w:cs="ITCFranklinGothicStd-Demi"/>
          <w:color w:val="AEAAAA" w:themeColor="background2" w:themeShade="BF"/>
          <w:sz w:val="24"/>
          <w:szCs w:val="24"/>
        </w:rPr>
        <w:t xml:space="preserve">COVID-Behandlungspfad: </w:t>
      </w:r>
      <w:r w:rsidR="003F1C17" w:rsidRPr="003F1C17">
        <w:rPr>
          <w:rFonts w:ascii="ITCFranklinGothicStd-Book" w:hAnsi="ITCFranklinGothicStd-Book" w:cs="ITCFranklinGothicStd-Book"/>
          <w:color w:val="AEAAAA" w:themeColor="background2" w:themeShade="BF"/>
          <w:sz w:val="24"/>
          <w:szCs w:val="24"/>
        </w:rPr>
        <w:t>8.00 - 22.00 Uhr</w:t>
      </w:r>
    </w:p>
    <w:sectPr w:rsidR="00D749B3" w:rsidRPr="007D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B4"/>
    <w:rsid w:val="000E1CB4"/>
    <w:rsid w:val="003F1C17"/>
    <w:rsid w:val="00600B8B"/>
    <w:rsid w:val="006C2A54"/>
    <w:rsid w:val="006D77D9"/>
    <w:rsid w:val="007D5721"/>
    <w:rsid w:val="00927CEB"/>
    <w:rsid w:val="00AD05BA"/>
    <w:rsid w:val="00B57FDE"/>
    <w:rsid w:val="00D749B3"/>
    <w:rsid w:val="00F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3AA96"/>
  <w15:chartTrackingRefBased/>
  <w15:docId w15:val="{1ADBEBAF-FC30-462C-AA34-DCFB0172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3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sm.c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fsm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A44275CB7864E8C6D9AE51FAE5A86" ma:contentTypeVersion="0" ma:contentTypeDescription="Crée un document." ma:contentTypeScope="" ma:versionID="590d43549253478161afe7a1fbe729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F425-4FBC-4752-A9E3-9BECF1793A2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655DCC-EC1B-4B26-88FE-66C21CB9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6818E5-03D9-4E2A-AF73-D24F2BD9F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Company>HFR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Liard Gilles</dc:creator>
  <cp:keywords/>
  <dc:description/>
  <cp:lastModifiedBy>Décosterd Emilie</cp:lastModifiedBy>
  <cp:revision>10</cp:revision>
  <dcterms:created xsi:type="dcterms:W3CDTF">2020-04-09T13:23:00Z</dcterms:created>
  <dcterms:modified xsi:type="dcterms:W3CDTF">2020-04-15T07:29:00Z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0x0101002E0A44275CB7864E8C6D9AE51FAE5A86</vt:lpwstr>
  </property>
</Properties>
</file>