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920909855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D04DAF" w:rsidRDefault="00263263" w:rsidP="002641F2">
          <w:r>
            <w:rPr>
              <w:noProof/>
              <w:lang w:eastAsia="fr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EBF2782" wp14:editId="565B5C53">
                    <wp:simplePos x="0" y="0"/>
                    <wp:positionH relativeFrom="margin">
                      <wp:posOffset>910182</wp:posOffset>
                    </wp:positionH>
                    <wp:positionV relativeFrom="page">
                      <wp:posOffset>1078173</wp:posOffset>
                    </wp:positionV>
                    <wp:extent cx="5384165" cy="9182602"/>
                    <wp:effectExtent l="0" t="0" r="0" b="0"/>
                    <wp:wrapNone/>
                    <wp:docPr id="10" name="Page de garde - Titr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84165" cy="91826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5E11" w:rsidRPr="00DB7D17" w:rsidRDefault="00F25B76" w:rsidP="00155E11">
                                <w:pPr>
                                  <w:pStyle w:val="Pagedegardetexte1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Installation d’entreposage de substances polluantes</w:t>
                                </w:r>
                              </w:p>
                              <w:p w:rsidR="00155E11" w:rsidRDefault="00155E11" w:rsidP="00155E11">
                                <w:pPr>
                                  <w:pStyle w:val="Pagedegardetexte1"/>
                                </w:pPr>
                                <w:r w:rsidRPr="00DB7D17">
                                  <w:t>—</w:t>
                                </w:r>
                              </w:p>
                              <w:p w:rsidR="005938F4" w:rsidRDefault="00393EDB" w:rsidP="00155E11">
                                <w:pPr>
                                  <w:pStyle w:val="Pagedegardetexte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color w:val="auto"/>
                                    <w:sz w:val="32"/>
                                    <w:szCs w:val="32"/>
                                  </w:rPr>
                                  <w:t>Information pour les</w:t>
                                </w:r>
                                <w:r w:rsidR="005938F4" w:rsidRPr="00DB7D17">
                                  <w:rPr>
                                    <w:color w:val="auto"/>
                                    <w:sz w:val="32"/>
                                    <w:szCs w:val="32"/>
                                  </w:rPr>
                                  <w:t xml:space="preserve"> propriétaire</w:t>
                                </w:r>
                                <w:r w:rsidR="001363DC">
                                  <w:rPr>
                                    <w:color w:val="auto"/>
                                    <w:sz w:val="32"/>
                                    <w:szCs w:val="32"/>
                                  </w:rPr>
                                  <w:t>s</w:t>
                                </w:r>
                                <w:r w:rsidR="005938F4" w:rsidRPr="00DB7D17">
                                  <w:rPr>
                                    <w:color w:val="auto"/>
                                    <w:sz w:val="32"/>
                                    <w:szCs w:val="32"/>
                                  </w:rPr>
                                  <w:t xml:space="preserve"> d’un</w:t>
                                </w:r>
                                <w:r w:rsidR="005938F4">
                                  <w:rPr>
                                    <w:color w:val="auto"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 w:rsidR="005938F4" w:rsidRPr="00DB7D17">
                                  <w:rPr>
                                    <w:color w:val="auto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5938F4">
                                  <w:rPr>
                                    <w:color w:val="auto"/>
                                    <w:sz w:val="32"/>
                                    <w:szCs w:val="32"/>
                                  </w:rPr>
                                  <w:t>citerne</w:t>
                                </w:r>
                                <w:r w:rsidR="005938F4" w:rsidRPr="00DB7D17">
                                  <w:rPr>
                                    <w:color w:val="auto"/>
                                    <w:sz w:val="32"/>
                                    <w:szCs w:val="32"/>
                                  </w:rPr>
                                  <w:t xml:space="preserve"> à mazout, à diesel ou </w:t>
                                </w:r>
                                <w:r w:rsidR="005938F4">
                                  <w:rPr>
                                    <w:color w:val="auto"/>
                                    <w:sz w:val="32"/>
                                    <w:szCs w:val="32"/>
                                  </w:rPr>
                                  <w:t>à essence</w:t>
                                </w:r>
                              </w:p>
                              <w:p w:rsidR="00A06597" w:rsidRDefault="00A06597" w:rsidP="00423BA3">
                                <w:pPr>
                                  <w:pStyle w:val="Pagedegardetexte1"/>
                                  <w:spacing w:before="0" w:after="0" w:line="280" w:lineRule="atLeast"/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1363DC" w:rsidRDefault="001363DC" w:rsidP="00423BA3">
                                <w:pPr>
                                  <w:pStyle w:val="Pagedegardetexte1"/>
                                  <w:spacing w:before="0" w:after="0" w:line="280" w:lineRule="atLeast"/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 w:rsidRPr="00263263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Afin d’éviter toute pollution des eaux, n</w:t>
                                </w: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’oubliez pas de faire contrôler votre installation</w:t>
                                </w:r>
                                <w:r w:rsidRPr="00263263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:rsidR="00C37FA6" w:rsidRPr="00263263" w:rsidRDefault="00C37FA6" w:rsidP="00423BA3">
                                <w:pPr>
                                  <w:pStyle w:val="Pagedegardetexte1"/>
                                  <w:spacing w:before="0" w:after="0" w:line="280" w:lineRule="atLeast"/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16C39" w:rsidRPr="00263263" w:rsidRDefault="001363DC" w:rsidP="00423BA3">
                                <w:pPr>
                                  <w:pStyle w:val="Pagedegardetexte1"/>
                                  <w:spacing w:before="0" w:after="0" w:line="280" w:lineRule="atLeast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Un</w:t>
                                </w:r>
                                <w:r w:rsidR="00A16C39" w:rsidRPr="00263263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 contrôle tous les dix ans est obligatoire</w:t>
                                </w:r>
                                <w:r w:rsidR="00AA18F4" w:rsidRPr="00263263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 :</w:t>
                                </w:r>
                              </w:p>
                              <w:p w:rsidR="00AA18F4" w:rsidRPr="00263263" w:rsidRDefault="00AA18F4" w:rsidP="00423BA3">
                                <w:pPr>
                                  <w:pStyle w:val="Listepuces1"/>
                                  <w:spacing w:before="0" w:after="0"/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i votre </w:t>
                                </w:r>
                                <w:r w:rsidR="00A16C39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installation se trouve en zone de protection des eaux souterraines</w:t>
                                </w:r>
                                <w:r w:rsidR="00F97590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(zones S)</w:t>
                                </w:r>
                                <w:r w:rsid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. U</w:t>
                                </w:r>
                                <w:r w:rsidR="00BF4712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n ordre de contrôle </w:t>
                                </w:r>
                                <w:r w:rsidR="00263263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sera</w:t>
                                </w:r>
                                <w:r w:rsidR="00BF4712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envoyé par le S</w:t>
                                </w:r>
                                <w:r w:rsidR="00263263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ervice de l’</w:t>
                                </w:r>
                                <w:r w:rsid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environnement.</w:t>
                                </w:r>
                              </w:p>
                              <w:p w:rsidR="00A16C39" w:rsidRPr="00263263" w:rsidRDefault="00AA18F4" w:rsidP="00423BA3">
                                <w:pPr>
                                  <w:pStyle w:val="Listepuces1"/>
                                  <w:spacing w:before="0" w:after="0"/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i votre réservoir </w:t>
                                </w:r>
                                <w:r w:rsidR="00A16C39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de moyenne grandeur (</w:t>
                                </w:r>
                                <w:r w:rsidR="0098652C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&gt;</w:t>
                                </w:r>
                                <w:r w:rsidR="00A16C39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2000 litres) </w:t>
                                </w:r>
                                <w:r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est </w:t>
                                </w:r>
                                <w:r w:rsidR="00A16C39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situé dans des secteurs de protection des eaux particulièrement menacés</w:t>
                                </w:r>
                                <w:r w:rsidR="006D18F5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(</w:t>
                                </w:r>
                                <w:r w:rsidR="00A16C39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="00A16C39" w:rsidRPr="00263263">
                                  <w:rPr>
                                    <w:rFonts w:asciiTheme="majorHAnsi" w:hAnsiTheme="majorHAnsi" w:cstheme="majorHAnsi"/>
                                    <w:caps/>
                                    <w:sz w:val="20"/>
                                    <w:szCs w:val="20"/>
                                    <w:vertAlign w:val="subscript"/>
                                  </w:rPr>
                                  <w:t>u</w:t>
                                </w:r>
                                <w:r w:rsidR="006D18F5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="00F97590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="00BF4712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F4712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Un ordre de contrôle </w:t>
                                </w:r>
                                <w:r w:rsidR="00263263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sera</w:t>
                                </w:r>
                                <w:r w:rsidR="00BF4712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envoyé par </w:t>
                                </w:r>
                                <w:r w:rsidR="00263263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votre</w:t>
                                </w:r>
                                <w:r w:rsidR="00BF4712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commune.</w:t>
                                </w:r>
                              </w:p>
                              <w:p w:rsidR="006D18F5" w:rsidRDefault="00F97590" w:rsidP="00423BA3">
                                <w:pPr>
                                  <w:pStyle w:val="Pagedegardetexte1"/>
                                  <w:spacing w:before="0" w:after="0" w:line="280" w:lineRule="atLeast"/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es installations doivent être autorisée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s par l'autorit</w:t>
                                </w:r>
                                <w:r w:rsid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é</w:t>
                                </w: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="00AA18F4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="00AA18F4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rt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. 19, al. 2, L</w:t>
                                </w:r>
                                <w:r w:rsid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Eaux; art. 32</w:t>
                                </w: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, al. 2, let. h, i et j, OEaux)</w:t>
                                </w:r>
                                <w:r w:rsid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et</w:t>
                                </w:r>
                                <w:r w:rsid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 doivent être contrô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ées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 au moins tous les</w:t>
                                </w:r>
                                <w:r w:rsid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 10 ans par une personne compé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tente (</w:t>
                                </w:r>
                                <w:r w:rsidR="00A65817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="00A65817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rt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. 22, al. 3, LEaux; art. 32a, al. 1, OEaux).</w:t>
                                </w:r>
                              </w:p>
                              <w:p w:rsidR="00C37FA6" w:rsidRDefault="00C37FA6" w:rsidP="00423BA3">
                                <w:pPr>
                                  <w:pStyle w:val="Pagedegardetexte1"/>
                                  <w:spacing w:before="0" w:after="0" w:line="280" w:lineRule="atLeast"/>
                                  <w:rPr>
                                    <w:sz w:val="24"/>
                                  </w:rPr>
                                </w:pPr>
                              </w:p>
                              <w:p w:rsidR="00155E11" w:rsidRPr="00263263" w:rsidRDefault="00155E11" w:rsidP="00423BA3">
                                <w:pPr>
                                  <w:pStyle w:val="Pagedegardetexte1"/>
                                  <w:spacing w:before="0" w:after="0" w:line="280" w:lineRule="atLeast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263263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Un contrôle tous les dix ans est </w:t>
                                </w:r>
                                <w:r w:rsidR="000E63BE" w:rsidRPr="00263263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recommandé</w:t>
                                </w:r>
                                <w:r w:rsidR="00AA18F4" w:rsidRPr="00263263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 :</w:t>
                                </w:r>
                              </w:p>
                              <w:p w:rsidR="00AA18F4" w:rsidRPr="00263263" w:rsidRDefault="00CB2CC1" w:rsidP="00423BA3">
                                <w:pPr>
                                  <w:pStyle w:val="Listepuces1"/>
                                  <w:spacing w:before="0" w:after="0"/>
                                  <w:rPr>
                                    <w:rFonts w:cstheme="maj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="00AA18F4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i votre installation </w:t>
                                </w:r>
                                <w:r w:rsidR="00F97590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ne </w:t>
                                </w:r>
                                <w:r w:rsidR="00155E11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se trouve </w:t>
                                </w:r>
                                <w:r w:rsidR="00F97590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pas </w:t>
                                </w:r>
                                <w:r w:rsidR="00F25B76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en</w:t>
                                </w:r>
                                <w:r w:rsidR="00155E11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secteur </w:t>
                                </w:r>
                                <w:r w:rsidR="00F25B76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de protection des eaux</w:t>
                                </w:r>
                                <w:r w:rsidR="00F97590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particulièrement menacés</w:t>
                                </w:r>
                                <w:r w:rsidR="00F25B76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97590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(secteur </w:t>
                                </w:r>
                                <w:r w:rsidR="00F25B76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üB</w:t>
                                </w:r>
                                <w:r w:rsidR="00F97590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:rsidR="006D18F5" w:rsidRPr="00263263" w:rsidRDefault="00CB2CC1" w:rsidP="00423BA3">
                                <w:pPr>
                                  <w:pStyle w:val="Listepuces1"/>
                                  <w:spacing w:before="0" w:after="0"/>
                                  <w:rPr>
                                    <w:rFonts w:cstheme="maj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="00AA18F4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i votre</w:t>
                                </w:r>
                                <w:r w:rsidR="00155E11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réservoir </w:t>
                                </w:r>
                                <w:r w:rsidR="00AA18F4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est petit </w:t>
                                </w:r>
                                <w:r w:rsidR="00155E11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(451 à 2000 litres)</w:t>
                                </w:r>
                                <w:r w:rsidR="00F25B76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AA18F4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et </w:t>
                                </w:r>
                                <w:r w:rsidR="00F25B76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>situé en secteur A</w:t>
                                </w:r>
                                <w:r w:rsidR="00F25B76" w:rsidRPr="00263263">
                                  <w:rPr>
                                    <w:rFonts w:asciiTheme="majorHAnsi" w:hAnsiTheme="majorHAnsi" w:cstheme="majorHAnsi"/>
                                    <w:caps/>
                                    <w:sz w:val="20"/>
                                    <w:szCs w:val="20"/>
                                    <w:vertAlign w:val="subscript"/>
                                  </w:rPr>
                                  <w:t>u</w:t>
                                </w:r>
                                <w:r w:rsidR="00155E11" w:rsidRPr="00263263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</w:p>
                              <w:p w:rsidR="006D18F5" w:rsidRDefault="005938F4" w:rsidP="00423BA3">
                                <w:pPr>
                                  <w:pStyle w:val="Pagedegardetexte1"/>
                                  <w:spacing w:before="0" w:after="0" w:line="280" w:lineRule="atLeast"/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Le contrô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le, </w:t>
                                </w: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l’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exploitation et </w:t>
                                </w: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la 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maintenance </w:t>
                                </w: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sont 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sous </w:t>
                                </w: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la 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responsabilit</w:t>
                                </w: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é propre du dé</w:t>
                                </w:r>
                                <w:r w:rsidR="006D18F5" w:rsidRPr="006D18F5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tenteur de l'installation</w:t>
                                </w: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 (</w:t>
                                </w:r>
                                <w:r w:rsidR="00A65817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rt. 22, al. 1, LEaux)</w:t>
                                </w:r>
                                <w:r w:rsidR="00263263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:rsidR="00A65817" w:rsidRDefault="00A65817" w:rsidP="00423BA3">
                                <w:pPr>
                                  <w:pStyle w:val="Pagedegardetexte1"/>
                                  <w:spacing w:before="0" w:after="0" w:line="280" w:lineRule="atLeast"/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A18F4" w:rsidRPr="000E63BE" w:rsidRDefault="00AA18F4" w:rsidP="00423BA3">
                                <w:pPr>
                                  <w:pStyle w:val="Pagedegardetexte1"/>
                                  <w:spacing w:before="0" w:after="0" w:line="280" w:lineRule="atLeast"/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 w:rsidRPr="000E63BE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 xml:space="preserve">La liste des entreprises spécialisées est disponible sur le site de l’Association pour la protection des eaux et la sécurité des citernes CITEC-Suisse </w:t>
                                </w:r>
                                <w:r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br/>
                                </w:r>
                                <w:hyperlink r:id="rId8" w:history="1">
                                  <w:r w:rsidRPr="000E63BE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www.citec-suisse.ch</w:t>
                                  </w:r>
                                </w:hyperlink>
                                <w:r w:rsidRPr="000E63BE"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:rsidR="005375E3" w:rsidRPr="00263263" w:rsidRDefault="00631696" w:rsidP="00423BA3">
                                <w:pPr>
                                  <w:pStyle w:val="Pagedegardetexte1"/>
                                  <w:spacing w:after="0" w:line="220" w:lineRule="exact"/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>En vertu de l</w:t>
                                </w:r>
                                <w:r w:rsidR="00A06597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>’</w:t>
                                </w:r>
                                <w:r w:rsidR="000E63BE" w:rsidRPr="00263263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>art. 70</w:t>
                                </w:r>
                                <w:r w:rsidR="00A65817" w:rsidRPr="00263263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="000E63BE" w:rsidRPr="00263263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412EE2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al. 1, let. b, </w:t>
                                </w:r>
                                <w:r w:rsidR="000E63BE" w:rsidRPr="00263263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>LEaux</w:t>
                                </w:r>
                                <w:r w:rsidR="007C784A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="00C37FA6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le </w:t>
                                </w:r>
                                <w:r w:rsidRPr="00263263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détenteur d'une installation contenant des liquides de nature à polluer les eaux </w:t>
                                </w:r>
                                <w:r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qui </w:t>
                                </w:r>
                                <w:r w:rsidRPr="00263263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>n'aura pas, conformément à la présente loi, installé les appareils et aménagé les constructions nécessaires à la protection des eaux ou ne les aura pas maintenus en état de fonctionner, polluant ainsi l'eau ou créant un risque de pollution</w:t>
                                </w:r>
                                <w:r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>, sera puni d’</w:t>
                                </w:r>
                                <w:r w:rsidR="000E63BE" w:rsidRPr="00263263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une peine privative de liberté de trois ans au plus ou d'une peine pécuniaire </w:t>
                                </w:r>
                                <w:r w:rsidR="007C784A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s’il a agi intentionnellement. </w:t>
                                </w:r>
                                <w:r w:rsidR="00412EE2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Si l’auteur a agi par négligence, la peine sera une peine </w:t>
                                </w:r>
                                <w:r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>pécuniaire</w:t>
                                </w:r>
                                <w:r w:rsidR="00412EE2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 de 180 jours-amende au plus</w:t>
                                </w:r>
                                <w:r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 (al.</w:t>
                                </w:r>
                                <w:r w:rsidR="007C784A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>2)</w:t>
                                </w:r>
                                <w:r w:rsidR="00412EE2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r w:rsidR="00BA76AB" w:rsidRPr="00263263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>En outre, l</w:t>
                                </w:r>
                                <w:r w:rsidR="005375E3" w:rsidRPr="00263263">
                                  <w:rPr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  <w:t>es frais découlant d’une pollution ou d’un risque de pollution sont à la charge du perturbateur.</w:t>
                                </w:r>
                              </w:p>
                              <w:p w:rsidR="00E179DD" w:rsidRDefault="00E179DD" w:rsidP="00263263">
                                <w:pPr>
                                  <w:pStyle w:val="Pagedegardetexte1"/>
                                  <w:spacing w:before="0" w:after="0" w:line="240" w:lineRule="auto"/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155E11" w:rsidRPr="00BA76AB" w:rsidRDefault="00155E11" w:rsidP="00BA76AB">
                                <w:pPr>
                                  <w:pStyle w:val="Pagedegardetexte1"/>
                                  <w:spacing w:before="0" w:after="0" w:line="220" w:lineRule="exact"/>
                                  <w:rPr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w:pPr>
                                <w:r w:rsidRPr="00BA76AB">
                                  <w:rPr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  <w:t>Renseignements</w:t>
                                </w:r>
                              </w:p>
                              <w:p w:rsidR="00155E11" w:rsidRPr="00BA76AB" w:rsidRDefault="00155E11" w:rsidP="00BA76AB">
                                <w:pPr>
                                  <w:pStyle w:val="Pagedegardetexte1"/>
                                  <w:spacing w:before="0" w:after="0" w:line="220" w:lineRule="exact"/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</w:pPr>
                                <w:r w:rsidRPr="00BA76AB"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  <w:t>—</w:t>
                                </w:r>
                              </w:p>
                              <w:tbl>
                                <w:tblPr>
                                  <w:tblStyle w:val="Grilledutableau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969"/>
                                  <w:gridCol w:w="3969"/>
                                </w:tblGrid>
                                <w:tr w:rsidR="00E179DD" w:rsidRPr="00BA76AB" w:rsidTr="00BA76AB">
                                  <w:tc>
                                    <w:tcPr>
                                      <w:tcW w:w="3969" w:type="dxa"/>
                                      <w:tcMar>
                                        <w:left w:w="0" w:type="dxa"/>
                                      </w:tcMar>
                                    </w:tcPr>
                                    <w:p w:rsidR="00E179DD" w:rsidRPr="00BA76AB" w:rsidRDefault="00E179DD" w:rsidP="00BA76AB">
                                      <w:pPr>
                                        <w:pStyle w:val="Pagedegardetexte1"/>
                                        <w:spacing w:before="0" w:after="0" w:line="220" w:lineRule="exact"/>
                                        <w:rPr>
                                          <w:color w:val="aut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A76AB">
                                        <w:rPr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t>Commune de xx</w:t>
                                      </w:r>
                                    </w:p>
                                  </w:tc>
                                  <w:tc>
                                    <w:tcPr>
                                      <w:tcW w:w="3969" w:type="dxa"/>
                                      <w:tcMar>
                                        <w:left w:w="0" w:type="dxa"/>
                                      </w:tcMar>
                                    </w:tcPr>
                                    <w:p w:rsidR="00E179DD" w:rsidRPr="00BA76AB" w:rsidRDefault="00E179DD" w:rsidP="00BA76AB">
                                      <w:pPr>
                                        <w:pStyle w:val="Pagedegardetexte1"/>
                                        <w:spacing w:before="0" w:after="120" w:line="240" w:lineRule="auto"/>
                                        <w:rPr>
                                          <w:color w:val="aut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A76AB">
                                        <w:rPr>
                                          <w:noProof/>
                                          <w:sz w:val="16"/>
                                          <w:szCs w:val="16"/>
                                          <w:lang w:eastAsia="fr-CH"/>
                                        </w:rPr>
                                        <w:drawing>
                                          <wp:inline distT="0" distB="0" distL="0" distR="0" wp14:anchorId="4A6460E5" wp14:editId="07E61A52">
                                            <wp:extent cx="540000" cy="452073"/>
                                            <wp:effectExtent l="0" t="0" r="0" b="5715"/>
                                            <wp:docPr id="1" name="Imag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logo_etat_FR_vers_principale.png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540000" cy="45207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E179DD" w:rsidRPr="00BA76AB" w:rsidRDefault="00E179DD" w:rsidP="00BA76AB">
                                      <w:pPr>
                                        <w:pStyle w:val="Pagedegardetexte1"/>
                                        <w:spacing w:before="0" w:after="0" w:line="220" w:lineRule="exact"/>
                                        <w:rPr>
                                          <w:color w:val="auto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A76AB">
                                        <w:rPr>
                                          <w:b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Service de l’environnement</w:t>
                                      </w:r>
                                      <w:r w:rsidRPr="00BA76AB">
                                        <w:rPr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 xml:space="preserve"> SEn</w:t>
                                      </w:r>
                                      <w:r w:rsidRPr="00BA76AB">
                                        <w:rPr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br/>
                                        <w:t>Impasse de la Colline 4, 1762 Givisiez</w:t>
                                      </w:r>
                                      <w:r w:rsidRPr="00BA76AB">
                                        <w:rPr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br/>
                                        <w:t>T +41 26 305 37 60, F +41 26 305 10 02</w:t>
                                      </w:r>
                                      <w:r w:rsidRPr="00BA76AB">
                                        <w:rPr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br/>
                                      </w:r>
                                      <w:hyperlink r:id="rId10" w:history="1">
                                        <w:r w:rsidRPr="00BA76AB">
                                          <w:rPr>
                                            <w:rStyle w:val="Lienhypertexte"/>
                                            <w:sz w:val="16"/>
                                            <w:szCs w:val="16"/>
                                          </w:rPr>
                                          <w:t>sen@fr.ch</w:t>
                                        </w:r>
                                      </w:hyperlink>
                                      <w:r w:rsidRPr="00BA76AB">
                                        <w:rPr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 xml:space="preserve">, </w:t>
                                      </w:r>
                                      <w:hyperlink r:id="rId11" w:history="1">
                                        <w:r w:rsidRPr="00BA76AB">
                                          <w:rPr>
                                            <w:rStyle w:val="Lienhypertexte"/>
                                            <w:sz w:val="16"/>
                                            <w:szCs w:val="16"/>
                                          </w:rPr>
                                          <w:t>www.fr.ch/eau</w:t>
                                        </w:r>
                                      </w:hyperlink>
                                    </w:p>
                                  </w:tc>
                                </w:tr>
                              </w:tbl>
                              <w:p w:rsidR="00155E11" w:rsidRPr="00B9042F" w:rsidRDefault="00155E11" w:rsidP="00155E11">
                                <w:pPr>
                                  <w:pStyle w:val="Pagedegardetexte1"/>
                                  <w:spacing w:line="220" w:lineRule="exact"/>
                                  <w:rPr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03200" tIns="403200" rIns="4032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BF2782" id="_x0000_t202" coordsize="21600,21600" o:spt="202" path="m,l,21600r21600,l21600,xe">
                    <v:stroke joinstyle="miter"/>
                    <v:path gradientshapeok="t" o:connecttype="rect"/>
                  </v:shapetype>
                  <v:shape id="Page de garde - Titre" o:spid="_x0000_s1026" type="#_x0000_t202" style="position:absolute;margin-left:71.65pt;margin-top:84.9pt;width:423.95pt;height:7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" o:allowincell="f" filled="f" stroked="f" strokeweight=".5pt">
                    <v:textbox inset="11.2mm,11.2mm,11.2mm,0">
                      <w:txbxContent>
                        <w:p w:rsidR="00155E11" w:rsidRPr="00DB7D17" w:rsidRDefault="00F25B76" w:rsidP="00155E11">
                          <w:pPr>
                            <w:pStyle w:val="Pagedegardetexte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Installation d’entreposage de substances polluantes</w:t>
                          </w:r>
                        </w:p>
                        <w:p w:rsidR="00155E11" w:rsidRDefault="00155E11" w:rsidP="00155E11">
                          <w:pPr>
                            <w:pStyle w:val="Pagedegardetexte1"/>
                          </w:pPr>
                          <w:r w:rsidRPr="00DB7D17">
                            <w:t>—</w:t>
                          </w:r>
                        </w:p>
                        <w:p w:rsidR="005938F4" w:rsidRDefault="00393EDB" w:rsidP="00155E11">
                          <w:pPr>
                            <w:pStyle w:val="Pagedegardetexte1"/>
                            <w:rPr>
                              <w:sz w:val="24"/>
                            </w:rPr>
                          </w:pPr>
                          <w:r>
                            <w:rPr>
                              <w:color w:val="auto"/>
                              <w:sz w:val="32"/>
                              <w:szCs w:val="32"/>
                            </w:rPr>
                            <w:t>Information pour les</w:t>
                          </w:r>
                          <w:r w:rsidR="005938F4" w:rsidRPr="00DB7D17">
                            <w:rPr>
                              <w:color w:val="auto"/>
                              <w:sz w:val="32"/>
                              <w:szCs w:val="32"/>
                            </w:rPr>
                            <w:t xml:space="preserve"> propriétaire</w:t>
                          </w:r>
                          <w:r w:rsidR="001363DC">
                            <w:rPr>
                              <w:color w:val="auto"/>
                              <w:sz w:val="32"/>
                              <w:szCs w:val="32"/>
                            </w:rPr>
                            <w:t>s</w:t>
                          </w:r>
                          <w:r w:rsidR="005938F4" w:rsidRPr="00DB7D17">
                            <w:rPr>
                              <w:color w:val="auto"/>
                              <w:sz w:val="32"/>
                              <w:szCs w:val="32"/>
                            </w:rPr>
                            <w:t xml:space="preserve"> d’un</w:t>
                          </w:r>
                          <w:r w:rsidR="005938F4">
                            <w:rPr>
                              <w:color w:val="auto"/>
                              <w:sz w:val="32"/>
                              <w:szCs w:val="32"/>
                            </w:rPr>
                            <w:t>e</w:t>
                          </w:r>
                          <w:r w:rsidR="005938F4" w:rsidRPr="00DB7D17">
                            <w:rPr>
                              <w:color w:val="auto"/>
                              <w:sz w:val="32"/>
                              <w:szCs w:val="32"/>
                            </w:rPr>
                            <w:t xml:space="preserve"> </w:t>
                          </w:r>
                          <w:r w:rsidR="005938F4">
                            <w:rPr>
                              <w:color w:val="auto"/>
                              <w:sz w:val="32"/>
                              <w:szCs w:val="32"/>
                            </w:rPr>
                            <w:t>citerne</w:t>
                          </w:r>
                          <w:r w:rsidR="005938F4" w:rsidRPr="00DB7D17">
                            <w:rPr>
                              <w:color w:val="auto"/>
                              <w:sz w:val="32"/>
                              <w:szCs w:val="32"/>
                            </w:rPr>
                            <w:t xml:space="preserve"> à mazout, à diesel ou </w:t>
                          </w:r>
                          <w:r w:rsidR="005938F4">
                            <w:rPr>
                              <w:color w:val="auto"/>
                              <w:sz w:val="32"/>
                              <w:szCs w:val="32"/>
                            </w:rPr>
                            <w:t>à essence</w:t>
                          </w:r>
                        </w:p>
                        <w:p w:rsidR="00A06597" w:rsidRDefault="00A06597" w:rsidP="00423BA3">
                          <w:pPr>
                            <w:pStyle w:val="Pagedegardetexte1"/>
                            <w:spacing w:before="0" w:after="0" w:line="280" w:lineRule="atLeast"/>
                            <w:rPr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:rsidR="001363DC" w:rsidRDefault="001363DC" w:rsidP="00423BA3">
                          <w:pPr>
                            <w:pStyle w:val="Pagedegardetexte1"/>
                            <w:spacing w:before="0" w:after="0" w:line="280" w:lineRule="atLeast"/>
                            <w:rPr>
                              <w:color w:val="auto"/>
                              <w:sz w:val="20"/>
                              <w:szCs w:val="20"/>
                            </w:rPr>
                          </w:pPr>
                          <w:r w:rsidRPr="00263263">
                            <w:rPr>
                              <w:color w:val="auto"/>
                              <w:sz w:val="20"/>
                              <w:szCs w:val="20"/>
                            </w:rPr>
                            <w:t>Afin d’éviter toute pollution des eaux, n</w:t>
                          </w: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>’oubliez pas de faire contrôler votre installation</w:t>
                          </w:r>
                          <w:r w:rsidRPr="00263263">
                            <w:rPr>
                              <w:color w:val="auto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C37FA6" w:rsidRPr="00263263" w:rsidRDefault="00C37FA6" w:rsidP="00423BA3">
                          <w:pPr>
                            <w:pStyle w:val="Pagedegardetexte1"/>
                            <w:spacing w:before="0" w:after="0" w:line="280" w:lineRule="atLeast"/>
                            <w:rPr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:rsidR="00A16C39" w:rsidRPr="00263263" w:rsidRDefault="001363DC" w:rsidP="00423BA3">
                          <w:pPr>
                            <w:pStyle w:val="Pagedegardetexte1"/>
                            <w:spacing w:before="0" w:after="0" w:line="280" w:lineRule="atLeas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Un</w:t>
                          </w:r>
                          <w:r w:rsidR="00A16C39" w:rsidRPr="00263263">
                            <w:rPr>
                              <w:b/>
                              <w:sz w:val="22"/>
                              <w:szCs w:val="22"/>
                            </w:rPr>
                            <w:t xml:space="preserve"> contrôle tous les dix ans est obligatoire</w:t>
                          </w:r>
                          <w:r w:rsidR="00AA18F4" w:rsidRPr="00263263">
                            <w:rPr>
                              <w:b/>
                              <w:sz w:val="22"/>
                              <w:szCs w:val="22"/>
                            </w:rPr>
                            <w:t> :</w:t>
                          </w:r>
                        </w:p>
                        <w:p w:rsidR="00AA18F4" w:rsidRPr="00263263" w:rsidRDefault="00AA18F4" w:rsidP="00423BA3">
                          <w:pPr>
                            <w:pStyle w:val="Listepuces1"/>
                            <w:spacing w:before="0" w:after="0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s</w:t>
                          </w:r>
                          <w:r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i votre </w:t>
                          </w:r>
                          <w:r w:rsidR="00A16C39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installation se trouve en zone de protection des eaux souterraines</w:t>
                          </w:r>
                          <w:r w:rsidR="00F97590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(zones S)</w:t>
                          </w:r>
                          <w:r w:rsid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. U</w:t>
                          </w:r>
                          <w:r w:rsidR="00BF4712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n ordre de contrôle </w:t>
                          </w:r>
                          <w:r w:rsidR="00263263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sera</w:t>
                          </w:r>
                          <w:r w:rsidR="00BF4712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envoyé par le S</w:t>
                          </w:r>
                          <w:r w:rsidR="00263263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ervice de l’</w:t>
                          </w:r>
                          <w:r w:rsid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environnement.</w:t>
                          </w:r>
                        </w:p>
                        <w:p w:rsidR="00A16C39" w:rsidRPr="00263263" w:rsidRDefault="00AA18F4" w:rsidP="00423BA3">
                          <w:pPr>
                            <w:pStyle w:val="Listepuces1"/>
                            <w:spacing w:before="0" w:after="0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s</w:t>
                          </w:r>
                          <w:r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i votre réservoir </w:t>
                          </w:r>
                          <w:r w:rsidR="00A16C39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de moyenne grandeur (</w:t>
                          </w:r>
                          <w:r w:rsidR="0098652C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&gt;</w:t>
                          </w:r>
                          <w:r w:rsidR="00A16C39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2000 litres) </w:t>
                          </w:r>
                          <w:r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est </w:t>
                          </w:r>
                          <w:r w:rsidR="00A16C39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situé dans des secteurs de protection des eaux particulièrement menacés</w:t>
                          </w:r>
                          <w:r w:rsidR="006D18F5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(</w:t>
                          </w:r>
                          <w:r w:rsidR="00A16C39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A</w:t>
                          </w:r>
                          <w:r w:rsidR="00A16C39" w:rsidRPr="00263263">
                            <w:rPr>
                              <w:rFonts w:asciiTheme="majorHAnsi" w:hAnsiTheme="majorHAnsi" w:cstheme="majorHAnsi"/>
                              <w:caps/>
                              <w:sz w:val="20"/>
                              <w:szCs w:val="20"/>
                              <w:vertAlign w:val="subscript"/>
                            </w:rPr>
                            <w:t>u</w:t>
                          </w:r>
                          <w:r w:rsidR="006D18F5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)</w:t>
                          </w:r>
                          <w:r w:rsidR="00F97590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.</w:t>
                          </w:r>
                          <w:r w:rsidR="00BF4712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BF4712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Un ordre de contrôle </w:t>
                          </w:r>
                          <w:r w:rsidR="00263263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sera</w:t>
                          </w:r>
                          <w:r w:rsidR="00BF4712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envoyé par </w:t>
                          </w:r>
                          <w:r w:rsidR="00263263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votre</w:t>
                          </w:r>
                          <w:r w:rsidR="00BF4712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commune.</w:t>
                          </w:r>
                        </w:p>
                        <w:p w:rsidR="006D18F5" w:rsidRDefault="00F97590" w:rsidP="00423BA3">
                          <w:pPr>
                            <w:pStyle w:val="Pagedegardetexte1"/>
                            <w:spacing w:before="0" w:after="0" w:line="280" w:lineRule="atLeast"/>
                            <w:rPr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>L</w:t>
                          </w:r>
                          <w:r w:rsidR="006D18F5">
                            <w:rPr>
                              <w:color w:val="auto"/>
                              <w:sz w:val="20"/>
                              <w:szCs w:val="20"/>
                            </w:rPr>
                            <w:t>es installations doivent être autorisée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>s par l'autorit</w:t>
                          </w:r>
                          <w:r w:rsidR="006D18F5">
                            <w:rPr>
                              <w:color w:val="auto"/>
                              <w:sz w:val="20"/>
                              <w:szCs w:val="20"/>
                            </w:rPr>
                            <w:t>é</w:t>
                          </w: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>(</w:t>
                          </w:r>
                          <w:r w:rsidR="00AA18F4">
                            <w:rPr>
                              <w:color w:val="auto"/>
                              <w:sz w:val="20"/>
                              <w:szCs w:val="20"/>
                            </w:rPr>
                            <w:t>a</w:t>
                          </w:r>
                          <w:r w:rsidR="00AA18F4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>rt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>. 19, al. 2, L</w:t>
                          </w:r>
                          <w:r w:rsidR="006D18F5">
                            <w:rPr>
                              <w:color w:val="auto"/>
                              <w:sz w:val="20"/>
                              <w:szCs w:val="20"/>
                            </w:rPr>
                            <w:t>Eaux; art. 32</w:t>
                          </w: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>, al. 2, let. h, i et j, OEaux)</w:t>
                          </w:r>
                          <w:r w:rsidR="006D18F5"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>et</w:t>
                          </w:r>
                          <w:r w:rsidR="006D18F5"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 doivent être contrô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>l</w:t>
                          </w:r>
                          <w:r w:rsidR="006D18F5">
                            <w:rPr>
                              <w:color w:val="auto"/>
                              <w:sz w:val="20"/>
                              <w:szCs w:val="20"/>
                            </w:rPr>
                            <w:t>ées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 au moins tous les</w:t>
                          </w:r>
                          <w:r w:rsidR="006D18F5"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 10 ans par une personne compé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>tente (</w:t>
                          </w:r>
                          <w:r w:rsidR="00A65817">
                            <w:rPr>
                              <w:color w:val="auto"/>
                              <w:sz w:val="20"/>
                              <w:szCs w:val="20"/>
                            </w:rPr>
                            <w:t>a</w:t>
                          </w:r>
                          <w:r w:rsidR="00A65817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>rt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>. 22, al. 3, LEaux; art. 32a, al. 1, OEaux).</w:t>
                          </w:r>
                        </w:p>
                        <w:p w:rsidR="00C37FA6" w:rsidRDefault="00C37FA6" w:rsidP="00423BA3">
                          <w:pPr>
                            <w:pStyle w:val="Pagedegardetexte1"/>
                            <w:spacing w:before="0" w:after="0" w:line="280" w:lineRule="atLeast"/>
                            <w:rPr>
                              <w:sz w:val="24"/>
                            </w:rPr>
                          </w:pPr>
                        </w:p>
                        <w:p w:rsidR="00155E11" w:rsidRPr="00263263" w:rsidRDefault="00155E11" w:rsidP="00423BA3">
                          <w:pPr>
                            <w:pStyle w:val="Pagedegardetexte1"/>
                            <w:spacing w:before="0" w:after="0" w:line="280" w:lineRule="atLeas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263263">
                            <w:rPr>
                              <w:b/>
                              <w:sz w:val="22"/>
                              <w:szCs w:val="22"/>
                            </w:rPr>
                            <w:t xml:space="preserve">Un contrôle tous les dix ans est </w:t>
                          </w:r>
                          <w:r w:rsidR="000E63BE" w:rsidRPr="00263263">
                            <w:rPr>
                              <w:b/>
                              <w:sz w:val="22"/>
                              <w:szCs w:val="22"/>
                            </w:rPr>
                            <w:t>recommandé</w:t>
                          </w:r>
                          <w:r w:rsidR="00AA18F4" w:rsidRPr="00263263">
                            <w:rPr>
                              <w:b/>
                              <w:sz w:val="22"/>
                              <w:szCs w:val="22"/>
                            </w:rPr>
                            <w:t> :</w:t>
                          </w:r>
                        </w:p>
                        <w:p w:rsidR="00AA18F4" w:rsidRPr="00263263" w:rsidRDefault="00CB2CC1" w:rsidP="00423BA3">
                          <w:pPr>
                            <w:pStyle w:val="Listepuces1"/>
                            <w:spacing w:before="0" w:after="0"/>
                            <w:rPr>
                              <w:rFonts w:cs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s</w:t>
                          </w:r>
                          <w:r w:rsidR="00AA18F4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i votre installation </w:t>
                          </w:r>
                          <w:r w:rsidR="00F97590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ne </w:t>
                          </w:r>
                          <w:r w:rsidR="00155E11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se trouve </w:t>
                          </w:r>
                          <w:r w:rsidR="00F97590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pas </w:t>
                          </w:r>
                          <w:r w:rsidR="00F25B76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en</w:t>
                          </w:r>
                          <w:r w:rsidR="00155E11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secteur </w:t>
                          </w:r>
                          <w:r w:rsidR="00F25B76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de protection des eaux</w:t>
                          </w:r>
                          <w:r w:rsidR="00F97590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particulièrement menacés</w:t>
                          </w:r>
                          <w:r w:rsidR="00F25B76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F97590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(secteur </w:t>
                          </w:r>
                          <w:r w:rsidR="00F25B76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üB</w:t>
                          </w:r>
                          <w:r w:rsidR="00F97590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)</w:t>
                          </w:r>
                          <w:r w:rsid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6D18F5" w:rsidRPr="00263263" w:rsidRDefault="00CB2CC1" w:rsidP="00423BA3">
                          <w:pPr>
                            <w:pStyle w:val="Listepuces1"/>
                            <w:spacing w:before="0" w:after="0"/>
                            <w:rPr>
                              <w:rFonts w:cs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s</w:t>
                          </w:r>
                          <w:r w:rsidR="00AA18F4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i votre</w:t>
                          </w:r>
                          <w:r w:rsidR="00155E11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réservoir </w:t>
                          </w:r>
                          <w:r w:rsidR="00AA18F4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est petit </w:t>
                          </w:r>
                          <w:r w:rsidR="00155E11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(451 à 2000 litres)</w:t>
                          </w:r>
                          <w:r w:rsidR="00F25B76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AA18F4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et </w:t>
                          </w:r>
                          <w:r w:rsidR="00F25B76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situé en secteur A</w:t>
                          </w:r>
                          <w:r w:rsidR="00F25B76" w:rsidRPr="00263263">
                            <w:rPr>
                              <w:rFonts w:asciiTheme="majorHAnsi" w:hAnsiTheme="majorHAnsi" w:cstheme="majorHAnsi"/>
                              <w:caps/>
                              <w:sz w:val="20"/>
                              <w:szCs w:val="20"/>
                              <w:vertAlign w:val="subscript"/>
                            </w:rPr>
                            <w:t>u</w:t>
                          </w:r>
                          <w:r w:rsidR="00155E11" w:rsidRPr="00263263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 xml:space="preserve">. </w:t>
                          </w:r>
                        </w:p>
                        <w:p w:rsidR="006D18F5" w:rsidRDefault="005938F4" w:rsidP="00423BA3">
                          <w:pPr>
                            <w:pStyle w:val="Pagedegardetexte1"/>
                            <w:spacing w:before="0" w:after="0" w:line="280" w:lineRule="atLeast"/>
                            <w:rPr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>Le contrô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le, </w:t>
                          </w: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>l’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exploitation et </w:t>
                          </w: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la 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maintenance </w:t>
                          </w: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sont 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sous </w:t>
                          </w: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la 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>responsabilit</w:t>
                          </w: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>é propre du dé</w:t>
                          </w:r>
                          <w:r w:rsidR="006D18F5" w:rsidRPr="006D18F5">
                            <w:rPr>
                              <w:color w:val="auto"/>
                              <w:sz w:val="20"/>
                              <w:szCs w:val="20"/>
                            </w:rPr>
                            <w:t>tenteur de l'installation</w:t>
                          </w: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 (</w:t>
                          </w:r>
                          <w:r w:rsidR="00A65817">
                            <w:rPr>
                              <w:color w:val="auto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t>rt. 22, al. 1, LEaux)</w:t>
                          </w:r>
                          <w:r w:rsidR="00263263">
                            <w:rPr>
                              <w:color w:val="auto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A65817" w:rsidRDefault="00A65817" w:rsidP="00423BA3">
                          <w:pPr>
                            <w:pStyle w:val="Pagedegardetexte1"/>
                            <w:spacing w:before="0" w:after="0" w:line="280" w:lineRule="atLeast"/>
                            <w:rPr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:rsidR="00AA18F4" w:rsidRPr="000E63BE" w:rsidRDefault="00AA18F4" w:rsidP="00423BA3">
                          <w:pPr>
                            <w:pStyle w:val="Pagedegardetexte1"/>
                            <w:spacing w:before="0" w:after="0" w:line="280" w:lineRule="atLeast"/>
                            <w:rPr>
                              <w:color w:val="auto"/>
                              <w:sz w:val="20"/>
                              <w:szCs w:val="20"/>
                            </w:rPr>
                          </w:pPr>
                          <w:r w:rsidRPr="000E63BE">
                            <w:rPr>
                              <w:color w:val="auto"/>
                              <w:sz w:val="20"/>
                              <w:szCs w:val="20"/>
                            </w:rPr>
                            <w:t xml:space="preserve">La liste des entreprises spécialisées est disponible sur le site de l’Association pour la protection des eaux et la sécurité des citernes CITEC-Suisse </w:t>
                          </w: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br/>
                          </w:r>
                          <w:hyperlink r:id="rId12" w:history="1">
                            <w:r w:rsidRPr="000E63BE">
                              <w:rPr>
                                <w:sz w:val="20"/>
                                <w:szCs w:val="20"/>
                                <w:u w:val="single"/>
                              </w:rPr>
                              <w:t>www.citec-suisse.ch</w:t>
                            </w:r>
                          </w:hyperlink>
                          <w:r w:rsidRPr="000E63BE">
                            <w:rPr>
                              <w:color w:val="auto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375E3" w:rsidRPr="00263263" w:rsidRDefault="00631696" w:rsidP="00423BA3">
                          <w:pPr>
                            <w:pStyle w:val="Pagedegardetexte1"/>
                            <w:spacing w:after="0" w:line="220" w:lineRule="exact"/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>En vertu de l</w:t>
                          </w:r>
                          <w:r w:rsidR="00A06597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>’</w:t>
                          </w:r>
                          <w:r w:rsidR="000E63BE" w:rsidRPr="00263263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>art. 70</w:t>
                          </w:r>
                          <w:r w:rsidR="00A65817" w:rsidRPr="00263263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>,</w:t>
                          </w:r>
                          <w:r w:rsidR="000E63BE" w:rsidRPr="00263263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r w:rsidR="00412EE2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al. 1, let. b, </w:t>
                          </w:r>
                          <w:r w:rsidR="000E63BE" w:rsidRPr="00263263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>LEaux</w:t>
                          </w:r>
                          <w:r w:rsidR="007C784A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>,</w:t>
                          </w:r>
                          <w:r w:rsidR="00C37FA6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le </w:t>
                          </w:r>
                          <w:r w:rsidRPr="00263263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détenteur d'une installation contenant des liquides de nature à polluer les eaux </w:t>
                          </w:r>
                          <w:r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qui </w:t>
                          </w:r>
                          <w:r w:rsidRPr="00263263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>n'aura pas, conformément à la présente loi, installé les appareils et aménagé les constructions nécessaires à la protection des eaux ou ne les aura pas maintenus en état de fonctionner, polluant ainsi l'eau ou créant un risque de pollution</w:t>
                          </w:r>
                          <w:r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>, sera puni d’</w:t>
                          </w:r>
                          <w:r w:rsidR="000E63BE" w:rsidRPr="00263263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une peine privative de liberté de trois ans au plus ou d'une peine pécuniaire </w:t>
                          </w:r>
                          <w:r w:rsidR="007C784A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s’il a agi intentionnellement. </w:t>
                          </w:r>
                          <w:r w:rsidR="00412EE2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Si l’auteur a agi par négligence, la peine sera une peine </w:t>
                          </w:r>
                          <w:r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>pécuniaire</w:t>
                          </w:r>
                          <w:r w:rsidR="00412EE2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 de 180 jours-amende au plus</w:t>
                          </w:r>
                          <w:r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 (al.</w:t>
                          </w:r>
                          <w:r w:rsidR="007C784A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>2)</w:t>
                          </w:r>
                          <w:r w:rsidR="00412EE2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A76AB" w:rsidRPr="00263263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>En outre, l</w:t>
                          </w:r>
                          <w:r w:rsidR="005375E3" w:rsidRPr="00263263">
                            <w:rPr>
                              <w:i/>
                              <w:color w:val="auto"/>
                              <w:sz w:val="16"/>
                              <w:szCs w:val="16"/>
                            </w:rPr>
                            <w:t>es frais découlant d’une pollution ou d’un risque de pollution sont à la charge du perturbateur.</w:t>
                          </w:r>
                        </w:p>
                        <w:p w:rsidR="00E179DD" w:rsidRDefault="00E179DD" w:rsidP="00263263">
                          <w:pPr>
                            <w:pStyle w:val="Pagedegardetexte1"/>
                            <w:spacing w:before="0" w:after="0" w:line="240" w:lineRule="auto"/>
                            <w:rPr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:rsidR="00155E11" w:rsidRPr="00BA76AB" w:rsidRDefault="00155E11" w:rsidP="00BA76AB">
                          <w:pPr>
                            <w:pStyle w:val="Pagedegardetexte1"/>
                            <w:spacing w:before="0" w:after="0" w:line="220" w:lineRule="exact"/>
                            <w:rPr>
                              <w:b/>
                              <w:color w:val="auto"/>
                              <w:sz w:val="16"/>
                              <w:szCs w:val="16"/>
                            </w:rPr>
                          </w:pPr>
                          <w:r w:rsidRPr="00BA76AB">
                            <w:rPr>
                              <w:b/>
                              <w:color w:val="auto"/>
                              <w:sz w:val="16"/>
                              <w:szCs w:val="16"/>
                            </w:rPr>
                            <w:t>Renseignements</w:t>
                          </w:r>
                        </w:p>
                        <w:p w:rsidR="00155E11" w:rsidRPr="00BA76AB" w:rsidRDefault="00155E11" w:rsidP="00BA76AB">
                          <w:pPr>
                            <w:pStyle w:val="Pagedegardetexte1"/>
                            <w:spacing w:before="0" w:after="0" w:line="220" w:lineRule="exac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BA76AB">
                            <w:rPr>
                              <w:color w:val="auto"/>
                              <w:sz w:val="16"/>
                              <w:szCs w:val="16"/>
                            </w:rPr>
                            <w:t>—</w:t>
                          </w:r>
                        </w:p>
                        <w:tbl>
                          <w:tblPr>
                            <w:tblStyle w:val="Grilledutableau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969"/>
                            <w:gridCol w:w="3969"/>
                          </w:tblGrid>
                          <w:tr w:rsidR="00E179DD" w:rsidRPr="00BA76AB" w:rsidTr="00BA76AB">
                            <w:tc>
                              <w:tcPr>
                                <w:tcW w:w="3969" w:type="dxa"/>
                                <w:tcMar>
                                  <w:left w:w="0" w:type="dxa"/>
                                </w:tcMar>
                              </w:tcPr>
                              <w:p w:rsidR="00E179DD" w:rsidRPr="00BA76AB" w:rsidRDefault="00E179DD" w:rsidP="00BA76AB">
                                <w:pPr>
                                  <w:pStyle w:val="Pagedegardetexte1"/>
                                  <w:spacing w:before="0" w:after="0" w:line="220" w:lineRule="exact"/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</w:pPr>
                                <w:r w:rsidRPr="00BA76AB"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Commune de xx</w:t>
                                </w:r>
                              </w:p>
                            </w:tc>
                            <w:tc>
                              <w:tcPr>
                                <w:tcW w:w="3969" w:type="dxa"/>
                                <w:tcMar>
                                  <w:left w:w="0" w:type="dxa"/>
                                </w:tcMar>
                              </w:tcPr>
                              <w:p w:rsidR="00E179DD" w:rsidRPr="00BA76AB" w:rsidRDefault="00E179DD" w:rsidP="00BA76AB">
                                <w:pPr>
                                  <w:pStyle w:val="Pagedegardetexte1"/>
                                  <w:spacing w:before="0" w:after="120" w:line="240" w:lineRule="auto"/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</w:pPr>
                                <w:r w:rsidRPr="00BA76AB">
                                  <w:rPr>
                                    <w:noProof/>
                                    <w:sz w:val="16"/>
                                    <w:szCs w:val="16"/>
                                    <w:lang w:eastAsia="fr-CH"/>
                                  </w:rPr>
                                  <w:drawing>
                                    <wp:inline distT="0" distB="0" distL="0" distR="0" wp14:anchorId="4A6460E5" wp14:editId="07E61A52">
                                      <wp:extent cx="540000" cy="452073"/>
                                      <wp:effectExtent l="0" t="0" r="0" b="5715"/>
                                      <wp:docPr id="1" name="Imag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logo_etat_FR_vers_principale.png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40000" cy="4520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E179DD" w:rsidRPr="00BA76AB" w:rsidRDefault="00E179DD" w:rsidP="00BA76AB">
                                <w:pPr>
                                  <w:pStyle w:val="Pagedegardetexte1"/>
                                  <w:spacing w:before="0" w:after="0" w:line="220" w:lineRule="exact"/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</w:pPr>
                                <w:r w:rsidRPr="00BA76AB">
                                  <w:rPr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  <w:t>Service de l’environnement</w:t>
                                </w:r>
                                <w:r w:rsidRPr="00BA76AB"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  <w:t xml:space="preserve"> SEn</w:t>
                                </w:r>
                                <w:r w:rsidRPr="00BA76AB"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  <w:br/>
                                  <w:t>Impasse de la Colline 4, 1762 Givisiez</w:t>
                                </w:r>
                                <w:r w:rsidRPr="00BA76AB"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  <w:br/>
                                  <w:t>T +41 26 305 37 60, F +41 26 305 10 02</w:t>
                                </w:r>
                                <w:r w:rsidRPr="00BA76AB"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  <w:br/>
                                </w:r>
                                <w:hyperlink r:id="rId13" w:history="1">
                                  <w:r w:rsidRPr="00BA76AB">
                                    <w:rPr>
                                      <w:rStyle w:val="Lienhypertexte"/>
                                      <w:sz w:val="16"/>
                                      <w:szCs w:val="16"/>
                                    </w:rPr>
                                    <w:t>sen@fr.ch</w:t>
                                  </w:r>
                                </w:hyperlink>
                                <w:r w:rsidRPr="00BA76AB">
                                  <w:rPr>
                                    <w:color w:val="auto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hyperlink r:id="rId14" w:history="1">
                                  <w:r w:rsidRPr="00BA76AB">
                                    <w:rPr>
                                      <w:rStyle w:val="Lienhypertexte"/>
                                      <w:sz w:val="16"/>
                                      <w:szCs w:val="16"/>
                                    </w:rPr>
                                    <w:t>www.fr.ch/eau</w:t>
                                  </w:r>
                                </w:hyperlink>
                              </w:p>
                            </w:tc>
                          </w:tr>
                        </w:tbl>
                        <w:p w:rsidR="00155E11" w:rsidRPr="00B9042F" w:rsidRDefault="00155E11" w:rsidP="00155E11">
                          <w:pPr>
                            <w:pStyle w:val="Pagedegardetexte1"/>
                            <w:spacing w:line="220" w:lineRule="exact"/>
                            <w:rPr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lang w:eastAsia="fr-CH"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0" allowOverlap="1" wp14:anchorId="09F1BB8A" wp14:editId="19B45961">
                    <wp:simplePos x="0" y="0"/>
                    <wp:positionH relativeFrom="margin">
                      <wp:posOffset>1080779</wp:posOffset>
                    </wp:positionH>
                    <wp:positionV relativeFrom="page">
                      <wp:posOffset>1084997</wp:posOffset>
                    </wp:positionV>
                    <wp:extent cx="5219700" cy="9175778"/>
                    <wp:effectExtent l="0" t="0" r="0" b="6350"/>
                    <wp:wrapNone/>
                    <wp:docPr id="19" name="Page de garde - Titr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19700" cy="917577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  <a:alpha val="85098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04DAF" w:rsidRDefault="00D04DAF" w:rsidP="004026AE"/>
                            </w:txbxContent>
                          </wps:txbx>
                          <wps:bodyPr rot="0" spcFirstLastPara="0" vertOverflow="overflow" horzOverflow="overflow" vert="horz" wrap="square" lIns="403200" tIns="403200" rIns="4032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F1BB8A" id="_x0000_s1027" type="#_x0000_t202" style="position:absolute;margin-left:85.1pt;margin-top:85.45pt;width:411pt;height:722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" o:allowincell="f" fillcolor="#f2f2f2 [3052]" stroked="f" strokeweight=".5pt">
                    <v:fill opacity="55769f"/>
                    <v:textbox inset="11.2mm,11.2mm,11.2mm,0">
                      <w:txbxContent>
                        <w:p w:rsidR="00D04DAF" w:rsidRDefault="00D04DAF" w:rsidP="004026AE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BA76AB">
            <w:rPr>
              <w:b/>
              <w:noProof/>
              <w:lang w:eastAsia="fr-CH"/>
            </w:rPr>
            <w:drawing>
              <wp:anchor distT="0" distB="0" distL="114300" distR="114300" simplePos="0" relativeHeight="251670528" behindDoc="1" locked="0" layoutInCell="1" allowOverlap="1" wp14:anchorId="36D59337" wp14:editId="3A7D6891">
                <wp:simplePos x="0" y="0"/>
                <wp:positionH relativeFrom="column">
                  <wp:posOffset>-180975</wp:posOffset>
                </wp:positionH>
                <wp:positionV relativeFrom="paragraph">
                  <wp:posOffset>-535940</wp:posOffset>
                </wp:positionV>
                <wp:extent cx="6476365" cy="9714865"/>
                <wp:effectExtent l="0" t="0" r="635" b="635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2011.11. eaux citernes 13 sen br sans marque.jpg"/>
                        <pic:cNvPicPr/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6365" cy="9714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04DA6">
            <w:rPr>
              <w:noProof/>
              <w:lang w:eastAsia="fr-CH"/>
            </w:rPr>
            <mc:AlternateContent>
              <mc:Choice Requires="wpg">
                <w:drawing>
                  <wp:anchor distT="0" distB="0" distL="114300" distR="114300" simplePos="0" relativeHeight="251669504" behindDoc="0" locked="0" layoutInCell="1" allowOverlap="1" wp14:anchorId="7821565E" wp14:editId="31FB503B">
                    <wp:simplePos x="0" y="0"/>
                    <wp:positionH relativeFrom="margin">
                      <wp:posOffset>267417</wp:posOffset>
                    </wp:positionH>
                    <wp:positionV relativeFrom="page">
                      <wp:posOffset>541476</wp:posOffset>
                    </wp:positionV>
                    <wp:extent cx="6031739" cy="3779520"/>
                    <wp:effectExtent l="0" t="0" r="7620" b="0"/>
                    <wp:wrapNone/>
                    <wp:docPr id="4" name="Page de garde - Rectangl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031739" cy="3779520"/>
                              <a:chOff x="-1174518" y="0"/>
                              <a:chExt cx="6033002" cy="3779180"/>
                            </a:xfrm>
                          </wpg:grpSpPr>
                          <wps:wsp>
                            <wps:cNvPr id="6" name="RecPage de garde - Rectangle vertical"/>
                            <wps:cNvSpPr/>
                            <wps:spPr>
                              <a:xfrm>
                                <a:off x="-362110" y="2505"/>
                                <a:ext cx="5220594" cy="5397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Page de garde - Rectangle horizontal"/>
                            <wps:cNvSpPr/>
                            <wps:spPr>
                              <a:xfrm>
                                <a:off x="-1174518" y="0"/>
                                <a:ext cx="809625" cy="53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alpha val="5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Page de garde - Rectangle horizontal"/>
                            <wps:cNvSpPr/>
                            <wps:spPr>
                              <a:xfrm>
                                <a:off x="-1173648" y="539410"/>
                                <a:ext cx="809625" cy="3239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alpha val="25098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3CF97B" id="Page de garde - Rectangles" o:spid="_x0000_s1026" style="position:absolute;margin-left:21.05pt;margin-top:42.65pt;width:474.95pt;height:297.6pt;z-index:251669504;mso-position-horizontal-relative:margin;mso-position-vertical-relative:page;mso-width-relative:margin;mso-height-relative:margin" coordorigin="-11745" coordsize="60330,3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">
                    <v:rect id="RecPage de garde - Rectangle vertical" o:spid="_x0000_s1027" style="position:absolute;left:-3621;top:25;width:52205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" fillcolor="#00693c [3206]" stroked="f" strokeweight="2pt"/>
                    <v:rect id="Page de garde - Rectangle horizontal" o:spid="_x0000_s1028" style="position:absolute;left:-11745;width:809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" fillcolor="#00693c [3206]" stroked="f" strokeweight="2pt">
                      <v:fill opacity="32896f"/>
                    </v:rect>
                    <v:rect id="Page de garde - Rectangle horizontal" o:spid="_x0000_s1029" style="position:absolute;left:-11736;top:5394;width:8096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" fillcolor="#00693c [3206]" stroked="f" strokeweight="2pt">
                      <v:fill opacity="16448f"/>
                    </v:rect>
                    <w10:wrap anchorx="margin" anchory="page"/>
                  </v:group>
                </w:pict>
              </mc:Fallback>
            </mc:AlternateContent>
          </w:r>
        </w:p>
      </w:sdtContent>
    </w:sdt>
    <w:sectPr w:rsidR="00D04DAF" w:rsidSect="009D5C2D">
      <w:headerReference w:type="even" r:id="rId16"/>
      <w:headerReference w:type="default" r:id="rId17"/>
      <w:footerReference w:type="even" r:id="rId18"/>
      <w:footerReference w:type="default" r:id="rId19"/>
      <w:type w:val="continuous"/>
      <w:pgSz w:w="11906" w:h="16838" w:code="9"/>
      <w:pgMar w:top="1701" w:right="851" w:bottom="851" w:left="851" w:header="510" w:footer="652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98D" w:rsidRPr="00A70C97" w:rsidRDefault="00E2698D" w:rsidP="00A70C97">
      <w:pPr>
        <w:pStyle w:val="Pieddepage"/>
        <w:rPr>
          <w:b/>
        </w:rPr>
      </w:pPr>
      <w:r w:rsidRPr="00A70C97">
        <w:rPr>
          <w:b/>
        </w:rPr>
        <w:t>—</w:t>
      </w:r>
    </w:p>
  </w:endnote>
  <w:endnote w:type="continuationSeparator" w:id="0">
    <w:p w:rsidR="00E2698D" w:rsidRPr="00A70C97" w:rsidRDefault="00E2698D" w:rsidP="00A70C97">
      <w:pPr>
        <w:pStyle w:val="Pieddepage"/>
        <w:rPr>
          <w:b/>
        </w:rPr>
      </w:pPr>
      <w:r w:rsidRPr="00A70C97">
        <w:rPr>
          <w:b/>
        </w:rPr>
        <w:t>—</w:t>
      </w:r>
    </w:p>
  </w:endnote>
  <w:endnote w:type="continuationNotice" w:id="1">
    <w:p w:rsidR="00E2698D" w:rsidRPr="00A70C97" w:rsidRDefault="00E2698D">
      <w:pPr>
        <w:spacing w:before="0" w:after="0" w:line="240" w:lineRule="auto"/>
        <w:rPr>
          <w:rFonts w:asciiTheme="majorHAnsi" w:hAnsiTheme="majorHAnsi" w:cstheme="majorHAns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D1" w:rsidRDefault="00771BD1">
    <w:pPr>
      <w:pStyle w:val="Pieddepage"/>
    </w:pPr>
    <w:r w:rsidRPr="00913B6D">
      <w:fldChar w:fldCharType="begin"/>
    </w:r>
    <w:r w:rsidRPr="00913B6D">
      <w:instrText xml:space="preserve"> PAGE  \* Arabic  \* MERGEFORMAT </w:instrText>
    </w:r>
    <w:r w:rsidRPr="00913B6D">
      <w:fldChar w:fldCharType="separate"/>
    </w:r>
    <w:r w:rsidR="002641F2">
      <w:rPr>
        <w:noProof/>
      </w:rPr>
      <w:t>2</w:t>
    </w:r>
    <w:r w:rsidRPr="00913B6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D1" w:rsidRDefault="00771BD1" w:rsidP="00771BD1">
    <w:pPr>
      <w:pStyle w:val="Pieddepage"/>
      <w:jc w:val="right"/>
    </w:pPr>
    <w:r w:rsidRPr="003226C3">
      <w:fldChar w:fldCharType="begin"/>
    </w:r>
    <w:r w:rsidRPr="003226C3">
      <w:instrText xml:space="preserve"> PAGE  \* Arabic  \* MERGEFORMAT </w:instrText>
    </w:r>
    <w:r w:rsidRPr="003226C3">
      <w:fldChar w:fldCharType="separate"/>
    </w:r>
    <w:r w:rsidR="008A5D27">
      <w:rPr>
        <w:noProof/>
      </w:rPr>
      <w:t>3</w:t>
    </w:r>
    <w:r w:rsidRPr="003226C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98D" w:rsidRPr="00A70C97" w:rsidRDefault="00E2698D" w:rsidP="002423A2">
      <w:pPr>
        <w:spacing w:line="240" w:lineRule="auto"/>
        <w:rPr>
          <w:rFonts w:asciiTheme="majorHAnsi" w:hAnsiTheme="majorHAnsi" w:cstheme="majorHAnsi"/>
          <w:b/>
          <w:sz w:val="16"/>
          <w:szCs w:val="16"/>
        </w:rPr>
      </w:pPr>
      <w:r w:rsidRPr="00A70C97">
        <w:rPr>
          <w:rFonts w:asciiTheme="majorHAnsi" w:hAnsiTheme="majorHAnsi" w:cstheme="majorHAnsi"/>
          <w:b/>
          <w:sz w:val="16"/>
          <w:szCs w:val="16"/>
        </w:rPr>
        <w:t>—</w:t>
      </w:r>
    </w:p>
  </w:footnote>
  <w:footnote w:type="continuationSeparator" w:id="0">
    <w:p w:rsidR="00E2698D" w:rsidRPr="00A70C97" w:rsidRDefault="00E2698D" w:rsidP="002423A2">
      <w:pPr>
        <w:spacing w:line="240" w:lineRule="auto"/>
        <w:rPr>
          <w:rFonts w:asciiTheme="majorHAnsi" w:hAnsiTheme="majorHAnsi" w:cstheme="majorHAnsi"/>
          <w:b/>
          <w:sz w:val="16"/>
          <w:szCs w:val="16"/>
        </w:rPr>
      </w:pPr>
      <w:r w:rsidRPr="00A70C97">
        <w:rPr>
          <w:rFonts w:asciiTheme="majorHAnsi" w:hAnsiTheme="majorHAnsi" w:cstheme="majorHAnsi"/>
          <w:b/>
          <w:sz w:val="16"/>
          <w:szCs w:val="16"/>
        </w:rPr>
        <w:t>—</w:t>
      </w:r>
    </w:p>
  </w:footnote>
  <w:footnote w:type="continuationNotice" w:id="1">
    <w:p w:rsidR="00E2698D" w:rsidRPr="00A70C97" w:rsidRDefault="00E2698D">
      <w:pPr>
        <w:spacing w:before="0" w:after="0" w:line="240" w:lineRule="auto"/>
        <w:rPr>
          <w:rFonts w:asciiTheme="majorHAnsi" w:hAnsiTheme="majorHAnsi" w:cstheme="maj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D1" w:rsidRDefault="00771BD1" w:rsidP="003A769D">
    <w:pPr>
      <w:pStyle w:val="En-tte"/>
      <w:pBdr>
        <w:bottom w:val="single" w:sz="2" w:space="1" w:color="00693C" w:themeColor="accent3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D1" w:rsidRDefault="00771BD1" w:rsidP="003A769D">
    <w:pPr>
      <w:pStyle w:val="En-tte"/>
      <w:pBdr>
        <w:bottom w:val="single" w:sz="2" w:space="1" w:color="00693C" w:themeColor="accent3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A26"/>
    <w:multiLevelType w:val="multilevel"/>
    <w:tmpl w:val="9114329C"/>
    <w:numStyleLink w:val="EtatFRAnnexe"/>
  </w:abstractNum>
  <w:abstractNum w:abstractNumId="1" w15:restartNumberingAfterBreak="0">
    <w:nsid w:val="08C93A9E"/>
    <w:multiLevelType w:val="multilevel"/>
    <w:tmpl w:val="4B1A8D58"/>
    <w:numStyleLink w:val="EtatFRTitre"/>
  </w:abstractNum>
  <w:abstractNum w:abstractNumId="2" w15:restartNumberingAfterBreak="0">
    <w:nsid w:val="0D971D9D"/>
    <w:multiLevelType w:val="multilevel"/>
    <w:tmpl w:val="6E089A12"/>
    <w:name w:val="SITel Liste numérotée"/>
    <w:numStyleLink w:val="EtatFRNumrotation"/>
  </w:abstractNum>
  <w:abstractNum w:abstractNumId="3" w15:restartNumberingAfterBreak="0">
    <w:nsid w:val="0EA62DB8"/>
    <w:multiLevelType w:val="multilevel"/>
    <w:tmpl w:val="C812CDBA"/>
    <w:numStyleLink w:val="EtatFRPuces"/>
  </w:abstractNum>
  <w:abstractNum w:abstractNumId="4" w15:restartNumberingAfterBreak="0">
    <w:nsid w:val="0F9E5C00"/>
    <w:multiLevelType w:val="multilevel"/>
    <w:tmpl w:val="9114329C"/>
    <w:styleLink w:val="EtatFRAnnexe"/>
    <w:lvl w:ilvl="0">
      <w:start w:val="1"/>
      <w:numFmt w:val="decimal"/>
      <w:pStyle w:val="Annexe1"/>
      <w:lvlText w:val="A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nnexe2"/>
      <w:lvlText w:val="A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Annexe3"/>
      <w:lvlText w:val="A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Annexe4"/>
      <w:lvlText w:val="A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Annexe5"/>
      <w:lvlText w:val="A%1.%2.%3.%4.%5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Annexe6"/>
      <w:lvlText w:val="A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Annexe7"/>
      <w:lvlText w:val="A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pStyle w:val="Annexe8"/>
      <w:lvlText w:val="A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pStyle w:val="Annexe9"/>
      <w:lvlText w:val="A%1.%2.%3.%4.%5.%6.%7.%8.%9"/>
      <w:lvlJc w:val="left"/>
      <w:pPr>
        <w:ind w:left="2381" w:hanging="2381"/>
      </w:pPr>
      <w:rPr>
        <w:rFonts w:hint="default"/>
      </w:rPr>
    </w:lvl>
  </w:abstractNum>
  <w:abstractNum w:abstractNumId="5" w15:restartNumberingAfterBreak="0">
    <w:nsid w:val="11EB2A1A"/>
    <w:multiLevelType w:val="multilevel"/>
    <w:tmpl w:val="6E089A12"/>
    <w:styleLink w:val="EtatFRNumrotation"/>
    <w:lvl w:ilvl="0">
      <w:start w:val="1"/>
      <w:numFmt w:val="decimal"/>
      <w:pStyle w:val="Listenumro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umros2"/>
      <w:lvlText w:val="%2.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pStyle w:val="Listenumros3"/>
      <w:lvlText w:val="%3."/>
      <w:lvlJc w:val="left"/>
      <w:pPr>
        <w:ind w:left="1191" w:hanging="397"/>
      </w:pPr>
      <w:rPr>
        <w:rFonts w:hint="default"/>
        <w:color w:val="auto"/>
      </w:rPr>
    </w:lvl>
    <w:lvl w:ilvl="3">
      <w:start w:val="1"/>
      <w:numFmt w:val="decimal"/>
      <w:pStyle w:val="Listenumros4"/>
      <w:lvlText w:val="%4."/>
      <w:lvlJc w:val="left"/>
      <w:pPr>
        <w:ind w:left="1588" w:hanging="397"/>
      </w:pPr>
      <w:rPr>
        <w:rFonts w:hint="default"/>
        <w:color w:val="auto"/>
      </w:rPr>
    </w:lvl>
    <w:lvl w:ilvl="4">
      <w:start w:val="1"/>
      <w:numFmt w:val="decimal"/>
      <w:pStyle w:val="Listenumros5"/>
      <w:lvlText w:val="%5."/>
      <w:lvlJc w:val="left"/>
      <w:pPr>
        <w:ind w:left="1985" w:hanging="397"/>
      </w:pPr>
      <w:rPr>
        <w:rFonts w:hint="default"/>
        <w:color w:val="auto"/>
      </w:rPr>
    </w:lvl>
    <w:lvl w:ilvl="5">
      <w:start w:val="1"/>
      <w:numFmt w:val="decimal"/>
      <w:pStyle w:val="Listenumros6"/>
      <w:lvlText w:val="%6."/>
      <w:lvlJc w:val="left"/>
      <w:pPr>
        <w:ind w:left="2382" w:hanging="397"/>
      </w:pPr>
      <w:rPr>
        <w:rFonts w:hint="default"/>
        <w:color w:val="auto"/>
      </w:rPr>
    </w:lvl>
    <w:lvl w:ilvl="6">
      <w:start w:val="1"/>
      <w:numFmt w:val="decimal"/>
      <w:pStyle w:val="Listenumros7"/>
      <w:lvlText w:val="%7."/>
      <w:lvlJc w:val="left"/>
      <w:pPr>
        <w:ind w:left="2779" w:hanging="397"/>
      </w:pPr>
      <w:rPr>
        <w:rFonts w:hint="default"/>
        <w:color w:val="auto"/>
      </w:rPr>
    </w:lvl>
    <w:lvl w:ilvl="7">
      <w:start w:val="1"/>
      <w:numFmt w:val="decimal"/>
      <w:pStyle w:val="Listenumros8"/>
      <w:lvlText w:val="%8."/>
      <w:lvlJc w:val="left"/>
      <w:pPr>
        <w:ind w:left="3176" w:hanging="397"/>
      </w:pPr>
      <w:rPr>
        <w:rFonts w:hint="default"/>
        <w:color w:val="auto"/>
      </w:rPr>
    </w:lvl>
    <w:lvl w:ilvl="8">
      <w:start w:val="1"/>
      <w:numFmt w:val="decimal"/>
      <w:pStyle w:val="Listenumros9"/>
      <w:lvlText w:val="%9."/>
      <w:lvlJc w:val="left"/>
      <w:pPr>
        <w:ind w:left="3573" w:hanging="397"/>
      </w:pPr>
      <w:rPr>
        <w:rFonts w:hint="default"/>
        <w:color w:val="auto"/>
      </w:rPr>
    </w:lvl>
  </w:abstractNum>
  <w:abstractNum w:abstractNumId="6" w15:restartNumberingAfterBreak="0">
    <w:nsid w:val="133D2F5D"/>
    <w:multiLevelType w:val="multilevel"/>
    <w:tmpl w:val="4B1A8D58"/>
    <w:styleLink w:val="EtatFRTitre"/>
    <w:lvl w:ilvl="0">
      <w:start w:val="1"/>
      <w:numFmt w:val="decimal"/>
      <w:pStyle w:val="Titre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7" w15:restartNumberingAfterBreak="0">
    <w:nsid w:val="1B066739"/>
    <w:multiLevelType w:val="multilevel"/>
    <w:tmpl w:val="02280202"/>
    <w:styleLink w:val="EtatFRNumrotationhirarchique"/>
    <w:lvl w:ilvl="0">
      <w:start w:val="1"/>
      <w:numFmt w:val="decimal"/>
      <w:pStyle w:val="Listecontinu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continue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continue3"/>
      <w:lvlText w:val="%1.%2.%3"/>
      <w:lvlJc w:val="left"/>
      <w:pPr>
        <w:ind w:left="1531" w:hanging="737"/>
      </w:pPr>
      <w:rPr>
        <w:rFonts w:hint="default"/>
      </w:rPr>
    </w:lvl>
    <w:lvl w:ilvl="3">
      <w:start w:val="1"/>
      <w:numFmt w:val="decimal"/>
      <w:pStyle w:val="Listecontinue4"/>
      <w:lvlText w:val="%1.%2.%3.%4"/>
      <w:lvlJc w:val="left"/>
      <w:pPr>
        <w:ind w:left="2098" w:hanging="907"/>
      </w:pPr>
      <w:rPr>
        <w:rFonts w:hint="default"/>
      </w:rPr>
    </w:lvl>
    <w:lvl w:ilvl="4">
      <w:start w:val="1"/>
      <w:numFmt w:val="decimal"/>
      <w:pStyle w:val="Listecontinue5"/>
      <w:lvlText w:val="%1.%2.%3.%4.%5"/>
      <w:lvlJc w:val="left"/>
      <w:pPr>
        <w:ind w:left="2665" w:hanging="1077"/>
      </w:pPr>
      <w:rPr>
        <w:rFonts w:hint="default"/>
      </w:rPr>
    </w:lvl>
    <w:lvl w:ilvl="5">
      <w:start w:val="1"/>
      <w:numFmt w:val="decimal"/>
      <w:pStyle w:val="Listecontinue6"/>
      <w:lvlText w:val="%1.%2.%3.%4.%5.%6"/>
      <w:lvlJc w:val="left"/>
      <w:pPr>
        <w:ind w:left="3232" w:hanging="1247"/>
      </w:pPr>
      <w:rPr>
        <w:rFonts w:hint="default"/>
      </w:rPr>
    </w:lvl>
    <w:lvl w:ilvl="6">
      <w:start w:val="1"/>
      <w:numFmt w:val="decimal"/>
      <w:pStyle w:val="Listecontinue7"/>
      <w:lvlText w:val="%1.%2.%3.%4.%5.%6.%7"/>
      <w:lvlJc w:val="left"/>
      <w:pPr>
        <w:ind w:left="3799" w:hanging="1417"/>
      </w:pPr>
      <w:rPr>
        <w:rFonts w:hint="default"/>
      </w:rPr>
    </w:lvl>
    <w:lvl w:ilvl="7">
      <w:start w:val="1"/>
      <w:numFmt w:val="decimal"/>
      <w:pStyle w:val="Listecontinue8"/>
      <w:lvlText w:val="%1.%2.%3.%4.%5.%6.%7.%8"/>
      <w:lvlJc w:val="left"/>
      <w:pPr>
        <w:ind w:left="4366" w:hanging="1587"/>
      </w:pPr>
      <w:rPr>
        <w:rFonts w:hint="default"/>
      </w:rPr>
    </w:lvl>
    <w:lvl w:ilvl="8">
      <w:start w:val="1"/>
      <w:numFmt w:val="decimal"/>
      <w:pStyle w:val="Listecontinue9"/>
      <w:lvlText w:val="%1.%2.%3.%4.%5.%6.%7.%8.%9"/>
      <w:lvlJc w:val="left"/>
      <w:pPr>
        <w:ind w:left="4933" w:hanging="1757"/>
      </w:pPr>
      <w:rPr>
        <w:rFonts w:hint="default"/>
      </w:rPr>
    </w:lvl>
  </w:abstractNum>
  <w:abstractNum w:abstractNumId="8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1E554843"/>
    <w:multiLevelType w:val="multilevel"/>
    <w:tmpl w:val="6E089A12"/>
    <w:name w:val="SITel Liste numérotée2"/>
    <w:numStyleLink w:val="EtatFRNumrotation"/>
  </w:abstractNum>
  <w:abstractNum w:abstractNumId="10" w15:restartNumberingAfterBreak="0">
    <w:nsid w:val="244946CA"/>
    <w:multiLevelType w:val="multilevel"/>
    <w:tmpl w:val="6E089A12"/>
    <w:name w:val="SITel Liste numérotée22"/>
    <w:numStyleLink w:val="EtatFRNumrotation"/>
  </w:abstractNum>
  <w:abstractNum w:abstractNumId="11" w15:restartNumberingAfterBreak="0">
    <w:nsid w:val="26BC24A9"/>
    <w:multiLevelType w:val="multilevel"/>
    <w:tmpl w:val="6E089A12"/>
    <w:name w:val="SITel Liste numérotée3"/>
    <w:numStyleLink w:val="EtatFRNumrotation"/>
  </w:abstractNum>
  <w:abstractNum w:abstractNumId="12" w15:restartNumberingAfterBreak="0">
    <w:nsid w:val="2F9769F1"/>
    <w:multiLevelType w:val="multilevel"/>
    <w:tmpl w:val="C812CDBA"/>
    <w:styleLink w:val="EtatFRPuces"/>
    <w:lvl w:ilvl="0">
      <w:start w:val="1"/>
      <w:numFmt w:val="bullet"/>
      <w:pStyle w:val="Listepuces1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pStyle w:val="Listepuces2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pStyle w:val="Listepuces3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pStyle w:val="Listepuces4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pStyle w:val="Listepuces5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pStyle w:val="Listepuces6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pStyle w:val="Listepuces7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pStyle w:val="Listepuces8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pStyle w:val="Listepuces9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13" w15:restartNumberingAfterBreak="0">
    <w:nsid w:val="382A531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F139E0"/>
    <w:multiLevelType w:val="multilevel"/>
    <w:tmpl w:val="6E089A12"/>
    <w:numStyleLink w:val="EtatFRNumrotation"/>
  </w:abstractNum>
  <w:abstractNum w:abstractNumId="15" w15:restartNumberingAfterBreak="0">
    <w:nsid w:val="4AD33EFC"/>
    <w:multiLevelType w:val="multilevel"/>
    <w:tmpl w:val="02280202"/>
    <w:numStyleLink w:val="EtatFRNumrotationhirarchique"/>
  </w:abstractNum>
  <w:abstractNum w:abstractNumId="16" w15:restartNumberingAfterBreak="0">
    <w:nsid w:val="4BCD3DA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8E3644"/>
    <w:multiLevelType w:val="multilevel"/>
    <w:tmpl w:val="C812CDBA"/>
    <w:numStyleLink w:val="EtatFRPuces"/>
  </w:abstractNum>
  <w:abstractNum w:abstractNumId="18" w15:restartNumberingAfterBreak="0">
    <w:nsid w:val="74BE68D6"/>
    <w:multiLevelType w:val="multilevel"/>
    <w:tmpl w:val="6E089A12"/>
    <w:numStyleLink w:val="EtatFRNumrotation"/>
  </w:abstractNum>
  <w:abstractNum w:abstractNumId="19" w15:restartNumberingAfterBreak="0">
    <w:nsid w:val="7A072877"/>
    <w:multiLevelType w:val="multilevel"/>
    <w:tmpl w:val="6E089A12"/>
    <w:numStyleLink w:val="EtatFRNumrotation"/>
  </w:abstractNum>
  <w:num w:numId="1">
    <w:abstractNumId w:val="6"/>
  </w:num>
  <w:num w:numId="2">
    <w:abstractNumId w:val="4"/>
  </w:num>
  <w:num w:numId="3">
    <w:abstractNumId w:val="8"/>
  </w:num>
  <w:num w:numId="4">
    <w:abstractNumId w:val="12"/>
  </w:num>
  <w:num w:numId="5">
    <w:abstractNumId w:val="5"/>
  </w:num>
  <w:num w:numId="6">
    <w:abstractNumId w:val="7"/>
  </w:num>
  <w:num w:numId="7">
    <w:abstractNumId w:val="14"/>
  </w:num>
  <w:num w:numId="8">
    <w:abstractNumId w:val="3"/>
  </w:num>
  <w:num w:numId="9">
    <w:abstractNumId w:val="1"/>
  </w:num>
  <w:num w:numId="10">
    <w:abstractNumId w:val="0"/>
  </w:num>
  <w:num w:numId="11">
    <w:abstractNumId w:val="15"/>
  </w:num>
  <w:num w:numId="12">
    <w:abstractNumId w:val="19"/>
  </w:num>
  <w:num w:numId="13">
    <w:abstractNumId w:val="18"/>
  </w:num>
  <w:num w:numId="14">
    <w:abstractNumId w:val="17"/>
  </w:num>
  <w:num w:numId="15">
    <w:abstractNumId w:val="16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11"/>
    <w:rsid w:val="00001CCE"/>
    <w:rsid w:val="0000462C"/>
    <w:rsid w:val="00004A5C"/>
    <w:rsid w:val="0000757B"/>
    <w:rsid w:val="00010995"/>
    <w:rsid w:val="00011BBB"/>
    <w:rsid w:val="00016DB7"/>
    <w:rsid w:val="00023BFD"/>
    <w:rsid w:val="00030A2B"/>
    <w:rsid w:val="00036420"/>
    <w:rsid w:val="00041B7A"/>
    <w:rsid w:val="0004664B"/>
    <w:rsid w:val="00050646"/>
    <w:rsid w:val="0005174E"/>
    <w:rsid w:val="000547A1"/>
    <w:rsid w:val="00055BA8"/>
    <w:rsid w:val="00061312"/>
    <w:rsid w:val="00063E79"/>
    <w:rsid w:val="000646F4"/>
    <w:rsid w:val="000647A2"/>
    <w:rsid w:val="00067C48"/>
    <w:rsid w:val="00070830"/>
    <w:rsid w:val="000712A5"/>
    <w:rsid w:val="0007194D"/>
    <w:rsid w:val="000740AC"/>
    <w:rsid w:val="0007458C"/>
    <w:rsid w:val="00076F29"/>
    <w:rsid w:val="00091518"/>
    <w:rsid w:val="000A002D"/>
    <w:rsid w:val="000B148F"/>
    <w:rsid w:val="000B252E"/>
    <w:rsid w:val="000B4FF3"/>
    <w:rsid w:val="000B693C"/>
    <w:rsid w:val="000B7021"/>
    <w:rsid w:val="000C0235"/>
    <w:rsid w:val="000C1CAD"/>
    <w:rsid w:val="000C410C"/>
    <w:rsid w:val="000C7D6F"/>
    <w:rsid w:val="000D2F2B"/>
    <w:rsid w:val="000D7BBA"/>
    <w:rsid w:val="000E149F"/>
    <w:rsid w:val="000E2E29"/>
    <w:rsid w:val="000E2EDD"/>
    <w:rsid w:val="000E2F96"/>
    <w:rsid w:val="000E3B9C"/>
    <w:rsid w:val="000E63BE"/>
    <w:rsid w:val="000E678E"/>
    <w:rsid w:val="000E6D29"/>
    <w:rsid w:val="000F0283"/>
    <w:rsid w:val="00100374"/>
    <w:rsid w:val="00102850"/>
    <w:rsid w:val="00102A8C"/>
    <w:rsid w:val="001032A6"/>
    <w:rsid w:val="0010498B"/>
    <w:rsid w:val="0011317E"/>
    <w:rsid w:val="00115643"/>
    <w:rsid w:val="001178A7"/>
    <w:rsid w:val="00122D63"/>
    <w:rsid w:val="00127D83"/>
    <w:rsid w:val="00131122"/>
    <w:rsid w:val="0013124B"/>
    <w:rsid w:val="00131D13"/>
    <w:rsid w:val="00132C62"/>
    <w:rsid w:val="0013472D"/>
    <w:rsid w:val="001362E9"/>
    <w:rsid w:val="001363DC"/>
    <w:rsid w:val="00136AB3"/>
    <w:rsid w:val="001371C8"/>
    <w:rsid w:val="001455AC"/>
    <w:rsid w:val="00145CA5"/>
    <w:rsid w:val="0014746C"/>
    <w:rsid w:val="001507E7"/>
    <w:rsid w:val="00153133"/>
    <w:rsid w:val="0015386C"/>
    <w:rsid w:val="00155E11"/>
    <w:rsid w:val="001619BC"/>
    <w:rsid w:val="0016797C"/>
    <w:rsid w:val="00171285"/>
    <w:rsid w:val="00173AE4"/>
    <w:rsid w:val="00177744"/>
    <w:rsid w:val="00181FE4"/>
    <w:rsid w:val="001852C8"/>
    <w:rsid w:val="00185ACC"/>
    <w:rsid w:val="00185CB9"/>
    <w:rsid w:val="00187961"/>
    <w:rsid w:val="00196AE2"/>
    <w:rsid w:val="001A0990"/>
    <w:rsid w:val="001A0CD7"/>
    <w:rsid w:val="001A57A7"/>
    <w:rsid w:val="001A62B6"/>
    <w:rsid w:val="001A6362"/>
    <w:rsid w:val="001B3079"/>
    <w:rsid w:val="001B379E"/>
    <w:rsid w:val="001C4D67"/>
    <w:rsid w:val="001C4FDA"/>
    <w:rsid w:val="001C6711"/>
    <w:rsid w:val="001D0D8F"/>
    <w:rsid w:val="001D0DFD"/>
    <w:rsid w:val="001D0FB6"/>
    <w:rsid w:val="001D3F81"/>
    <w:rsid w:val="001E1066"/>
    <w:rsid w:val="00202293"/>
    <w:rsid w:val="00203D4D"/>
    <w:rsid w:val="002061C7"/>
    <w:rsid w:val="00215A7E"/>
    <w:rsid w:val="00217D2E"/>
    <w:rsid w:val="002215CA"/>
    <w:rsid w:val="0022323E"/>
    <w:rsid w:val="00225936"/>
    <w:rsid w:val="00226103"/>
    <w:rsid w:val="002303AE"/>
    <w:rsid w:val="00234A75"/>
    <w:rsid w:val="002377E4"/>
    <w:rsid w:val="002423A2"/>
    <w:rsid w:val="00242852"/>
    <w:rsid w:val="00243717"/>
    <w:rsid w:val="002452AA"/>
    <w:rsid w:val="00245929"/>
    <w:rsid w:val="002465D4"/>
    <w:rsid w:val="00254902"/>
    <w:rsid w:val="00255076"/>
    <w:rsid w:val="00255264"/>
    <w:rsid w:val="00260916"/>
    <w:rsid w:val="0026185F"/>
    <w:rsid w:val="00262398"/>
    <w:rsid w:val="00263263"/>
    <w:rsid w:val="002641F2"/>
    <w:rsid w:val="00270D89"/>
    <w:rsid w:val="00275394"/>
    <w:rsid w:val="00276BA6"/>
    <w:rsid w:val="00281CFE"/>
    <w:rsid w:val="002848EF"/>
    <w:rsid w:val="00284B12"/>
    <w:rsid w:val="002862D9"/>
    <w:rsid w:val="002939F9"/>
    <w:rsid w:val="002A164C"/>
    <w:rsid w:val="002A551A"/>
    <w:rsid w:val="002A67B0"/>
    <w:rsid w:val="002A6868"/>
    <w:rsid w:val="002B0136"/>
    <w:rsid w:val="002B0B26"/>
    <w:rsid w:val="002B2D80"/>
    <w:rsid w:val="002B4437"/>
    <w:rsid w:val="002B4B4E"/>
    <w:rsid w:val="002B6114"/>
    <w:rsid w:val="002C0A4D"/>
    <w:rsid w:val="002C37BB"/>
    <w:rsid w:val="002C548A"/>
    <w:rsid w:val="002C5DCA"/>
    <w:rsid w:val="002C7D61"/>
    <w:rsid w:val="002D3376"/>
    <w:rsid w:val="002D4703"/>
    <w:rsid w:val="002D4E6E"/>
    <w:rsid w:val="002E3AE3"/>
    <w:rsid w:val="002F0BC1"/>
    <w:rsid w:val="002F1E3C"/>
    <w:rsid w:val="002F4379"/>
    <w:rsid w:val="002F44D4"/>
    <w:rsid w:val="002F483B"/>
    <w:rsid w:val="00304347"/>
    <w:rsid w:val="00310205"/>
    <w:rsid w:val="003127CC"/>
    <w:rsid w:val="003130DE"/>
    <w:rsid w:val="0031342F"/>
    <w:rsid w:val="00320A31"/>
    <w:rsid w:val="003226C3"/>
    <w:rsid w:val="0032284F"/>
    <w:rsid w:val="00323F74"/>
    <w:rsid w:val="0032577C"/>
    <w:rsid w:val="00327735"/>
    <w:rsid w:val="00332821"/>
    <w:rsid w:val="003354B4"/>
    <w:rsid w:val="00336564"/>
    <w:rsid w:val="00337D0D"/>
    <w:rsid w:val="003425EB"/>
    <w:rsid w:val="0034353A"/>
    <w:rsid w:val="003437C7"/>
    <w:rsid w:val="003455E1"/>
    <w:rsid w:val="00346964"/>
    <w:rsid w:val="00346E97"/>
    <w:rsid w:val="003577DC"/>
    <w:rsid w:val="003601B7"/>
    <w:rsid w:val="00362403"/>
    <w:rsid w:val="00366B12"/>
    <w:rsid w:val="0036756D"/>
    <w:rsid w:val="00367895"/>
    <w:rsid w:val="00373975"/>
    <w:rsid w:val="00377671"/>
    <w:rsid w:val="003810D8"/>
    <w:rsid w:val="00381FC2"/>
    <w:rsid w:val="00382B7F"/>
    <w:rsid w:val="00390B0A"/>
    <w:rsid w:val="0039163E"/>
    <w:rsid w:val="00393EDB"/>
    <w:rsid w:val="003958CA"/>
    <w:rsid w:val="0039611E"/>
    <w:rsid w:val="003A02C1"/>
    <w:rsid w:val="003A188F"/>
    <w:rsid w:val="003A1D43"/>
    <w:rsid w:val="003A3F5F"/>
    <w:rsid w:val="003A58A4"/>
    <w:rsid w:val="003A73D4"/>
    <w:rsid w:val="003A769D"/>
    <w:rsid w:val="003B1F9D"/>
    <w:rsid w:val="003B29F0"/>
    <w:rsid w:val="003B4DFE"/>
    <w:rsid w:val="003C0705"/>
    <w:rsid w:val="003C3B47"/>
    <w:rsid w:val="003C4B8D"/>
    <w:rsid w:val="003C4DDC"/>
    <w:rsid w:val="003C7965"/>
    <w:rsid w:val="003E398A"/>
    <w:rsid w:val="003E6E9D"/>
    <w:rsid w:val="003F03CA"/>
    <w:rsid w:val="003F0E07"/>
    <w:rsid w:val="003F145B"/>
    <w:rsid w:val="003F630B"/>
    <w:rsid w:val="00405659"/>
    <w:rsid w:val="0040697B"/>
    <w:rsid w:val="00412C0A"/>
    <w:rsid w:val="00412EE2"/>
    <w:rsid w:val="004139D0"/>
    <w:rsid w:val="00415036"/>
    <w:rsid w:val="00415BC0"/>
    <w:rsid w:val="00415C78"/>
    <w:rsid w:val="00415D3F"/>
    <w:rsid w:val="00416617"/>
    <w:rsid w:val="00416AED"/>
    <w:rsid w:val="00416B61"/>
    <w:rsid w:val="00421C1B"/>
    <w:rsid w:val="00423513"/>
    <w:rsid w:val="00423903"/>
    <w:rsid w:val="00423BA3"/>
    <w:rsid w:val="00425AE1"/>
    <w:rsid w:val="00431D02"/>
    <w:rsid w:val="00434968"/>
    <w:rsid w:val="0043591E"/>
    <w:rsid w:val="0044086E"/>
    <w:rsid w:val="004418D6"/>
    <w:rsid w:val="00446048"/>
    <w:rsid w:val="00446472"/>
    <w:rsid w:val="00456BE3"/>
    <w:rsid w:val="00456C3D"/>
    <w:rsid w:val="00456D12"/>
    <w:rsid w:val="0046175B"/>
    <w:rsid w:val="00461A01"/>
    <w:rsid w:val="00461C04"/>
    <w:rsid w:val="0046332F"/>
    <w:rsid w:val="00466222"/>
    <w:rsid w:val="0047047E"/>
    <w:rsid w:val="004704CB"/>
    <w:rsid w:val="004710A9"/>
    <w:rsid w:val="00472545"/>
    <w:rsid w:val="00474474"/>
    <w:rsid w:val="00477CDB"/>
    <w:rsid w:val="0048020B"/>
    <w:rsid w:val="00481A3A"/>
    <w:rsid w:val="00481AB6"/>
    <w:rsid w:val="00481D53"/>
    <w:rsid w:val="0048356C"/>
    <w:rsid w:val="00486B3C"/>
    <w:rsid w:val="004A479C"/>
    <w:rsid w:val="004A5C37"/>
    <w:rsid w:val="004A5DA9"/>
    <w:rsid w:val="004A5DB1"/>
    <w:rsid w:val="004B169D"/>
    <w:rsid w:val="004B7827"/>
    <w:rsid w:val="004C0F84"/>
    <w:rsid w:val="004C2057"/>
    <w:rsid w:val="004C45F2"/>
    <w:rsid w:val="004D002B"/>
    <w:rsid w:val="004D154C"/>
    <w:rsid w:val="004D1B45"/>
    <w:rsid w:val="004D27BB"/>
    <w:rsid w:val="004D4F39"/>
    <w:rsid w:val="004D68E8"/>
    <w:rsid w:val="004E4352"/>
    <w:rsid w:val="004E4DE7"/>
    <w:rsid w:val="004E69BB"/>
    <w:rsid w:val="004E7DAB"/>
    <w:rsid w:val="004F2661"/>
    <w:rsid w:val="004F43C9"/>
    <w:rsid w:val="004F6755"/>
    <w:rsid w:val="004F6942"/>
    <w:rsid w:val="005017B5"/>
    <w:rsid w:val="005073C3"/>
    <w:rsid w:val="00507D04"/>
    <w:rsid w:val="005136CD"/>
    <w:rsid w:val="005140C5"/>
    <w:rsid w:val="00514CC1"/>
    <w:rsid w:val="0051685E"/>
    <w:rsid w:val="00523A0E"/>
    <w:rsid w:val="00527A00"/>
    <w:rsid w:val="0053514A"/>
    <w:rsid w:val="005375E3"/>
    <w:rsid w:val="00537F9E"/>
    <w:rsid w:val="005409C2"/>
    <w:rsid w:val="0054124F"/>
    <w:rsid w:val="005425D8"/>
    <w:rsid w:val="0054372F"/>
    <w:rsid w:val="00544080"/>
    <w:rsid w:val="00544480"/>
    <w:rsid w:val="00552108"/>
    <w:rsid w:val="00557131"/>
    <w:rsid w:val="00560B82"/>
    <w:rsid w:val="005621F4"/>
    <w:rsid w:val="00562A7F"/>
    <w:rsid w:val="005651D3"/>
    <w:rsid w:val="005653AD"/>
    <w:rsid w:val="00565B42"/>
    <w:rsid w:val="00586070"/>
    <w:rsid w:val="00587D24"/>
    <w:rsid w:val="00592724"/>
    <w:rsid w:val="005938F4"/>
    <w:rsid w:val="005A26D3"/>
    <w:rsid w:val="005A3D6E"/>
    <w:rsid w:val="005A4222"/>
    <w:rsid w:val="005B1BC6"/>
    <w:rsid w:val="005B21A8"/>
    <w:rsid w:val="005B2DE5"/>
    <w:rsid w:val="005B3EFE"/>
    <w:rsid w:val="005B794F"/>
    <w:rsid w:val="005C1546"/>
    <w:rsid w:val="005C23C8"/>
    <w:rsid w:val="005C4DB4"/>
    <w:rsid w:val="005C63DB"/>
    <w:rsid w:val="005C683B"/>
    <w:rsid w:val="005C7B26"/>
    <w:rsid w:val="005D05FE"/>
    <w:rsid w:val="005E08D5"/>
    <w:rsid w:val="005E333A"/>
    <w:rsid w:val="005E3D9D"/>
    <w:rsid w:val="005E4379"/>
    <w:rsid w:val="005F1BB9"/>
    <w:rsid w:val="005F570B"/>
    <w:rsid w:val="005F629C"/>
    <w:rsid w:val="005F7B6C"/>
    <w:rsid w:val="00601631"/>
    <w:rsid w:val="00602A74"/>
    <w:rsid w:val="00603F40"/>
    <w:rsid w:val="00604C94"/>
    <w:rsid w:val="00606331"/>
    <w:rsid w:val="00607D42"/>
    <w:rsid w:val="006169BC"/>
    <w:rsid w:val="00624368"/>
    <w:rsid w:val="00625701"/>
    <w:rsid w:val="00625859"/>
    <w:rsid w:val="00626E7F"/>
    <w:rsid w:val="00631211"/>
    <w:rsid w:val="00631696"/>
    <w:rsid w:val="0063371E"/>
    <w:rsid w:val="00633EC3"/>
    <w:rsid w:val="0063443F"/>
    <w:rsid w:val="006403C9"/>
    <w:rsid w:val="00646397"/>
    <w:rsid w:val="00647C55"/>
    <w:rsid w:val="00647C89"/>
    <w:rsid w:val="006547CE"/>
    <w:rsid w:val="00663ED6"/>
    <w:rsid w:val="00670652"/>
    <w:rsid w:val="00680852"/>
    <w:rsid w:val="0068305A"/>
    <w:rsid w:val="0068394C"/>
    <w:rsid w:val="00686EBA"/>
    <w:rsid w:val="00691A87"/>
    <w:rsid w:val="006940F9"/>
    <w:rsid w:val="00695700"/>
    <w:rsid w:val="0069573D"/>
    <w:rsid w:val="00696DAB"/>
    <w:rsid w:val="006A416F"/>
    <w:rsid w:val="006A7043"/>
    <w:rsid w:val="006B1B80"/>
    <w:rsid w:val="006B1EE6"/>
    <w:rsid w:val="006B2732"/>
    <w:rsid w:val="006C4DCF"/>
    <w:rsid w:val="006C5DF3"/>
    <w:rsid w:val="006C66F4"/>
    <w:rsid w:val="006C6B78"/>
    <w:rsid w:val="006D16CE"/>
    <w:rsid w:val="006D18F5"/>
    <w:rsid w:val="006D298F"/>
    <w:rsid w:val="006D5E10"/>
    <w:rsid w:val="006E0338"/>
    <w:rsid w:val="006E17AF"/>
    <w:rsid w:val="006E76AB"/>
    <w:rsid w:val="006F0853"/>
    <w:rsid w:val="006F0BC9"/>
    <w:rsid w:val="006F4BFA"/>
    <w:rsid w:val="00700F29"/>
    <w:rsid w:val="00701CB5"/>
    <w:rsid w:val="007042A3"/>
    <w:rsid w:val="00704DA6"/>
    <w:rsid w:val="007069BF"/>
    <w:rsid w:val="00706C65"/>
    <w:rsid w:val="00714324"/>
    <w:rsid w:val="007205C2"/>
    <w:rsid w:val="007229A6"/>
    <w:rsid w:val="00730D93"/>
    <w:rsid w:val="00731583"/>
    <w:rsid w:val="00731AF3"/>
    <w:rsid w:val="00732F64"/>
    <w:rsid w:val="00736533"/>
    <w:rsid w:val="0073704E"/>
    <w:rsid w:val="007370FD"/>
    <w:rsid w:val="0074025F"/>
    <w:rsid w:val="00740429"/>
    <w:rsid w:val="0074044B"/>
    <w:rsid w:val="00741854"/>
    <w:rsid w:val="00745F8B"/>
    <w:rsid w:val="0074625B"/>
    <w:rsid w:val="00751678"/>
    <w:rsid w:val="00752E4F"/>
    <w:rsid w:val="00760E23"/>
    <w:rsid w:val="0076422A"/>
    <w:rsid w:val="00764764"/>
    <w:rsid w:val="0076558D"/>
    <w:rsid w:val="007666D3"/>
    <w:rsid w:val="00766A2D"/>
    <w:rsid w:val="00766BBB"/>
    <w:rsid w:val="007718ED"/>
    <w:rsid w:val="00771BD1"/>
    <w:rsid w:val="00772E32"/>
    <w:rsid w:val="00773F64"/>
    <w:rsid w:val="007819C6"/>
    <w:rsid w:val="00781D39"/>
    <w:rsid w:val="0078322B"/>
    <w:rsid w:val="007834B7"/>
    <w:rsid w:val="00784F90"/>
    <w:rsid w:val="00786F5A"/>
    <w:rsid w:val="00791C37"/>
    <w:rsid w:val="007920C3"/>
    <w:rsid w:val="00793735"/>
    <w:rsid w:val="00795DD2"/>
    <w:rsid w:val="007A088E"/>
    <w:rsid w:val="007A0B64"/>
    <w:rsid w:val="007A4852"/>
    <w:rsid w:val="007A4A51"/>
    <w:rsid w:val="007A56D7"/>
    <w:rsid w:val="007A60E3"/>
    <w:rsid w:val="007B00BC"/>
    <w:rsid w:val="007B235F"/>
    <w:rsid w:val="007B3208"/>
    <w:rsid w:val="007B3A25"/>
    <w:rsid w:val="007B3DA2"/>
    <w:rsid w:val="007B4D5D"/>
    <w:rsid w:val="007B79B6"/>
    <w:rsid w:val="007C026C"/>
    <w:rsid w:val="007C1450"/>
    <w:rsid w:val="007C278F"/>
    <w:rsid w:val="007C40CF"/>
    <w:rsid w:val="007C751D"/>
    <w:rsid w:val="007C784A"/>
    <w:rsid w:val="007D0725"/>
    <w:rsid w:val="007D101D"/>
    <w:rsid w:val="007D27F7"/>
    <w:rsid w:val="007D3C85"/>
    <w:rsid w:val="007D67F6"/>
    <w:rsid w:val="007E2531"/>
    <w:rsid w:val="007E3D3F"/>
    <w:rsid w:val="007E424F"/>
    <w:rsid w:val="007E486F"/>
    <w:rsid w:val="007F33F3"/>
    <w:rsid w:val="007F78CB"/>
    <w:rsid w:val="007F7DEB"/>
    <w:rsid w:val="00800A23"/>
    <w:rsid w:val="008034BD"/>
    <w:rsid w:val="0080402F"/>
    <w:rsid w:val="008179FB"/>
    <w:rsid w:val="00817BF8"/>
    <w:rsid w:val="00821092"/>
    <w:rsid w:val="00821DA6"/>
    <w:rsid w:val="0082482F"/>
    <w:rsid w:val="00827ED9"/>
    <w:rsid w:val="00831D55"/>
    <w:rsid w:val="00833016"/>
    <w:rsid w:val="00835A87"/>
    <w:rsid w:val="00836754"/>
    <w:rsid w:val="00836BC1"/>
    <w:rsid w:val="00840126"/>
    <w:rsid w:val="00842212"/>
    <w:rsid w:val="00844887"/>
    <w:rsid w:val="008448FA"/>
    <w:rsid w:val="0084560E"/>
    <w:rsid w:val="00847F97"/>
    <w:rsid w:val="00851BF6"/>
    <w:rsid w:val="008551FB"/>
    <w:rsid w:val="00862CDF"/>
    <w:rsid w:val="0086447B"/>
    <w:rsid w:val="0086679B"/>
    <w:rsid w:val="0087146F"/>
    <w:rsid w:val="00875018"/>
    <w:rsid w:val="00876542"/>
    <w:rsid w:val="00883559"/>
    <w:rsid w:val="00884E92"/>
    <w:rsid w:val="0088637B"/>
    <w:rsid w:val="0088753A"/>
    <w:rsid w:val="00895338"/>
    <w:rsid w:val="008A0CD1"/>
    <w:rsid w:val="008A1311"/>
    <w:rsid w:val="008A27D1"/>
    <w:rsid w:val="008A552E"/>
    <w:rsid w:val="008A5D27"/>
    <w:rsid w:val="008A616B"/>
    <w:rsid w:val="008B05A8"/>
    <w:rsid w:val="008B18AF"/>
    <w:rsid w:val="008B57B0"/>
    <w:rsid w:val="008B6F87"/>
    <w:rsid w:val="008C2C26"/>
    <w:rsid w:val="008C3D64"/>
    <w:rsid w:val="008C4C9E"/>
    <w:rsid w:val="008D2C50"/>
    <w:rsid w:val="008D36F0"/>
    <w:rsid w:val="008D3803"/>
    <w:rsid w:val="008D3AD5"/>
    <w:rsid w:val="008D6E0D"/>
    <w:rsid w:val="008E13F5"/>
    <w:rsid w:val="008E4AD9"/>
    <w:rsid w:val="008E54C6"/>
    <w:rsid w:val="008E59AB"/>
    <w:rsid w:val="008F0A3A"/>
    <w:rsid w:val="00901592"/>
    <w:rsid w:val="009043DB"/>
    <w:rsid w:val="00906534"/>
    <w:rsid w:val="00906946"/>
    <w:rsid w:val="00911C8A"/>
    <w:rsid w:val="00913B6D"/>
    <w:rsid w:val="0091417F"/>
    <w:rsid w:val="00915409"/>
    <w:rsid w:val="00916CB1"/>
    <w:rsid w:val="00917F66"/>
    <w:rsid w:val="00920342"/>
    <w:rsid w:val="00940666"/>
    <w:rsid w:val="00943E7C"/>
    <w:rsid w:val="00947657"/>
    <w:rsid w:val="00951E08"/>
    <w:rsid w:val="009528B3"/>
    <w:rsid w:val="00953A42"/>
    <w:rsid w:val="00956ADA"/>
    <w:rsid w:val="00957635"/>
    <w:rsid w:val="00960BEE"/>
    <w:rsid w:val="0096417A"/>
    <w:rsid w:val="0096612D"/>
    <w:rsid w:val="009717F1"/>
    <w:rsid w:val="00971D78"/>
    <w:rsid w:val="00972CA4"/>
    <w:rsid w:val="009732BB"/>
    <w:rsid w:val="009737FA"/>
    <w:rsid w:val="009748FA"/>
    <w:rsid w:val="00974F6D"/>
    <w:rsid w:val="0097596A"/>
    <w:rsid w:val="00977A3D"/>
    <w:rsid w:val="00983B21"/>
    <w:rsid w:val="00984D95"/>
    <w:rsid w:val="00985E51"/>
    <w:rsid w:val="0098652C"/>
    <w:rsid w:val="00986647"/>
    <w:rsid w:val="00992EB2"/>
    <w:rsid w:val="00994525"/>
    <w:rsid w:val="00995886"/>
    <w:rsid w:val="009A045F"/>
    <w:rsid w:val="009A313E"/>
    <w:rsid w:val="009A3829"/>
    <w:rsid w:val="009A5211"/>
    <w:rsid w:val="009A548E"/>
    <w:rsid w:val="009A58E5"/>
    <w:rsid w:val="009A7531"/>
    <w:rsid w:val="009B5028"/>
    <w:rsid w:val="009B6201"/>
    <w:rsid w:val="009B6D2A"/>
    <w:rsid w:val="009C106B"/>
    <w:rsid w:val="009C577F"/>
    <w:rsid w:val="009D0EAA"/>
    <w:rsid w:val="009D41FE"/>
    <w:rsid w:val="009D5C2D"/>
    <w:rsid w:val="009D73F2"/>
    <w:rsid w:val="009E4BDA"/>
    <w:rsid w:val="009F3ED9"/>
    <w:rsid w:val="009F531D"/>
    <w:rsid w:val="009F5625"/>
    <w:rsid w:val="009F6A7B"/>
    <w:rsid w:val="00A033B7"/>
    <w:rsid w:val="00A06597"/>
    <w:rsid w:val="00A107CC"/>
    <w:rsid w:val="00A14B06"/>
    <w:rsid w:val="00A15049"/>
    <w:rsid w:val="00A16C39"/>
    <w:rsid w:val="00A209A0"/>
    <w:rsid w:val="00A23A52"/>
    <w:rsid w:val="00A24681"/>
    <w:rsid w:val="00A26C90"/>
    <w:rsid w:val="00A4285F"/>
    <w:rsid w:val="00A42F23"/>
    <w:rsid w:val="00A47A1E"/>
    <w:rsid w:val="00A50499"/>
    <w:rsid w:val="00A545A5"/>
    <w:rsid w:val="00A6289A"/>
    <w:rsid w:val="00A640D5"/>
    <w:rsid w:val="00A64C97"/>
    <w:rsid w:val="00A65817"/>
    <w:rsid w:val="00A66D77"/>
    <w:rsid w:val="00A67958"/>
    <w:rsid w:val="00A7039B"/>
    <w:rsid w:val="00A70C97"/>
    <w:rsid w:val="00A726DD"/>
    <w:rsid w:val="00A84758"/>
    <w:rsid w:val="00A90583"/>
    <w:rsid w:val="00A90F43"/>
    <w:rsid w:val="00A952DD"/>
    <w:rsid w:val="00A97DBB"/>
    <w:rsid w:val="00AA18F4"/>
    <w:rsid w:val="00AA67C5"/>
    <w:rsid w:val="00AA6CEA"/>
    <w:rsid w:val="00AB44A7"/>
    <w:rsid w:val="00AB5289"/>
    <w:rsid w:val="00AB5D33"/>
    <w:rsid w:val="00AB610D"/>
    <w:rsid w:val="00AB74F2"/>
    <w:rsid w:val="00AC2D73"/>
    <w:rsid w:val="00AC50E4"/>
    <w:rsid w:val="00AC7456"/>
    <w:rsid w:val="00AD6763"/>
    <w:rsid w:val="00AD705C"/>
    <w:rsid w:val="00AE4BC0"/>
    <w:rsid w:val="00AE4D2C"/>
    <w:rsid w:val="00AE5C10"/>
    <w:rsid w:val="00AE7088"/>
    <w:rsid w:val="00B007F2"/>
    <w:rsid w:val="00B0262A"/>
    <w:rsid w:val="00B02A78"/>
    <w:rsid w:val="00B02BD2"/>
    <w:rsid w:val="00B03D98"/>
    <w:rsid w:val="00B04161"/>
    <w:rsid w:val="00B07352"/>
    <w:rsid w:val="00B11130"/>
    <w:rsid w:val="00B11950"/>
    <w:rsid w:val="00B11CA2"/>
    <w:rsid w:val="00B1256A"/>
    <w:rsid w:val="00B15B1D"/>
    <w:rsid w:val="00B20E50"/>
    <w:rsid w:val="00B225AD"/>
    <w:rsid w:val="00B35831"/>
    <w:rsid w:val="00B36E90"/>
    <w:rsid w:val="00B37D1A"/>
    <w:rsid w:val="00B442BE"/>
    <w:rsid w:val="00B44BB0"/>
    <w:rsid w:val="00B50FEB"/>
    <w:rsid w:val="00B51DFD"/>
    <w:rsid w:val="00B51FB5"/>
    <w:rsid w:val="00B60099"/>
    <w:rsid w:val="00B60E79"/>
    <w:rsid w:val="00B63604"/>
    <w:rsid w:val="00B65A02"/>
    <w:rsid w:val="00B70E3C"/>
    <w:rsid w:val="00B74C7F"/>
    <w:rsid w:val="00B77FB5"/>
    <w:rsid w:val="00B80199"/>
    <w:rsid w:val="00B80B9C"/>
    <w:rsid w:val="00B81884"/>
    <w:rsid w:val="00B831FE"/>
    <w:rsid w:val="00B90FFB"/>
    <w:rsid w:val="00B975C2"/>
    <w:rsid w:val="00BA2C68"/>
    <w:rsid w:val="00BA76AB"/>
    <w:rsid w:val="00BA79CA"/>
    <w:rsid w:val="00BB090C"/>
    <w:rsid w:val="00BB4A3B"/>
    <w:rsid w:val="00BC1F11"/>
    <w:rsid w:val="00BC643C"/>
    <w:rsid w:val="00BC6611"/>
    <w:rsid w:val="00BC7793"/>
    <w:rsid w:val="00BD0681"/>
    <w:rsid w:val="00BD5FEA"/>
    <w:rsid w:val="00BD6321"/>
    <w:rsid w:val="00BD672C"/>
    <w:rsid w:val="00BE0000"/>
    <w:rsid w:val="00BE0124"/>
    <w:rsid w:val="00BE0758"/>
    <w:rsid w:val="00BF0699"/>
    <w:rsid w:val="00BF2316"/>
    <w:rsid w:val="00BF3AC8"/>
    <w:rsid w:val="00BF3CCA"/>
    <w:rsid w:val="00BF4712"/>
    <w:rsid w:val="00BF559A"/>
    <w:rsid w:val="00BF6F93"/>
    <w:rsid w:val="00C03BFE"/>
    <w:rsid w:val="00C04AAC"/>
    <w:rsid w:val="00C05763"/>
    <w:rsid w:val="00C05C66"/>
    <w:rsid w:val="00C06284"/>
    <w:rsid w:val="00C1240D"/>
    <w:rsid w:val="00C13671"/>
    <w:rsid w:val="00C211AF"/>
    <w:rsid w:val="00C217FC"/>
    <w:rsid w:val="00C23D6C"/>
    <w:rsid w:val="00C26F17"/>
    <w:rsid w:val="00C2715E"/>
    <w:rsid w:val="00C27CFB"/>
    <w:rsid w:val="00C31598"/>
    <w:rsid w:val="00C3398D"/>
    <w:rsid w:val="00C3511A"/>
    <w:rsid w:val="00C35C24"/>
    <w:rsid w:val="00C37FA6"/>
    <w:rsid w:val="00C55DE0"/>
    <w:rsid w:val="00C57D08"/>
    <w:rsid w:val="00C634F1"/>
    <w:rsid w:val="00C730C9"/>
    <w:rsid w:val="00C767AD"/>
    <w:rsid w:val="00C85506"/>
    <w:rsid w:val="00C85F9D"/>
    <w:rsid w:val="00C867AA"/>
    <w:rsid w:val="00C87925"/>
    <w:rsid w:val="00C903BE"/>
    <w:rsid w:val="00C9162F"/>
    <w:rsid w:val="00C958A3"/>
    <w:rsid w:val="00C978C1"/>
    <w:rsid w:val="00CA3AED"/>
    <w:rsid w:val="00CA41E2"/>
    <w:rsid w:val="00CB1605"/>
    <w:rsid w:val="00CB18F4"/>
    <w:rsid w:val="00CB2CC1"/>
    <w:rsid w:val="00CB337C"/>
    <w:rsid w:val="00CC0C9A"/>
    <w:rsid w:val="00CC173E"/>
    <w:rsid w:val="00CC5C9C"/>
    <w:rsid w:val="00CC6189"/>
    <w:rsid w:val="00CC749C"/>
    <w:rsid w:val="00CC7B89"/>
    <w:rsid w:val="00CD78CE"/>
    <w:rsid w:val="00CD7DD3"/>
    <w:rsid w:val="00CE1EEF"/>
    <w:rsid w:val="00CE53FE"/>
    <w:rsid w:val="00CE5708"/>
    <w:rsid w:val="00CE6A3C"/>
    <w:rsid w:val="00CF0E9F"/>
    <w:rsid w:val="00CF4E2F"/>
    <w:rsid w:val="00CF734A"/>
    <w:rsid w:val="00D00B09"/>
    <w:rsid w:val="00D03A81"/>
    <w:rsid w:val="00D04C91"/>
    <w:rsid w:val="00D04DAF"/>
    <w:rsid w:val="00D073DD"/>
    <w:rsid w:val="00D102B4"/>
    <w:rsid w:val="00D117BD"/>
    <w:rsid w:val="00D223F5"/>
    <w:rsid w:val="00D30934"/>
    <w:rsid w:val="00D354EA"/>
    <w:rsid w:val="00D400A7"/>
    <w:rsid w:val="00D40B13"/>
    <w:rsid w:val="00D430F9"/>
    <w:rsid w:val="00D479C8"/>
    <w:rsid w:val="00D5501B"/>
    <w:rsid w:val="00D55245"/>
    <w:rsid w:val="00D640E3"/>
    <w:rsid w:val="00D65AD6"/>
    <w:rsid w:val="00D66D9E"/>
    <w:rsid w:val="00D67A07"/>
    <w:rsid w:val="00D72DD7"/>
    <w:rsid w:val="00D73DD6"/>
    <w:rsid w:val="00D74774"/>
    <w:rsid w:val="00D74A39"/>
    <w:rsid w:val="00D75B98"/>
    <w:rsid w:val="00D75DA7"/>
    <w:rsid w:val="00D75DDF"/>
    <w:rsid w:val="00D76D88"/>
    <w:rsid w:val="00D77586"/>
    <w:rsid w:val="00D83D47"/>
    <w:rsid w:val="00D84DD9"/>
    <w:rsid w:val="00D851EB"/>
    <w:rsid w:val="00D85569"/>
    <w:rsid w:val="00D8639B"/>
    <w:rsid w:val="00D9146E"/>
    <w:rsid w:val="00D92866"/>
    <w:rsid w:val="00D92D01"/>
    <w:rsid w:val="00D93084"/>
    <w:rsid w:val="00D93644"/>
    <w:rsid w:val="00DA026F"/>
    <w:rsid w:val="00DA2AF0"/>
    <w:rsid w:val="00DA2C10"/>
    <w:rsid w:val="00DA3EE0"/>
    <w:rsid w:val="00DA4426"/>
    <w:rsid w:val="00DA5634"/>
    <w:rsid w:val="00DA585E"/>
    <w:rsid w:val="00DA59D1"/>
    <w:rsid w:val="00DB06BC"/>
    <w:rsid w:val="00DB37E8"/>
    <w:rsid w:val="00DB59E9"/>
    <w:rsid w:val="00DB6C01"/>
    <w:rsid w:val="00DC1448"/>
    <w:rsid w:val="00DC1B88"/>
    <w:rsid w:val="00DC561B"/>
    <w:rsid w:val="00DC62FA"/>
    <w:rsid w:val="00DC7839"/>
    <w:rsid w:val="00DD17EF"/>
    <w:rsid w:val="00DD1969"/>
    <w:rsid w:val="00DD26F5"/>
    <w:rsid w:val="00DD4C7D"/>
    <w:rsid w:val="00DE119B"/>
    <w:rsid w:val="00DE1C6F"/>
    <w:rsid w:val="00DE232B"/>
    <w:rsid w:val="00DE6377"/>
    <w:rsid w:val="00DF0104"/>
    <w:rsid w:val="00DF0B5E"/>
    <w:rsid w:val="00DF12CB"/>
    <w:rsid w:val="00DF2CC6"/>
    <w:rsid w:val="00E001AB"/>
    <w:rsid w:val="00E01E9A"/>
    <w:rsid w:val="00E078C6"/>
    <w:rsid w:val="00E13931"/>
    <w:rsid w:val="00E14CE5"/>
    <w:rsid w:val="00E14F24"/>
    <w:rsid w:val="00E179D8"/>
    <w:rsid w:val="00E179DD"/>
    <w:rsid w:val="00E25C9E"/>
    <w:rsid w:val="00E2698D"/>
    <w:rsid w:val="00E27946"/>
    <w:rsid w:val="00E27B59"/>
    <w:rsid w:val="00E304B1"/>
    <w:rsid w:val="00E31032"/>
    <w:rsid w:val="00E33DBF"/>
    <w:rsid w:val="00E34F2C"/>
    <w:rsid w:val="00E35B63"/>
    <w:rsid w:val="00E36881"/>
    <w:rsid w:val="00E36E9D"/>
    <w:rsid w:val="00E41D19"/>
    <w:rsid w:val="00E426D5"/>
    <w:rsid w:val="00E43FF1"/>
    <w:rsid w:val="00E4619F"/>
    <w:rsid w:val="00E5299A"/>
    <w:rsid w:val="00E52C20"/>
    <w:rsid w:val="00E602ED"/>
    <w:rsid w:val="00E7020D"/>
    <w:rsid w:val="00E74A1E"/>
    <w:rsid w:val="00E761D2"/>
    <w:rsid w:val="00E83D1E"/>
    <w:rsid w:val="00E85E13"/>
    <w:rsid w:val="00E967F7"/>
    <w:rsid w:val="00EA2229"/>
    <w:rsid w:val="00EA2538"/>
    <w:rsid w:val="00EA6014"/>
    <w:rsid w:val="00EB1202"/>
    <w:rsid w:val="00EB2F33"/>
    <w:rsid w:val="00EB3232"/>
    <w:rsid w:val="00EB6885"/>
    <w:rsid w:val="00EB744F"/>
    <w:rsid w:val="00EC70AF"/>
    <w:rsid w:val="00EC79C1"/>
    <w:rsid w:val="00ED198A"/>
    <w:rsid w:val="00ED248B"/>
    <w:rsid w:val="00ED2526"/>
    <w:rsid w:val="00ED2E1F"/>
    <w:rsid w:val="00ED421B"/>
    <w:rsid w:val="00ED4756"/>
    <w:rsid w:val="00ED507E"/>
    <w:rsid w:val="00ED7B94"/>
    <w:rsid w:val="00EE4514"/>
    <w:rsid w:val="00EE539D"/>
    <w:rsid w:val="00EF22EF"/>
    <w:rsid w:val="00EF49C3"/>
    <w:rsid w:val="00EF5EC7"/>
    <w:rsid w:val="00F02348"/>
    <w:rsid w:val="00F045C3"/>
    <w:rsid w:val="00F12BB1"/>
    <w:rsid w:val="00F14658"/>
    <w:rsid w:val="00F15776"/>
    <w:rsid w:val="00F20348"/>
    <w:rsid w:val="00F232CB"/>
    <w:rsid w:val="00F2576C"/>
    <w:rsid w:val="00F25B76"/>
    <w:rsid w:val="00F310CE"/>
    <w:rsid w:val="00F3438F"/>
    <w:rsid w:val="00F34492"/>
    <w:rsid w:val="00F3668A"/>
    <w:rsid w:val="00F411AF"/>
    <w:rsid w:val="00F42D5F"/>
    <w:rsid w:val="00F60FC2"/>
    <w:rsid w:val="00F66054"/>
    <w:rsid w:val="00F6753E"/>
    <w:rsid w:val="00F67D5D"/>
    <w:rsid w:val="00F766F5"/>
    <w:rsid w:val="00F769C8"/>
    <w:rsid w:val="00F76EAB"/>
    <w:rsid w:val="00F8096C"/>
    <w:rsid w:val="00F80DBF"/>
    <w:rsid w:val="00F81AFB"/>
    <w:rsid w:val="00F8369F"/>
    <w:rsid w:val="00F84B72"/>
    <w:rsid w:val="00F87E4F"/>
    <w:rsid w:val="00F93B08"/>
    <w:rsid w:val="00F94D71"/>
    <w:rsid w:val="00F96483"/>
    <w:rsid w:val="00F97590"/>
    <w:rsid w:val="00FA21B7"/>
    <w:rsid w:val="00FA7479"/>
    <w:rsid w:val="00FB10D8"/>
    <w:rsid w:val="00FC0597"/>
    <w:rsid w:val="00FC1580"/>
    <w:rsid w:val="00FC20BE"/>
    <w:rsid w:val="00FC2CB0"/>
    <w:rsid w:val="00FC3071"/>
    <w:rsid w:val="00FC4B50"/>
    <w:rsid w:val="00FE1D18"/>
    <w:rsid w:val="00FF060B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756DA5F1-5444-4A94-8A39-E2E3AA82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before="100" w:after="1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iPriority="2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01D"/>
    <w:rPr>
      <w:sz w:val="21"/>
    </w:rPr>
  </w:style>
  <w:style w:type="paragraph" w:styleId="Titre1">
    <w:name w:val="heading 1"/>
    <w:basedOn w:val="Normal"/>
    <w:next w:val="Corpsdetexte"/>
    <w:link w:val="Titre1Car"/>
    <w:uiPriority w:val="9"/>
    <w:qFormat/>
    <w:rsid w:val="00AE7088"/>
    <w:pPr>
      <w:keepNext/>
      <w:keepLines/>
      <w:pageBreakBefore/>
      <w:numPr>
        <w:numId w:val="9"/>
      </w:numPr>
      <w:spacing w:line="460" w:lineRule="atLeast"/>
      <w:contextualSpacing/>
      <w:outlineLvl w:val="0"/>
    </w:pPr>
    <w:rPr>
      <w:rFonts w:asciiTheme="majorHAnsi" w:eastAsiaTheme="majorEastAsia" w:hAnsiTheme="majorHAnsi" w:cstheme="majorBidi"/>
      <w:b/>
      <w:bCs/>
      <w:color w:val="00693C" w:themeColor="accent3"/>
      <w:kern w:val="32"/>
      <w:sz w:val="36"/>
      <w:szCs w:val="28"/>
    </w:rPr>
  </w:style>
  <w:style w:type="paragraph" w:styleId="Titre2">
    <w:name w:val="heading 2"/>
    <w:basedOn w:val="Normal"/>
    <w:next w:val="Corpsdetexte"/>
    <w:link w:val="Titre2Car"/>
    <w:uiPriority w:val="9"/>
    <w:qFormat/>
    <w:rsid w:val="00E33DBF"/>
    <w:pPr>
      <w:keepNext/>
      <w:keepLines/>
      <w:numPr>
        <w:ilvl w:val="1"/>
        <w:numId w:val="9"/>
      </w:numPr>
      <w:outlineLvl w:val="1"/>
    </w:pPr>
    <w:rPr>
      <w:rFonts w:asciiTheme="majorHAnsi" w:eastAsiaTheme="majorEastAsia" w:hAnsiTheme="majorHAnsi" w:cstheme="majorBidi"/>
      <w:b/>
      <w:bCs/>
      <w:color w:val="00693C" w:themeColor="accent3"/>
      <w:kern w:val="28"/>
      <w:sz w:val="23"/>
      <w:szCs w:val="26"/>
    </w:rPr>
  </w:style>
  <w:style w:type="paragraph" w:styleId="Titre3">
    <w:name w:val="heading 3"/>
    <w:basedOn w:val="Normal"/>
    <w:next w:val="Corpsdetexte"/>
    <w:link w:val="Titre3Car"/>
    <w:uiPriority w:val="9"/>
    <w:qFormat/>
    <w:rsid w:val="00461A01"/>
    <w:pPr>
      <w:keepNext/>
      <w:keepLines/>
      <w:numPr>
        <w:ilvl w:val="2"/>
        <w:numId w:val="9"/>
      </w:numPr>
      <w:outlineLvl w:val="2"/>
    </w:pPr>
    <w:rPr>
      <w:rFonts w:asciiTheme="majorHAnsi" w:eastAsiaTheme="majorEastAsia" w:hAnsiTheme="majorHAnsi" w:cstheme="majorBidi"/>
      <w:bCs/>
      <w:color w:val="00693C" w:themeColor="accent3"/>
    </w:rPr>
  </w:style>
  <w:style w:type="paragraph" w:styleId="Titre4">
    <w:name w:val="heading 4"/>
    <w:basedOn w:val="Normal"/>
    <w:next w:val="Corpsdetexte"/>
    <w:link w:val="Titre4Car"/>
    <w:uiPriority w:val="9"/>
    <w:qFormat/>
    <w:rsid w:val="003F630B"/>
    <w:pPr>
      <w:keepNext/>
      <w:keepLines/>
      <w:numPr>
        <w:ilvl w:val="3"/>
        <w:numId w:val="9"/>
      </w:numPr>
      <w:outlineLvl w:val="3"/>
    </w:pPr>
    <w:rPr>
      <w:rFonts w:asciiTheme="majorHAnsi" w:eastAsiaTheme="majorEastAsia" w:hAnsiTheme="majorHAnsi" w:cstheme="majorBidi"/>
      <w:bCs/>
      <w:iCs/>
      <w:color w:val="00693C" w:themeColor="accent3"/>
    </w:rPr>
  </w:style>
  <w:style w:type="paragraph" w:styleId="Titre5">
    <w:name w:val="heading 5"/>
    <w:basedOn w:val="Normal"/>
    <w:next w:val="Corpsdetexte"/>
    <w:link w:val="Titre5Car"/>
    <w:uiPriority w:val="9"/>
    <w:qFormat/>
    <w:rsid w:val="003F630B"/>
    <w:pPr>
      <w:keepNext/>
      <w:keepLines/>
      <w:numPr>
        <w:ilvl w:val="4"/>
        <w:numId w:val="9"/>
      </w:numPr>
      <w:outlineLvl w:val="4"/>
    </w:pPr>
    <w:rPr>
      <w:rFonts w:asciiTheme="majorHAnsi" w:eastAsiaTheme="majorEastAsia" w:hAnsiTheme="majorHAnsi" w:cstheme="majorBidi"/>
      <w:color w:val="00693C" w:themeColor="accent3"/>
    </w:rPr>
  </w:style>
  <w:style w:type="paragraph" w:styleId="Titre6">
    <w:name w:val="heading 6"/>
    <w:basedOn w:val="Normal"/>
    <w:next w:val="Corpsdetexte"/>
    <w:link w:val="Titre6Car"/>
    <w:uiPriority w:val="9"/>
    <w:unhideWhenUsed/>
    <w:rsid w:val="003F630B"/>
    <w:pPr>
      <w:keepNext/>
      <w:keepLines/>
      <w:numPr>
        <w:ilvl w:val="5"/>
        <w:numId w:val="9"/>
      </w:numPr>
      <w:outlineLvl w:val="5"/>
    </w:pPr>
    <w:rPr>
      <w:rFonts w:asciiTheme="majorHAnsi" w:eastAsiaTheme="majorEastAsia" w:hAnsiTheme="majorHAnsi" w:cstheme="majorBidi"/>
      <w:iCs/>
      <w:color w:val="00693C" w:themeColor="accent3"/>
    </w:rPr>
  </w:style>
  <w:style w:type="paragraph" w:styleId="Titre7">
    <w:name w:val="heading 7"/>
    <w:basedOn w:val="Normal"/>
    <w:next w:val="Corpsdetexte"/>
    <w:link w:val="Titre7Car"/>
    <w:uiPriority w:val="9"/>
    <w:unhideWhenUsed/>
    <w:rsid w:val="003F630B"/>
    <w:pPr>
      <w:keepNext/>
      <w:keepLines/>
      <w:numPr>
        <w:ilvl w:val="6"/>
        <w:numId w:val="9"/>
      </w:numPr>
      <w:outlineLvl w:val="6"/>
    </w:pPr>
    <w:rPr>
      <w:rFonts w:asciiTheme="majorHAnsi" w:eastAsiaTheme="majorEastAsia" w:hAnsiTheme="majorHAnsi" w:cstheme="majorBidi"/>
      <w:iCs/>
      <w:color w:val="00693C" w:themeColor="accent3"/>
    </w:rPr>
  </w:style>
  <w:style w:type="paragraph" w:styleId="Titre8">
    <w:name w:val="heading 8"/>
    <w:basedOn w:val="Normal"/>
    <w:next w:val="Corpsdetexte"/>
    <w:link w:val="Titre8Car"/>
    <w:uiPriority w:val="9"/>
    <w:unhideWhenUsed/>
    <w:rsid w:val="003F630B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00693C" w:themeColor="accent3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rsid w:val="003F630B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Cs/>
      <w:color w:val="00693C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link w:val="TitreCar"/>
    <w:uiPriority w:val="12"/>
    <w:qFormat/>
    <w:rsid w:val="001D0DFD"/>
    <w:pPr>
      <w:keepNext/>
      <w:keepLines/>
      <w:spacing w:line="460" w:lineRule="atLeast"/>
      <w:contextualSpacing/>
    </w:pPr>
    <w:rPr>
      <w:rFonts w:asciiTheme="majorHAnsi" w:eastAsiaTheme="majorEastAsia" w:hAnsiTheme="majorHAnsi" w:cstheme="majorBidi"/>
      <w:b/>
      <w:color w:val="00693C" w:themeColor="accent3"/>
      <w:kern w:val="32"/>
      <w:sz w:val="36"/>
      <w:szCs w:val="52"/>
    </w:rPr>
  </w:style>
  <w:style w:type="character" w:customStyle="1" w:styleId="TitreCar">
    <w:name w:val="Titre Car"/>
    <w:basedOn w:val="Policepardfaut"/>
    <w:link w:val="Titre"/>
    <w:uiPriority w:val="12"/>
    <w:rsid w:val="001D0DFD"/>
    <w:rPr>
      <w:rFonts w:asciiTheme="majorHAnsi" w:eastAsiaTheme="majorEastAsia" w:hAnsiTheme="majorHAnsi" w:cstheme="majorBidi"/>
      <w:b/>
      <w:color w:val="00693C" w:themeColor="accent3"/>
      <w:kern w:val="32"/>
      <w:sz w:val="36"/>
      <w:szCs w:val="52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D640E3"/>
    <w:rPr>
      <w:b/>
      <w:sz w:val="20"/>
    </w:rPr>
  </w:style>
  <w:style w:type="character" w:customStyle="1" w:styleId="TitredenoteCar">
    <w:name w:val="Titre de note Car"/>
    <w:basedOn w:val="Policepardfaut"/>
    <w:link w:val="Titredenote"/>
    <w:uiPriority w:val="99"/>
    <w:rsid w:val="00FC2CB0"/>
    <w:rPr>
      <w:b/>
      <w:sz w:val="20"/>
    </w:rPr>
  </w:style>
  <w:style w:type="character" w:styleId="Accentuation">
    <w:name w:val="Emphasis"/>
    <w:basedOn w:val="Policepardfaut"/>
    <w:uiPriority w:val="21"/>
    <w:rsid w:val="00415C78"/>
    <w:rPr>
      <w:i/>
      <w:iCs/>
    </w:rPr>
  </w:style>
  <w:style w:type="character" w:styleId="AcronymeHTML">
    <w:name w:val="HTML Acronym"/>
    <w:basedOn w:val="Policepardfaut"/>
    <w:uiPriority w:val="99"/>
    <w:unhideWhenUsed/>
    <w:rsid w:val="005E08D5"/>
  </w:style>
  <w:style w:type="character" w:styleId="Appeldenotedefin">
    <w:name w:val="endnote reference"/>
    <w:basedOn w:val="Policepardfaut"/>
    <w:uiPriority w:val="99"/>
    <w:unhideWhenUsed/>
    <w:rsid w:val="002D4E6E"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sid w:val="002D4E6E"/>
    <w:rPr>
      <w:vertAlign w:val="superscript"/>
    </w:rPr>
  </w:style>
  <w:style w:type="character" w:styleId="CitationHTML">
    <w:name w:val="HTML Cite"/>
    <w:basedOn w:val="Policepardfaut"/>
    <w:uiPriority w:val="99"/>
    <w:unhideWhenUsed/>
    <w:rsid w:val="002D4E6E"/>
    <w:rPr>
      <w:i/>
      <w:iCs/>
    </w:rPr>
  </w:style>
  <w:style w:type="character" w:styleId="ClavierHTML">
    <w:name w:val="HTML Keyboard"/>
    <w:basedOn w:val="Policepardfaut"/>
    <w:uiPriority w:val="99"/>
    <w:unhideWhenUsed/>
    <w:rsid w:val="008C4C9E"/>
    <w:rPr>
      <w:rFonts w:ascii="Courier New" w:hAnsi="Courier New" w:cs="Consolas"/>
      <w:sz w:val="20"/>
      <w:szCs w:val="20"/>
    </w:rPr>
  </w:style>
  <w:style w:type="character" w:styleId="CodeHTML">
    <w:name w:val="HTML Code"/>
    <w:basedOn w:val="Policepardfaut"/>
    <w:uiPriority w:val="99"/>
    <w:unhideWhenUsed/>
    <w:rsid w:val="008C4C9E"/>
    <w:rPr>
      <w:rFonts w:ascii="Courier New" w:hAnsi="Courier New" w:cs="Consolas"/>
      <w:sz w:val="20"/>
      <w:szCs w:val="20"/>
    </w:rPr>
  </w:style>
  <w:style w:type="character" w:styleId="DfinitionHTML">
    <w:name w:val="HTML Definition"/>
    <w:basedOn w:val="Policepardfaut"/>
    <w:uiPriority w:val="99"/>
    <w:unhideWhenUsed/>
    <w:rsid w:val="002D4E6E"/>
    <w:rPr>
      <w:i/>
      <w:iCs/>
    </w:rPr>
  </w:style>
  <w:style w:type="character" w:styleId="lev">
    <w:name w:val="Strong"/>
    <w:basedOn w:val="Policepardfaut"/>
    <w:uiPriority w:val="22"/>
    <w:rsid w:val="002D4E6E"/>
    <w:rPr>
      <w:b/>
      <w:bCs/>
    </w:rPr>
  </w:style>
  <w:style w:type="character" w:styleId="Emphaseintense">
    <w:name w:val="Intense Emphasis"/>
    <w:basedOn w:val="Policepardfaut"/>
    <w:uiPriority w:val="6"/>
    <w:qFormat/>
    <w:rsid w:val="007042A3"/>
    <w:rPr>
      <w:bCs/>
      <w:iCs/>
      <w:color w:val="00693C" w:themeColor="accent3"/>
    </w:rPr>
  </w:style>
  <w:style w:type="character" w:styleId="Emphaseple">
    <w:name w:val="Subtle Emphasis"/>
    <w:basedOn w:val="Policepardfaut"/>
    <w:uiPriority w:val="7"/>
    <w:qFormat/>
    <w:rsid w:val="008C4C9E"/>
    <w:rPr>
      <w:b w:val="0"/>
      <w:i w:val="0"/>
      <w:iCs/>
      <w:color w:val="66A58A" w:themeColor="accent2"/>
    </w:rPr>
  </w:style>
  <w:style w:type="character" w:styleId="ExempleHTML">
    <w:name w:val="HTML Sample"/>
    <w:basedOn w:val="Policepardfaut"/>
    <w:uiPriority w:val="99"/>
    <w:unhideWhenUsed/>
    <w:rsid w:val="008C4C9E"/>
    <w:rPr>
      <w:rFonts w:ascii="Courier New" w:hAnsi="Courier New" w:cs="Consolas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C4C9E"/>
    <w:rPr>
      <w:color w:val="00693C" w:themeColor="accent3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8C4C9E"/>
    <w:rPr>
      <w:color w:val="66A58A" w:themeColor="accent2"/>
      <w:u w:val="single"/>
    </w:rPr>
  </w:style>
  <w:style w:type="character" w:styleId="MachinecrireHTML">
    <w:name w:val="HTML Typewriter"/>
    <w:basedOn w:val="Policepardfaut"/>
    <w:uiPriority w:val="99"/>
    <w:unhideWhenUsed/>
    <w:rsid w:val="006169BC"/>
    <w:rPr>
      <w:rFonts w:ascii="Courier New" w:hAnsi="Courier New" w:cs="Consolas"/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rsid w:val="002D4E6E"/>
    <w:rPr>
      <w:sz w:val="16"/>
      <w:szCs w:val="16"/>
    </w:rPr>
  </w:style>
  <w:style w:type="character" w:styleId="Numrodeligne">
    <w:name w:val="line number"/>
    <w:basedOn w:val="Policepardfaut"/>
    <w:uiPriority w:val="99"/>
    <w:unhideWhenUsed/>
    <w:rsid w:val="006169BC"/>
    <w:rPr>
      <w:rFonts w:asciiTheme="majorHAnsi" w:hAnsiTheme="majorHAnsi"/>
      <w:color w:val="BFBFBF" w:themeColor="background1" w:themeShade="BF"/>
      <w:sz w:val="16"/>
    </w:rPr>
  </w:style>
  <w:style w:type="character" w:styleId="Numrodepage">
    <w:name w:val="page number"/>
    <w:basedOn w:val="Policepardfaut"/>
    <w:uiPriority w:val="99"/>
    <w:unhideWhenUsed/>
    <w:rsid w:val="006169BC"/>
    <w:rPr>
      <w:rFonts w:asciiTheme="majorHAnsi" w:hAnsiTheme="majorHAnsi"/>
      <w:sz w:val="16"/>
    </w:rPr>
  </w:style>
  <w:style w:type="character" w:styleId="Rfrenceintense">
    <w:name w:val="Intense Reference"/>
    <w:basedOn w:val="Policepardfaut"/>
    <w:uiPriority w:val="99"/>
    <w:unhideWhenUsed/>
    <w:rsid w:val="00DE1C6F"/>
    <w:rPr>
      <w:b w:val="0"/>
      <w:bCs/>
      <w:caps w:val="0"/>
      <w:smallCaps/>
      <w:color w:val="00693C" w:themeColor="accent3"/>
      <w:spacing w:val="0"/>
      <w:u w:val="none"/>
    </w:rPr>
  </w:style>
  <w:style w:type="character" w:styleId="Rfrenceple">
    <w:name w:val="Subtle Reference"/>
    <w:basedOn w:val="Policepardfaut"/>
    <w:uiPriority w:val="99"/>
    <w:unhideWhenUsed/>
    <w:rsid w:val="006169BC"/>
    <w:rPr>
      <w:b w:val="0"/>
      <w:i w:val="0"/>
      <w:caps w:val="0"/>
      <w:smallCaps/>
      <w:color w:val="66A58A" w:themeColor="accent2"/>
      <w:u w:val="none"/>
    </w:rPr>
  </w:style>
  <w:style w:type="character" w:styleId="Textedelespacerserv">
    <w:name w:val="Placeholder Text"/>
    <w:basedOn w:val="Policepardfaut"/>
    <w:uiPriority w:val="99"/>
    <w:unhideWhenUsed/>
    <w:rsid w:val="00BF0699"/>
    <w:rPr>
      <w:vanish w:val="0"/>
      <w:color w:val="auto"/>
      <w:u w:val="none"/>
      <w:bdr w:val="none" w:sz="0" w:space="0" w:color="auto"/>
      <w:shd w:val="clear" w:color="auto" w:fill="FFCC00"/>
    </w:rPr>
  </w:style>
  <w:style w:type="character" w:styleId="Titredulivre">
    <w:name w:val="Book Title"/>
    <w:basedOn w:val="Policepardfaut"/>
    <w:uiPriority w:val="99"/>
    <w:unhideWhenUsed/>
    <w:rsid w:val="006169BC"/>
    <w:rPr>
      <w:b w:val="0"/>
      <w:bCs/>
      <w:i w:val="0"/>
      <w:caps w:val="0"/>
      <w:smallCaps/>
      <w:spacing w:val="0"/>
    </w:rPr>
  </w:style>
  <w:style w:type="character" w:styleId="VariableHTML">
    <w:name w:val="HTML Variable"/>
    <w:basedOn w:val="Policepardfaut"/>
    <w:uiPriority w:val="99"/>
    <w:unhideWhenUsed/>
    <w:rsid w:val="002D4E6E"/>
    <w:rPr>
      <w:i/>
      <w:iCs/>
    </w:rPr>
  </w:style>
  <w:style w:type="paragraph" w:styleId="AdresseHTML">
    <w:name w:val="HTML Address"/>
    <w:basedOn w:val="Normal"/>
    <w:link w:val="AdresseHTMLCar"/>
    <w:uiPriority w:val="99"/>
    <w:unhideWhenUsed/>
    <w:rsid w:val="006403C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rsid w:val="00FC2CB0"/>
    <w:rPr>
      <w:i/>
      <w:iCs/>
      <w:sz w:val="24"/>
    </w:rPr>
  </w:style>
  <w:style w:type="paragraph" w:styleId="Citation">
    <w:name w:val="Quote"/>
    <w:basedOn w:val="Normal"/>
    <w:next w:val="Normal"/>
    <w:link w:val="CitationCar"/>
    <w:uiPriority w:val="99"/>
    <w:unhideWhenUsed/>
    <w:rsid w:val="00AE4D2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rsid w:val="00FC2CB0"/>
    <w:rPr>
      <w:i/>
      <w:iCs/>
      <w:color w:val="000000" w:themeColor="text1"/>
      <w:sz w:val="24"/>
    </w:rPr>
  </w:style>
  <w:style w:type="paragraph" w:styleId="Citationintense">
    <w:name w:val="Intense Quote"/>
    <w:basedOn w:val="Normal"/>
    <w:next w:val="Normal"/>
    <w:link w:val="CitationintenseCar"/>
    <w:uiPriority w:val="99"/>
    <w:semiHidden/>
    <w:unhideWhenUsed/>
    <w:rsid w:val="008D2C50"/>
    <w:rPr>
      <w:bCs/>
      <w:i/>
      <w:iCs/>
      <w:color w:val="00693C" w:themeColor="accent3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FC2CB0"/>
    <w:rPr>
      <w:bCs/>
      <w:i/>
      <w:iCs/>
      <w:color w:val="00693C" w:themeColor="accent3"/>
      <w:sz w:val="24"/>
    </w:rPr>
  </w:style>
  <w:style w:type="paragraph" w:styleId="Commentaire">
    <w:name w:val="annotation text"/>
    <w:basedOn w:val="Normal"/>
    <w:link w:val="CommentaireCar"/>
    <w:uiPriority w:val="99"/>
    <w:rsid w:val="00AC50E4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5625"/>
    <w:rPr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260916"/>
  </w:style>
  <w:style w:type="character" w:customStyle="1" w:styleId="CorpsdetexteCar">
    <w:name w:val="Corps de texte Car"/>
    <w:basedOn w:val="Policepardfaut"/>
    <w:link w:val="Corpsdetexte"/>
    <w:uiPriority w:val="1"/>
    <w:rsid w:val="006A416F"/>
  </w:style>
  <w:style w:type="paragraph" w:styleId="Corpsdetexte2">
    <w:name w:val="Body Text 2"/>
    <w:basedOn w:val="Normal"/>
    <w:link w:val="Corpsdetexte2Car"/>
    <w:uiPriority w:val="99"/>
    <w:unhideWhenUsed/>
    <w:rsid w:val="00C1240D"/>
    <w:pPr>
      <w:spacing w:after="240" w:line="320" w:lineRule="atLeast"/>
    </w:pPr>
    <w:rPr>
      <w:sz w:val="28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C2CB0"/>
    <w:rPr>
      <w:sz w:val="28"/>
    </w:rPr>
  </w:style>
  <w:style w:type="paragraph" w:styleId="Corpsdetexte3">
    <w:name w:val="Body Text 3"/>
    <w:basedOn w:val="Normal"/>
    <w:link w:val="Corpsdetexte3Car"/>
    <w:uiPriority w:val="99"/>
    <w:unhideWhenUsed/>
    <w:rsid w:val="008D2C50"/>
    <w:pPr>
      <w:spacing w:after="120" w:line="240" w:lineRule="atLeast"/>
    </w:pPr>
    <w:rPr>
      <w:sz w:val="20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C2CB0"/>
    <w:rPr>
      <w:sz w:val="20"/>
      <w:szCs w:val="16"/>
    </w:rPr>
  </w:style>
  <w:style w:type="paragraph" w:styleId="Date">
    <w:name w:val="Date"/>
    <w:basedOn w:val="Normal"/>
    <w:next w:val="Normal"/>
    <w:link w:val="DateCar"/>
    <w:uiPriority w:val="99"/>
    <w:unhideWhenUsed/>
    <w:rsid w:val="00202293"/>
    <w:pPr>
      <w:framePr w:wrap="notBeside" w:vAnchor="page" w:hAnchor="margin" w:y="5217"/>
    </w:pPr>
    <w:rPr>
      <w:i/>
    </w:rPr>
  </w:style>
  <w:style w:type="character" w:customStyle="1" w:styleId="DateCar">
    <w:name w:val="Date Car"/>
    <w:basedOn w:val="Policepardfaut"/>
    <w:link w:val="Date"/>
    <w:uiPriority w:val="99"/>
    <w:rsid w:val="00202293"/>
    <w:rPr>
      <w:i/>
      <w:sz w:val="24"/>
    </w:rPr>
  </w:style>
  <w:style w:type="paragraph" w:styleId="En-tte">
    <w:name w:val="header"/>
    <w:basedOn w:val="Normal"/>
    <w:link w:val="En-tteCar"/>
    <w:uiPriority w:val="99"/>
    <w:unhideWhenUsed/>
    <w:qFormat/>
    <w:rsid w:val="00171285"/>
    <w:pPr>
      <w:spacing w:line="220" w:lineRule="atLeast"/>
    </w:pPr>
    <w:rPr>
      <w:rFonts w:asciiTheme="majorHAnsi" w:hAnsiTheme="majorHAnsi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FC2CB0"/>
    <w:rPr>
      <w:rFonts w:asciiTheme="majorHAnsi" w:hAnsiTheme="majorHAnsi"/>
      <w:sz w:val="16"/>
    </w:rPr>
  </w:style>
  <w:style w:type="paragraph" w:styleId="En-ttedemessage">
    <w:name w:val="Message Header"/>
    <w:basedOn w:val="Normal"/>
    <w:link w:val="En-ttedemessageCar"/>
    <w:uiPriority w:val="99"/>
    <w:unhideWhenUsed/>
    <w:rsid w:val="00C1240D"/>
    <w:pPr>
      <w:pBdr>
        <w:top w:val="single" w:sz="6" w:space="1" w:color="C0C0C0" w:themeColor="accent6"/>
        <w:left w:val="single" w:sz="6" w:space="4" w:color="C0C0C0" w:themeColor="accent6"/>
        <w:bottom w:val="single" w:sz="6" w:space="1" w:color="C0C0C0" w:themeColor="accent6"/>
        <w:right w:val="single" w:sz="6" w:space="4" w:color="C0C0C0" w:themeColor="accent6"/>
      </w:pBdr>
      <w:shd w:val="clear" w:color="auto" w:fill="E5E5E5" w:themeFill="accent6" w:themeFillTint="66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FC2CB0"/>
    <w:rPr>
      <w:rFonts w:asciiTheme="majorHAnsi" w:eastAsiaTheme="majorEastAsia" w:hAnsiTheme="majorHAnsi" w:cstheme="majorBidi"/>
      <w:sz w:val="24"/>
      <w:szCs w:val="24"/>
      <w:shd w:val="clear" w:color="auto" w:fill="E5E5E5" w:themeFill="accent6" w:themeFillTint="66"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2D4E6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FC2CB0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unhideWhenUsed/>
    <w:rsid w:val="003577DC"/>
  </w:style>
  <w:style w:type="character" w:customStyle="1" w:styleId="FormuledepolitesseCar">
    <w:name w:val="Formule de politesse Car"/>
    <w:basedOn w:val="Policepardfaut"/>
    <w:link w:val="Formuledepolitesse"/>
    <w:uiPriority w:val="99"/>
    <w:rsid w:val="00FC2CB0"/>
    <w:rPr>
      <w:sz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A70C97"/>
    <w:pPr>
      <w:spacing w:beforeAutospacing="1" w:afterAutospacing="1" w:line="240" w:lineRule="auto"/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0C97"/>
    <w:rPr>
      <w:rFonts w:asciiTheme="majorHAnsi" w:hAnsiTheme="majorHAnsi"/>
      <w:sz w:val="16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281CFE"/>
    <w:pPr>
      <w:spacing w:beforeAutospacing="1" w:afterAutospacing="1" w:line="240" w:lineRule="auto"/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81CFE"/>
    <w:rPr>
      <w:rFonts w:asciiTheme="majorHAnsi" w:hAnsiTheme="majorHAnsi"/>
      <w:sz w:val="16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D4E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C2CB0"/>
    <w:rPr>
      <w:b/>
      <w:bCs/>
      <w:color w:val="777777" w:themeColor="text2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48020B"/>
    <w:pPr>
      <w:spacing w:line="220" w:lineRule="atLeast"/>
    </w:pPr>
    <w:rPr>
      <w:rFonts w:asciiTheme="majorHAnsi" w:hAnsiTheme="majorHAnsi"/>
      <w:color w:val="777777" w:themeColor="text2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8020B"/>
    <w:rPr>
      <w:rFonts w:asciiTheme="majorHAnsi" w:hAnsiTheme="majorHAnsi"/>
      <w:color w:val="777777" w:themeColor="text2"/>
      <w:sz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7819C6"/>
    <w:rPr>
      <w:rFonts w:ascii="Courier New" w:hAnsi="Courier New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C2CB0"/>
    <w:rPr>
      <w:rFonts w:ascii="Courier New" w:hAnsi="Courier New"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0D7BBA"/>
    <w:pPr>
      <w:ind w:firstLine="397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FC2CB0"/>
    <w:rPr>
      <w:sz w:val="24"/>
    </w:rPr>
  </w:style>
  <w:style w:type="paragraph" w:styleId="Retraitcorpsdetexte">
    <w:name w:val="Body Text Indent"/>
    <w:basedOn w:val="Corpsdetexte"/>
    <w:link w:val="RetraitcorpsdetexteCar"/>
    <w:uiPriority w:val="99"/>
    <w:unhideWhenUsed/>
    <w:rsid w:val="000D7BBA"/>
    <w:pPr>
      <w:ind w:left="397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C2CB0"/>
    <w:rPr>
      <w:sz w:val="24"/>
    </w:rPr>
  </w:style>
  <w:style w:type="paragraph" w:styleId="Retraitcorpsdetexte2">
    <w:name w:val="Body Text Indent 2"/>
    <w:basedOn w:val="Corpsdetexte2"/>
    <w:link w:val="Retraitcorpsdetexte2Car"/>
    <w:uiPriority w:val="99"/>
    <w:unhideWhenUsed/>
    <w:rsid w:val="000D7BBA"/>
    <w:pPr>
      <w:ind w:left="397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FC2CB0"/>
    <w:rPr>
      <w:sz w:val="28"/>
    </w:rPr>
  </w:style>
  <w:style w:type="paragraph" w:styleId="Retraitcorpsdetexte3">
    <w:name w:val="Body Text Indent 3"/>
    <w:basedOn w:val="Corpsdetexte3"/>
    <w:link w:val="Retraitcorpsdetexte3Car"/>
    <w:uiPriority w:val="99"/>
    <w:unhideWhenUsed/>
    <w:rsid w:val="000D7BBA"/>
    <w:pPr>
      <w:ind w:left="397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FC2CB0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0D7BBA"/>
    <w:pPr>
      <w:ind w:firstLine="397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C2CB0"/>
    <w:rPr>
      <w:sz w:val="24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2D4E6E"/>
  </w:style>
  <w:style w:type="character" w:customStyle="1" w:styleId="SalutationsCar">
    <w:name w:val="Salutations Car"/>
    <w:basedOn w:val="Policepardfaut"/>
    <w:link w:val="Salutations"/>
    <w:uiPriority w:val="99"/>
    <w:rsid w:val="00FC2CB0"/>
    <w:rPr>
      <w:sz w:val="24"/>
    </w:rPr>
  </w:style>
  <w:style w:type="paragraph" w:styleId="Signature">
    <w:name w:val="Signature"/>
    <w:basedOn w:val="Normal"/>
    <w:link w:val="SignatureCar"/>
    <w:uiPriority w:val="27"/>
    <w:qFormat/>
    <w:rsid w:val="007D27F7"/>
    <w:pPr>
      <w:tabs>
        <w:tab w:val="left" w:pos="5500"/>
      </w:tabs>
      <w:spacing w:before="840" w:after="600"/>
    </w:pPr>
  </w:style>
  <w:style w:type="character" w:customStyle="1" w:styleId="SignatureCar">
    <w:name w:val="Signature Car"/>
    <w:basedOn w:val="Policepardfaut"/>
    <w:link w:val="Signature"/>
    <w:uiPriority w:val="27"/>
    <w:rsid w:val="00ED2526"/>
    <w:rPr>
      <w:sz w:val="24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7042A3"/>
    <w:rPr>
      <w:rFonts w:asciiTheme="majorHAnsi" w:hAnsiTheme="majorHAnsi"/>
      <w:sz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FC2CB0"/>
    <w:rPr>
      <w:rFonts w:asciiTheme="majorHAnsi" w:hAnsiTheme="majorHAnsi"/>
      <w:sz w:val="20"/>
    </w:rPr>
  </w:style>
  <w:style w:type="paragraph" w:styleId="Sous-titre">
    <w:name w:val="Subtitle"/>
    <w:basedOn w:val="Titre"/>
    <w:next w:val="Corpsdetexte"/>
    <w:link w:val="Sous-titreCar"/>
    <w:uiPriority w:val="13"/>
    <w:qFormat/>
    <w:rsid w:val="00390B0A"/>
    <w:pPr>
      <w:numPr>
        <w:ilvl w:val="1"/>
      </w:numPr>
    </w:pPr>
    <w:rPr>
      <w:b w:val="0"/>
      <w:iCs/>
    </w:rPr>
  </w:style>
  <w:style w:type="character" w:customStyle="1" w:styleId="Sous-titreCar">
    <w:name w:val="Sous-titre Car"/>
    <w:basedOn w:val="Policepardfaut"/>
    <w:link w:val="Sous-titre"/>
    <w:uiPriority w:val="13"/>
    <w:rsid w:val="00390B0A"/>
    <w:rPr>
      <w:rFonts w:asciiTheme="majorHAnsi" w:eastAsiaTheme="majorEastAsia" w:hAnsiTheme="majorHAnsi" w:cstheme="majorBidi"/>
      <w:iCs/>
      <w:kern w:val="32"/>
      <w:szCs w:val="52"/>
    </w:rPr>
  </w:style>
  <w:style w:type="paragraph" w:styleId="Textebrut">
    <w:name w:val="Plain Text"/>
    <w:basedOn w:val="Normal"/>
    <w:link w:val="TextebrutCar"/>
    <w:uiPriority w:val="3"/>
    <w:qFormat/>
    <w:rsid w:val="007042A3"/>
    <w:rPr>
      <w:rFonts w:ascii="Courier New" w:hAnsi="Courier New" w:cs="Consolas"/>
      <w:sz w:val="20"/>
      <w:szCs w:val="21"/>
    </w:rPr>
  </w:style>
  <w:style w:type="character" w:customStyle="1" w:styleId="TextebrutCar">
    <w:name w:val="Texte brut Car"/>
    <w:basedOn w:val="Policepardfaut"/>
    <w:link w:val="Textebrut"/>
    <w:uiPriority w:val="3"/>
    <w:rsid w:val="006A416F"/>
    <w:rPr>
      <w:rFonts w:ascii="Courier New" w:hAnsi="Courier New" w:cs="Consolas"/>
      <w:sz w:val="20"/>
      <w:szCs w:val="21"/>
    </w:rPr>
  </w:style>
  <w:style w:type="paragraph" w:styleId="Textedebulles">
    <w:name w:val="Balloon Text"/>
    <w:basedOn w:val="Normal"/>
    <w:link w:val="TextedebullesCar"/>
    <w:uiPriority w:val="99"/>
    <w:unhideWhenUsed/>
    <w:rsid w:val="007042A3"/>
    <w:rPr>
      <w:rFonts w:asciiTheme="majorHAnsi" w:hAnsiTheme="majorHAnsi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FC2CB0"/>
    <w:rPr>
      <w:rFonts w:asciiTheme="majorHAnsi" w:hAnsiTheme="majorHAnsi" w:cs="Tahoma"/>
      <w:sz w:val="16"/>
      <w:szCs w:val="16"/>
    </w:rPr>
  </w:style>
  <w:style w:type="paragraph" w:styleId="Textedemacro">
    <w:name w:val="macro"/>
    <w:link w:val="TextedemacroCar"/>
    <w:uiPriority w:val="99"/>
    <w:unhideWhenUsed/>
    <w:rsid w:val="007042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FC2CB0"/>
    <w:rPr>
      <w:rFonts w:ascii="Courier New" w:hAnsi="Courier New" w:cs="Consolas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AE7088"/>
    <w:rPr>
      <w:rFonts w:asciiTheme="majorHAnsi" w:eastAsiaTheme="majorEastAsia" w:hAnsiTheme="majorHAnsi" w:cstheme="majorBidi"/>
      <w:b/>
      <w:bCs/>
      <w:color w:val="00693C" w:themeColor="accent3"/>
      <w:kern w:val="32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33DBF"/>
    <w:rPr>
      <w:rFonts w:asciiTheme="majorHAnsi" w:eastAsiaTheme="majorEastAsia" w:hAnsiTheme="majorHAnsi" w:cstheme="majorBidi"/>
      <w:b/>
      <w:bCs/>
      <w:color w:val="00693C" w:themeColor="accent3"/>
      <w:kern w:val="28"/>
      <w:sz w:val="23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61A01"/>
    <w:rPr>
      <w:rFonts w:asciiTheme="majorHAnsi" w:eastAsiaTheme="majorEastAsia" w:hAnsiTheme="majorHAnsi" w:cstheme="majorBidi"/>
      <w:bCs/>
      <w:color w:val="00693C" w:themeColor="accent3"/>
      <w:sz w:val="21"/>
    </w:rPr>
  </w:style>
  <w:style w:type="character" w:customStyle="1" w:styleId="Titre4Car">
    <w:name w:val="Titre 4 Car"/>
    <w:basedOn w:val="Policepardfaut"/>
    <w:link w:val="Titre4"/>
    <w:uiPriority w:val="9"/>
    <w:rsid w:val="003F630B"/>
    <w:rPr>
      <w:rFonts w:asciiTheme="majorHAnsi" w:eastAsiaTheme="majorEastAsia" w:hAnsiTheme="majorHAnsi" w:cstheme="majorBidi"/>
      <w:bCs/>
      <w:iCs/>
      <w:color w:val="00693C" w:themeColor="accent3"/>
      <w:sz w:val="21"/>
    </w:rPr>
  </w:style>
  <w:style w:type="character" w:customStyle="1" w:styleId="Titre5Car">
    <w:name w:val="Titre 5 Car"/>
    <w:basedOn w:val="Policepardfaut"/>
    <w:link w:val="Titre5"/>
    <w:uiPriority w:val="9"/>
    <w:rsid w:val="003F630B"/>
    <w:rPr>
      <w:rFonts w:asciiTheme="majorHAnsi" w:eastAsiaTheme="majorEastAsia" w:hAnsiTheme="majorHAnsi" w:cstheme="majorBidi"/>
      <w:color w:val="00693C" w:themeColor="accent3"/>
      <w:sz w:val="21"/>
    </w:rPr>
  </w:style>
  <w:style w:type="character" w:customStyle="1" w:styleId="Titre6Car">
    <w:name w:val="Titre 6 Car"/>
    <w:basedOn w:val="Policepardfaut"/>
    <w:link w:val="Titre6"/>
    <w:uiPriority w:val="9"/>
    <w:rsid w:val="003F630B"/>
    <w:rPr>
      <w:rFonts w:asciiTheme="majorHAnsi" w:eastAsiaTheme="majorEastAsia" w:hAnsiTheme="majorHAnsi" w:cstheme="majorBidi"/>
      <w:iCs/>
      <w:color w:val="00693C" w:themeColor="accent3"/>
      <w:sz w:val="21"/>
    </w:rPr>
  </w:style>
  <w:style w:type="character" w:customStyle="1" w:styleId="Titre7Car">
    <w:name w:val="Titre 7 Car"/>
    <w:basedOn w:val="Policepardfaut"/>
    <w:link w:val="Titre7"/>
    <w:uiPriority w:val="9"/>
    <w:rsid w:val="003F630B"/>
    <w:rPr>
      <w:rFonts w:asciiTheme="majorHAnsi" w:eastAsiaTheme="majorEastAsia" w:hAnsiTheme="majorHAnsi" w:cstheme="majorBidi"/>
      <w:iCs/>
      <w:color w:val="00693C" w:themeColor="accent3"/>
      <w:sz w:val="21"/>
    </w:rPr>
  </w:style>
  <w:style w:type="character" w:customStyle="1" w:styleId="Titre8Car">
    <w:name w:val="Titre 8 Car"/>
    <w:basedOn w:val="Policepardfaut"/>
    <w:link w:val="Titre8"/>
    <w:uiPriority w:val="9"/>
    <w:rsid w:val="003F630B"/>
    <w:rPr>
      <w:rFonts w:asciiTheme="majorHAnsi" w:eastAsiaTheme="majorEastAsia" w:hAnsiTheme="majorHAnsi" w:cstheme="majorBidi"/>
      <w:color w:val="00693C" w:themeColor="accent3"/>
      <w:sz w:val="21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3F630B"/>
    <w:rPr>
      <w:rFonts w:asciiTheme="majorHAnsi" w:eastAsiaTheme="majorEastAsia" w:hAnsiTheme="majorHAnsi" w:cstheme="majorBidi"/>
      <w:iCs/>
      <w:color w:val="00693C" w:themeColor="accent3"/>
      <w:sz w:val="21"/>
      <w:szCs w:val="20"/>
    </w:rPr>
  </w:style>
  <w:style w:type="paragraph" w:styleId="Adressedestinataire">
    <w:name w:val="envelope address"/>
    <w:basedOn w:val="Normal"/>
    <w:uiPriority w:val="99"/>
    <w:unhideWhenUsed/>
    <w:rsid w:val="00202293"/>
    <w:pPr>
      <w:framePr w:w="4536" w:h="1701" w:hRule="exact" w:wrap="notBeside" w:vAnchor="page" w:hAnchor="page" w:x="1419" w:y="3063"/>
      <w:contextualSpacing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unhideWhenUsed/>
    <w:rsid w:val="00202293"/>
    <w:pPr>
      <w:framePr w:w="4536" w:h="369" w:hRule="exact" w:wrap="notBeside" w:vAnchor="page" w:hAnchor="page" w:x="1419" w:y="2439"/>
      <w:pBdr>
        <w:bottom w:val="single" w:sz="4" w:space="1" w:color="auto"/>
      </w:pBdr>
      <w:spacing w:after="0" w:line="160" w:lineRule="atLeast"/>
      <w:contextualSpacing/>
    </w:pPr>
    <w:rPr>
      <w:rFonts w:asciiTheme="majorHAnsi" w:eastAsiaTheme="majorEastAsia" w:hAnsiTheme="majorHAnsi" w:cstheme="majorBidi"/>
      <w:sz w:val="12"/>
      <w:szCs w:val="20"/>
    </w:rPr>
  </w:style>
  <w:style w:type="paragraph" w:styleId="Bibliographie">
    <w:name w:val="Bibliography"/>
    <w:basedOn w:val="Normal"/>
    <w:next w:val="Normal"/>
    <w:uiPriority w:val="99"/>
    <w:unhideWhenUsed/>
    <w:rsid w:val="002A164C"/>
  </w:style>
  <w:style w:type="paragraph" w:styleId="En-ttedetabledesmatires">
    <w:name w:val="TOC Heading"/>
    <w:basedOn w:val="Titre"/>
    <w:next w:val="Normal"/>
    <w:uiPriority w:val="39"/>
    <w:unhideWhenUsed/>
    <w:rsid w:val="004A5DB1"/>
  </w:style>
  <w:style w:type="paragraph" w:styleId="Index1">
    <w:name w:val="index 1"/>
    <w:basedOn w:val="Normal"/>
    <w:next w:val="Normal"/>
    <w:autoRedefine/>
    <w:uiPriority w:val="99"/>
    <w:unhideWhenUsed/>
    <w:rsid w:val="0026185F"/>
    <w:pPr>
      <w:tabs>
        <w:tab w:val="right" w:leader="underscore" w:pos="4448"/>
      </w:tabs>
      <w:ind w:left="240" w:hanging="24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CD7DD3"/>
    <w:pPr>
      <w:ind w:left="480" w:hanging="24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CD7DD3"/>
    <w:pPr>
      <w:ind w:left="720" w:hanging="24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CD7DD3"/>
    <w:pPr>
      <w:ind w:left="960" w:hanging="24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CD7DD3"/>
    <w:pPr>
      <w:ind w:left="1200" w:hanging="24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CD7DD3"/>
    <w:pPr>
      <w:ind w:left="1440" w:hanging="24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CD7DD3"/>
    <w:pPr>
      <w:ind w:left="1680" w:hanging="24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CD7DD3"/>
    <w:pPr>
      <w:ind w:left="1920" w:hanging="24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CD7DD3"/>
    <w:pPr>
      <w:ind w:left="2160" w:hanging="240"/>
    </w:pPr>
    <w:rPr>
      <w:rFonts w:cstheme="minorHAnsi"/>
      <w:sz w:val="18"/>
      <w:szCs w:val="18"/>
    </w:rPr>
  </w:style>
  <w:style w:type="paragraph" w:styleId="Lgende">
    <w:name w:val="caption"/>
    <w:basedOn w:val="Normal"/>
    <w:next w:val="Normal"/>
    <w:uiPriority w:val="99"/>
    <w:unhideWhenUsed/>
    <w:rsid w:val="006B1EE6"/>
    <w:pPr>
      <w:spacing w:line="240" w:lineRule="atLeast"/>
    </w:pPr>
    <w:rPr>
      <w:bCs/>
      <w:color w:val="595959" w:themeColor="text1" w:themeTint="A6"/>
      <w:sz w:val="20"/>
      <w:szCs w:val="18"/>
    </w:rPr>
  </w:style>
  <w:style w:type="paragraph" w:styleId="Liste">
    <w:name w:val="List"/>
    <w:basedOn w:val="Normal"/>
    <w:uiPriority w:val="99"/>
    <w:unhideWhenUsed/>
    <w:rsid w:val="00255264"/>
    <w:pPr>
      <w:ind w:left="397"/>
      <w:contextualSpacing/>
    </w:pPr>
  </w:style>
  <w:style w:type="paragraph" w:styleId="Liste2">
    <w:name w:val="List 2"/>
    <w:basedOn w:val="Normal"/>
    <w:uiPriority w:val="99"/>
    <w:unhideWhenUsed/>
    <w:rsid w:val="00255264"/>
    <w:pPr>
      <w:ind w:left="794"/>
      <w:contextualSpacing/>
    </w:pPr>
  </w:style>
  <w:style w:type="paragraph" w:styleId="Liste3">
    <w:name w:val="List 3"/>
    <w:basedOn w:val="Normal"/>
    <w:uiPriority w:val="99"/>
    <w:unhideWhenUsed/>
    <w:rsid w:val="00255264"/>
    <w:pPr>
      <w:ind w:left="1191"/>
      <w:contextualSpacing/>
    </w:pPr>
  </w:style>
  <w:style w:type="paragraph" w:styleId="Liste4">
    <w:name w:val="List 4"/>
    <w:basedOn w:val="Normal"/>
    <w:uiPriority w:val="99"/>
    <w:unhideWhenUsed/>
    <w:rsid w:val="00255264"/>
    <w:pPr>
      <w:ind w:left="1588"/>
      <w:contextualSpacing/>
    </w:pPr>
  </w:style>
  <w:style w:type="paragraph" w:styleId="Liste5">
    <w:name w:val="List 5"/>
    <w:basedOn w:val="Normal"/>
    <w:uiPriority w:val="99"/>
    <w:unhideWhenUsed/>
    <w:rsid w:val="00255264"/>
    <w:pPr>
      <w:ind w:left="1985"/>
      <w:contextualSpacing/>
    </w:pPr>
  </w:style>
  <w:style w:type="paragraph" w:styleId="Listenumros">
    <w:name w:val="List Number"/>
    <w:basedOn w:val="Liste"/>
    <w:uiPriority w:val="99"/>
    <w:unhideWhenUsed/>
    <w:rsid w:val="0046175B"/>
    <w:pPr>
      <w:numPr>
        <w:numId w:val="13"/>
      </w:numPr>
    </w:pPr>
  </w:style>
  <w:style w:type="paragraph" w:styleId="Listenumros2">
    <w:name w:val="List Number 2"/>
    <w:basedOn w:val="Liste2"/>
    <w:uiPriority w:val="99"/>
    <w:unhideWhenUsed/>
    <w:rsid w:val="0046175B"/>
    <w:pPr>
      <w:numPr>
        <w:ilvl w:val="1"/>
        <w:numId w:val="13"/>
      </w:numPr>
    </w:pPr>
  </w:style>
  <w:style w:type="paragraph" w:styleId="Listenumros3">
    <w:name w:val="List Number 3"/>
    <w:basedOn w:val="Liste3"/>
    <w:uiPriority w:val="99"/>
    <w:unhideWhenUsed/>
    <w:rsid w:val="0046175B"/>
    <w:pPr>
      <w:numPr>
        <w:ilvl w:val="2"/>
        <w:numId w:val="13"/>
      </w:numPr>
    </w:pPr>
  </w:style>
  <w:style w:type="paragraph" w:styleId="Listenumros4">
    <w:name w:val="List Number 4"/>
    <w:basedOn w:val="Liste4"/>
    <w:uiPriority w:val="99"/>
    <w:unhideWhenUsed/>
    <w:rsid w:val="0046175B"/>
    <w:pPr>
      <w:numPr>
        <w:ilvl w:val="3"/>
        <w:numId w:val="13"/>
      </w:numPr>
    </w:pPr>
  </w:style>
  <w:style w:type="paragraph" w:styleId="Listenumros5">
    <w:name w:val="List Number 5"/>
    <w:basedOn w:val="Liste5"/>
    <w:uiPriority w:val="99"/>
    <w:unhideWhenUsed/>
    <w:rsid w:val="0046175B"/>
    <w:pPr>
      <w:numPr>
        <w:ilvl w:val="4"/>
        <w:numId w:val="13"/>
      </w:numPr>
    </w:pPr>
  </w:style>
  <w:style w:type="paragraph" w:styleId="Listepuces">
    <w:name w:val="List Bullet"/>
    <w:basedOn w:val="Liste"/>
    <w:uiPriority w:val="99"/>
    <w:unhideWhenUsed/>
    <w:rsid w:val="0040697B"/>
    <w:pPr>
      <w:ind w:left="0"/>
    </w:pPr>
  </w:style>
  <w:style w:type="paragraph" w:styleId="Listepuces2">
    <w:name w:val="List Bullet 2"/>
    <w:basedOn w:val="Liste2"/>
    <w:uiPriority w:val="99"/>
    <w:unhideWhenUsed/>
    <w:rsid w:val="0040697B"/>
    <w:pPr>
      <w:numPr>
        <w:ilvl w:val="1"/>
        <w:numId w:val="14"/>
      </w:numPr>
    </w:pPr>
  </w:style>
  <w:style w:type="paragraph" w:styleId="Listepuces3">
    <w:name w:val="List Bullet 3"/>
    <w:basedOn w:val="Liste3"/>
    <w:uiPriority w:val="99"/>
    <w:unhideWhenUsed/>
    <w:rsid w:val="0040697B"/>
    <w:pPr>
      <w:numPr>
        <w:ilvl w:val="2"/>
        <w:numId w:val="14"/>
      </w:numPr>
    </w:pPr>
  </w:style>
  <w:style w:type="paragraph" w:styleId="Listepuces4">
    <w:name w:val="List Bullet 4"/>
    <w:basedOn w:val="Liste4"/>
    <w:uiPriority w:val="99"/>
    <w:unhideWhenUsed/>
    <w:rsid w:val="0040697B"/>
    <w:pPr>
      <w:numPr>
        <w:ilvl w:val="3"/>
        <w:numId w:val="14"/>
      </w:numPr>
    </w:pPr>
  </w:style>
  <w:style w:type="paragraph" w:styleId="Listepuces5">
    <w:name w:val="List Bullet 5"/>
    <w:basedOn w:val="Liste5"/>
    <w:uiPriority w:val="99"/>
    <w:unhideWhenUsed/>
    <w:rsid w:val="0040697B"/>
    <w:pPr>
      <w:numPr>
        <w:ilvl w:val="4"/>
        <w:numId w:val="14"/>
      </w:numPr>
    </w:pPr>
  </w:style>
  <w:style w:type="paragraph" w:styleId="Listecontinue">
    <w:name w:val="List Continue"/>
    <w:basedOn w:val="Liste"/>
    <w:uiPriority w:val="99"/>
    <w:unhideWhenUsed/>
    <w:rsid w:val="00B03D98"/>
    <w:pPr>
      <w:ind w:hanging="397"/>
    </w:pPr>
  </w:style>
  <w:style w:type="paragraph" w:styleId="Listecontinue5">
    <w:name w:val="List Continue 5"/>
    <w:basedOn w:val="Liste5"/>
    <w:uiPriority w:val="99"/>
    <w:unhideWhenUsed/>
    <w:rsid w:val="00A726DD"/>
    <w:pPr>
      <w:numPr>
        <w:ilvl w:val="4"/>
        <w:numId w:val="11"/>
      </w:numPr>
    </w:pPr>
  </w:style>
  <w:style w:type="paragraph" w:styleId="Listecontinue2">
    <w:name w:val="List Continue 2"/>
    <w:basedOn w:val="Liste2"/>
    <w:uiPriority w:val="99"/>
    <w:unhideWhenUsed/>
    <w:rsid w:val="00A726DD"/>
    <w:pPr>
      <w:numPr>
        <w:ilvl w:val="1"/>
        <w:numId w:val="11"/>
      </w:numPr>
    </w:pPr>
  </w:style>
  <w:style w:type="paragraph" w:styleId="Listecontinue3">
    <w:name w:val="List Continue 3"/>
    <w:basedOn w:val="Liste3"/>
    <w:uiPriority w:val="99"/>
    <w:unhideWhenUsed/>
    <w:rsid w:val="00A726DD"/>
    <w:pPr>
      <w:numPr>
        <w:ilvl w:val="2"/>
        <w:numId w:val="11"/>
      </w:numPr>
    </w:pPr>
  </w:style>
  <w:style w:type="paragraph" w:styleId="Listecontinue4">
    <w:name w:val="List Continue 4"/>
    <w:basedOn w:val="Liste4"/>
    <w:uiPriority w:val="99"/>
    <w:unhideWhenUsed/>
    <w:rsid w:val="00A726DD"/>
    <w:pPr>
      <w:numPr>
        <w:ilvl w:val="3"/>
        <w:numId w:val="11"/>
      </w:numPr>
    </w:pPr>
  </w:style>
  <w:style w:type="paragraph" w:styleId="NormalWeb">
    <w:name w:val="Normal (Web)"/>
    <w:basedOn w:val="Normal"/>
    <w:uiPriority w:val="99"/>
    <w:unhideWhenUsed/>
    <w:rsid w:val="007042A3"/>
    <w:rPr>
      <w:rFonts w:asciiTheme="majorHAnsi" w:hAnsiTheme="majorHAnsi" w:cs="Times New Roman"/>
    </w:rPr>
  </w:style>
  <w:style w:type="paragraph" w:styleId="Normalcentr">
    <w:name w:val="Block Text"/>
    <w:basedOn w:val="Normal"/>
    <w:uiPriority w:val="99"/>
    <w:unhideWhenUsed/>
    <w:rsid w:val="007042A3"/>
    <w:pPr>
      <w:pBdr>
        <w:top w:val="single" w:sz="2" w:space="10" w:color="00693C" w:themeColor="accent3"/>
        <w:left w:val="single" w:sz="2" w:space="10" w:color="00693C" w:themeColor="accent3"/>
        <w:bottom w:val="single" w:sz="2" w:space="10" w:color="00693C" w:themeColor="accent3"/>
        <w:right w:val="single" w:sz="2" w:space="10" w:color="00693C" w:themeColor="accent3"/>
      </w:pBdr>
      <w:ind w:left="1304" w:right="1304"/>
    </w:pPr>
    <w:rPr>
      <w:rFonts w:eastAsiaTheme="minorEastAsia"/>
      <w:iCs/>
      <w:color w:val="00693C" w:themeColor="accent3"/>
    </w:rPr>
  </w:style>
  <w:style w:type="paragraph" w:styleId="Paragraphedeliste">
    <w:name w:val="List Paragraph"/>
    <w:basedOn w:val="Corpsdetexte"/>
    <w:uiPriority w:val="99"/>
    <w:unhideWhenUsed/>
    <w:rsid w:val="008A552E"/>
    <w:pPr>
      <w:numPr>
        <w:numId w:val="3"/>
      </w:numPr>
      <w:ind w:left="794" w:hanging="397"/>
      <w:contextualSpacing/>
    </w:pPr>
  </w:style>
  <w:style w:type="paragraph" w:styleId="Retraitnormal">
    <w:name w:val="Normal Indent"/>
    <w:basedOn w:val="Normal"/>
    <w:uiPriority w:val="99"/>
    <w:unhideWhenUsed/>
    <w:rsid w:val="00EB3232"/>
    <w:pPr>
      <w:ind w:left="397"/>
    </w:pPr>
  </w:style>
  <w:style w:type="paragraph" w:styleId="Sansinterligne">
    <w:name w:val="No Spacing"/>
    <w:link w:val="SansinterligneCar"/>
    <w:uiPriority w:val="2"/>
    <w:qFormat/>
    <w:rsid w:val="00327735"/>
    <w:pPr>
      <w:spacing w:after="0"/>
    </w:pPr>
  </w:style>
  <w:style w:type="paragraph" w:styleId="Tabledesillustrations">
    <w:name w:val="table of figures"/>
    <w:basedOn w:val="Normal"/>
    <w:next w:val="Normal"/>
    <w:uiPriority w:val="99"/>
    <w:unhideWhenUsed/>
    <w:rsid w:val="002D4E6E"/>
  </w:style>
  <w:style w:type="paragraph" w:styleId="Tabledesrfrencesjuridiques">
    <w:name w:val="table of authorities"/>
    <w:basedOn w:val="Normal"/>
    <w:next w:val="Normal"/>
    <w:uiPriority w:val="99"/>
    <w:unhideWhenUsed/>
    <w:rsid w:val="000646F4"/>
    <w:pPr>
      <w:ind w:left="397" w:hanging="397"/>
    </w:pPr>
  </w:style>
  <w:style w:type="paragraph" w:styleId="Titreindex">
    <w:name w:val="index heading"/>
    <w:basedOn w:val="Titre"/>
    <w:next w:val="Index1"/>
    <w:uiPriority w:val="99"/>
    <w:unhideWhenUsed/>
    <w:rsid w:val="00BF559A"/>
    <w:rPr>
      <w:rFonts w:cstheme="majorHAnsi"/>
      <w:bCs/>
      <w:szCs w:val="28"/>
    </w:rPr>
  </w:style>
  <w:style w:type="paragraph" w:styleId="TitreTR">
    <w:name w:val="toa heading"/>
    <w:basedOn w:val="Titre"/>
    <w:next w:val="Normal"/>
    <w:uiPriority w:val="99"/>
    <w:unhideWhenUsed/>
    <w:rsid w:val="00BF559A"/>
    <w:rPr>
      <w:bCs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3226C3"/>
    <w:pPr>
      <w:pBdr>
        <w:bottom w:val="single" w:sz="8" w:space="1" w:color="00693C" w:themeColor="accent3"/>
      </w:pBdr>
      <w:spacing w:after="40"/>
      <w:ind w:left="397" w:hanging="397"/>
    </w:pPr>
    <w:rPr>
      <w:rFonts w:asciiTheme="majorHAnsi" w:hAnsiTheme="majorHAnsi"/>
      <w:b/>
      <w:color w:val="00693C" w:themeColor="accent3"/>
    </w:rPr>
  </w:style>
  <w:style w:type="paragraph" w:styleId="TM2">
    <w:name w:val="toc 2"/>
    <w:basedOn w:val="Normal"/>
    <w:next w:val="Normal"/>
    <w:autoRedefine/>
    <w:uiPriority w:val="39"/>
    <w:unhideWhenUsed/>
    <w:rsid w:val="003226C3"/>
    <w:pPr>
      <w:spacing w:after="40"/>
      <w:ind w:left="624" w:hanging="624"/>
    </w:pPr>
    <w:rPr>
      <w:rFonts w:asciiTheme="majorHAnsi" w:hAnsiTheme="majorHAnsi"/>
      <w:b/>
      <w:noProof/>
      <w:color w:val="00693C" w:themeColor="accent3"/>
    </w:rPr>
  </w:style>
  <w:style w:type="paragraph" w:styleId="TM3">
    <w:name w:val="toc 3"/>
    <w:basedOn w:val="Normal"/>
    <w:next w:val="Normal"/>
    <w:autoRedefine/>
    <w:uiPriority w:val="39"/>
    <w:unhideWhenUsed/>
    <w:rsid w:val="0046332F"/>
    <w:pPr>
      <w:spacing w:after="40"/>
      <w:ind w:left="851" w:hanging="851"/>
    </w:pPr>
    <w:rPr>
      <w:rFonts w:asciiTheme="majorHAnsi" w:hAnsiTheme="majorHAnsi"/>
      <w:color w:val="00693C" w:themeColor="accent3"/>
    </w:rPr>
  </w:style>
  <w:style w:type="paragraph" w:styleId="TM4">
    <w:name w:val="toc 4"/>
    <w:basedOn w:val="Normal"/>
    <w:next w:val="Normal"/>
    <w:autoRedefine/>
    <w:uiPriority w:val="39"/>
    <w:unhideWhenUsed/>
    <w:rsid w:val="0046332F"/>
    <w:pPr>
      <w:spacing w:after="40"/>
      <w:ind w:left="1077" w:hanging="1077"/>
    </w:pPr>
    <w:rPr>
      <w:rFonts w:asciiTheme="majorHAnsi" w:hAnsiTheme="majorHAnsi"/>
      <w:color w:val="00693C" w:themeColor="accent3"/>
    </w:rPr>
  </w:style>
  <w:style w:type="paragraph" w:styleId="TM5">
    <w:name w:val="toc 5"/>
    <w:basedOn w:val="Normal"/>
    <w:next w:val="Normal"/>
    <w:autoRedefine/>
    <w:uiPriority w:val="39"/>
    <w:unhideWhenUsed/>
    <w:rsid w:val="0046332F"/>
    <w:pPr>
      <w:spacing w:after="40"/>
      <w:ind w:left="1304" w:hanging="1304"/>
    </w:pPr>
    <w:rPr>
      <w:rFonts w:asciiTheme="majorHAnsi" w:hAnsiTheme="majorHAnsi"/>
      <w:color w:val="00693C" w:themeColor="accent3"/>
    </w:rPr>
  </w:style>
  <w:style w:type="paragraph" w:styleId="TM6">
    <w:name w:val="toc 6"/>
    <w:basedOn w:val="Normal"/>
    <w:next w:val="Normal"/>
    <w:autoRedefine/>
    <w:uiPriority w:val="39"/>
    <w:unhideWhenUsed/>
    <w:rsid w:val="0046332F"/>
    <w:pPr>
      <w:spacing w:after="40"/>
      <w:ind w:left="1531" w:hanging="1531"/>
    </w:pPr>
    <w:rPr>
      <w:rFonts w:asciiTheme="majorHAnsi" w:hAnsiTheme="majorHAnsi"/>
      <w:color w:val="00693C" w:themeColor="accent3"/>
    </w:rPr>
  </w:style>
  <w:style w:type="paragraph" w:styleId="TM7">
    <w:name w:val="toc 7"/>
    <w:basedOn w:val="Normal"/>
    <w:next w:val="Normal"/>
    <w:autoRedefine/>
    <w:uiPriority w:val="39"/>
    <w:unhideWhenUsed/>
    <w:rsid w:val="0046332F"/>
    <w:pPr>
      <w:spacing w:after="40"/>
      <w:ind w:left="1758" w:hanging="1758"/>
    </w:pPr>
    <w:rPr>
      <w:rFonts w:asciiTheme="majorHAnsi" w:hAnsiTheme="majorHAnsi"/>
      <w:color w:val="00693C" w:themeColor="accent3"/>
    </w:rPr>
  </w:style>
  <w:style w:type="paragraph" w:styleId="TM8">
    <w:name w:val="toc 8"/>
    <w:basedOn w:val="Normal"/>
    <w:next w:val="Normal"/>
    <w:autoRedefine/>
    <w:uiPriority w:val="39"/>
    <w:unhideWhenUsed/>
    <w:rsid w:val="0046332F"/>
    <w:pPr>
      <w:spacing w:after="40"/>
      <w:ind w:left="1985" w:hanging="1985"/>
    </w:pPr>
    <w:rPr>
      <w:rFonts w:asciiTheme="majorHAnsi" w:hAnsiTheme="majorHAnsi"/>
      <w:color w:val="00693C" w:themeColor="accent3"/>
    </w:rPr>
  </w:style>
  <w:style w:type="paragraph" w:styleId="TM9">
    <w:name w:val="toc 9"/>
    <w:basedOn w:val="Normal"/>
    <w:next w:val="Normal"/>
    <w:autoRedefine/>
    <w:uiPriority w:val="39"/>
    <w:unhideWhenUsed/>
    <w:rsid w:val="0046332F"/>
    <w:pPr>
      <w:spacing w:after="40"/>
      <w:ind w:left="2211" w:hanging="2211"/>
    </w:pPr>
    <w:rPr>
      <w:rFonts w:asciiTheme="majorHAnsi" w:hAnsiTheme="majorHAnsi"/>
      <w:color w:val="00693C" w:themeColor="accent3"/>
    </w:rPr>
  </w:style>
  <w:style w:type="numbering" w:customStyle="1" w:styleId="EtatFRTitre">
    <w:name w:val="Etat FR Titre"/>
    <w:uiPriority w:val="99"/>
    <w:rsid w:val="00B11CA2"/>
    <w:pPr>
      <w:numPr>
        <w:numId w:val="1"/>
      </w:numPr>
    </w:pPr>
  </w:style>
  <w:style w:type="numbering" w:customStyle="1" w:styleId="EtatFRAnnexe">
    <w:name w:val="Etat FR Annexe"/>
    <w:uiPriority w:val="99"/>
    <w:rsid w:val="007A56D7"/>
    <w:pPr>
      <w:numPr>
        <w:numId w:val="2"/>
      </w:numPr>
    </w:pPr>
  </w:style>
  <w:style w:type="paragraph" w:customStyle="1" w:styleId="Annexe1">
    <w:name w:val="Annexe 1"/>
    <w:basedOn w:val="Titre1"/>
    <w:next w:val="Corpsdetexte"/>
    <w:link w:val="Annexe1Car"/>
    <w:uiPriority w:val="10"/>
    <w:qFormat/>
    <w:rsid w:val="007A56D7"/>
    <w:pPr>
      <w:numPr>
        <w:numId w:val="10"/>
      </w:numPr>
    </w:pPr>
  </w:style>
  <w:style w:type="paragraph" w:customStyle="1" w:styleId="Annexe2">
    <w:name w:val="Annexe 2"/>
    <w:basedOn w:val="Titre2"/>
    <w:next w:val="Corpsdetexte"/>
    <w:link w:val="Annexe2Car"/>
    <w:uiPriority w:val="10"/>
    <w:qFormat/>
    <w:rsid w:val="007A56D7"/>
    <w:pPr>
      <w:numPr>
        <w:numId w:val="10"/>
      </w:numPr>
    </w:pPr>
  </w:style>
  <w:style w:type="character" w:customStyle="1" w:styleId="Annexe1Car">
    <w:name w:val="Annexe 1 Car"/>
    <w:basedOn w:val="Titre1Car"/>
    <w:link w:val="Annexe1"/>
    <w:uiPriority w:val="10"/>
    <w:rsid w:val="00C04AAC"/>
    <w:rPr>
      <w:rFonts w:asciiTheme="majorHAnsi" w:eastAsiaTheme="majorEastAsia" w:hAnsiTheme="majorHAnsi" w:cstheme="majorBidi"/>
      <w:b/>
      <w:bCs/>
      <w:color w:val="00693C" w:themeColor="accent3"/>
      <w:kern w:val="32"/>
      <w:sz w:val="36"/>
      <w:szCs w:val="28"/>
    </w:rPr>
  </w:style>
  <w:style w:type="paragraph" w:customStyle="1" w:styleId="Annexe3">
    <w:name w:val="Annexe 3"/>
    <w:basedOn w:val="Titre3"/>
    <w:next w:val="Corpsdetexte"/>
    <w:link w:val="Annexe3Car"/>
    <w:uiPriority w:val="10"/>
    <w:qFormat/>
    <w:rsid w:val="007A56D7"/>
    <w:pPr>
      <w:numPr>
        <w:numId w:val="10"/>
      </w:numPr>
    </w:pPr>
  </w:style>
  <w:style w:type="character" w:customStyle="1" w:styleId="Annexe2Car">
    <w:name w:val="Annexe 2 Car"/>
    <w:basedOn w:val="Titre2Car"/>
    <w:link w:val="Annexe2"/>
    <w:uiPriority w:val="10"/>
    <w:rsid w:val="00C04AAC"/>
    <w:rPr>
      <w:rFonts w:asciiTheme="majorHAnsi" w:eastAsiaTheme="majorEastAsia" w:hAnsiTheme="majorHAnsi" w:cstheme="majorBidi"/>
      <w:b/>
      <w:bCs/>
      <w:color w:val="7F7F7F" w:themeColor="text1" w:themeTint="80"/>
      <w:kern w:val="28"/>
      <w:sz w:val="23"/>
      <w:szCs w:val="26"/>
    </w:rPr>
  </w:style>
  <w:style w:type="paragraph" w:customStyle="1" w:styleId="Annexe4">
    <w:name w:val="Annexe 4"/>
    <w:basedOn w:val="Titre4"/>
    <w:next w:val="Corpsdetexte"/>
    <w:link w:val="Annexe4Car"/>
    <w:uiPriority w:val="10"/>
    <w:qFormat/>
    <w:rsid w:val="007A56D7"/>
    <w:pPr>
      <w:numPr>
        <w:numId w:val="10"/>
      </w:numPr>
    </w:pPr>
  </w:style>
  <w:style w:type="character" w:customStyle="1" w:styleId="Annexe3Car">
    <w:name w:val="Annexe 3 Car"/>
    <w:basedOn w:val="Titre3Car"/>
    <w:link w:val="Annexe3"/>
    <w:uiPriority w:val="10"/>
    <w:rsid w:val="00C04AAC"/>
    <w:rPr>
      <w:rFonts w:asciiTheme="majorHAnsi" w:eastAsiaTheme="majorEastAsia" w:hAnsiTheme="majorHAnsi" w:cstheme="majorBidi"/>
      <w:bCs/>
      <w:color w:val="00693C" w:themeColor="accent3"/>
      <w:sz w:val="21"/>
    </w:rPr>
  </w:style>
  <w:style w:type="paragraph" w:customStyle="1" w:styleId="Annexe5">
    <w:name w:val="Annexe 5"/>
    <w:basedOn w:val="Titre5"/>
    <w:next w:val="Corpsdetexte"/>
    <w:link w:val="Annexe5Car"/>
    <w:uiPriority w:val="10"/>
    <w:qFormat/>
    <w:rsid w:val="007A56D7"/>
    <w:pPr>
      <w:numPr>
        <w:numId w:val="10"/>
      </w:numPr>
    </w:pPr>
  </w:style>
  <w:style w:type="character" w:customStyle="1" w:styleId="Annexe4Car">
    <w:name w:val="Annexe 4 Car"/>
    <w:basedOn w:val="Titre4Car"/>
    <w:link w:val="Annexe4"/>
    <w:uiPriority w:val="10"/>
    <w:rsid w:val="00C04AAC"/>
    <w:rPr>
      <w:rFonts w:asciiTheme="majorHAnsi" w:eastAsiaTheme="majorEastAsia" w:hAnsiTheme="majorHAnsi" w:cstheme="majorBidi"/>
      <w:bCs/>
      <w:iCs/>
      <w:color w:val="00693C" w:themeColor="accent3"/>
      <w:sz w:val="21"/>
    </w:rPr>
  </w:style>
  <w:style w:type="paragraph" w:customStyle="1" w:styleId="Annexe6">
    <w:name w:val="Annexe 6"/>
    <w:basedOn w:val="Titre6"/>
    <w:next w:val="Corpsdetexte"/>
    <w:link w:val="Annexe6Car"/>
    <w:uiPriority w:val="10"/>
    <w:rsid w:val="007A56D7"/>
    <w:pPr>
      <w:numPr>
        <w:numId w:val="10"/>
      </w:numPr>
    </w:pPr>
  </w:style>
  <w:style w:type="character" w:customStyle="1" w:styleId="Annexe5Car">
    <w:name w:val="Annexe 5 Car"/>
    <w:basedOn w:val="Titre5Car"/>
    <w:link w:val="Annexe5"/>
    <w:uiPriority w:val="10"/>
    <w:rsid w:val="00C04AAC"/>
    <w:rPr>
      <w:rFonts w:asciiTheme="majorHAnsi" w:eastAsiaTheme="majorEastAsia" w:hAnsiTheme="majorHAnsi" w:cstheme="majorBidi"/>
      <w:color w:val="00693C" w:themeColor="accent3"/>
      <w:sz w:val="21"/>
    </w:rPr>
  </w:style>
  <w:style w:type="paragraph" w:customStyle="1" w:styleId="Annexe7">
    <w:name w:val="Annexe 7"/>
    <w:basedOn w:val="Titre7"/>
    <w:next w:val="Corpsdetexte"/>
    <w:link w:val="Annexe7Car"/>
    <w:uiPriority w:val="10"/>
    <w:rsid w:val="007A56D7"/>
    <w:pPr>
      <w:numPr>
        <w:numId w:val="10"/>
      </w:numPr>
    </w:pPr>
  </w:style>
  <w:style w:type="character" w:customStyle="1" w:styleId="Annexe6Car">
    <w:name w:val="Annexe 6 Car"/>
    <w:basedOn w:val="Titre6Car"/>
    <w:link w:val="Annexe6"/>
    <w:uiPriority w:val="10"/>
    <w:rsid w:val="00C04AAC"/>
    <w:rPr>
      <w:rFonts w:asciiTheme="majorHAnsi" w:eastAsiaTheme="majorEastAsia" w:hAnsiTheme="majorHAnsi" w:cstheme="majorBidi"/>
      <w:iCs/>
      <w:color w:val="00693C" w:themeColor="accent3"/>
      <w:sz w:val="21"/>
    </w:rPr>
  </w:style>
  <w:style w:type="paragraph" w:customStyle="1" w:styleId="Annexe8">
    <w:name w:val="Annexe 8"/>
    <w:basedOn w:val="Titre8"/>
    <w:next w:val="Corpsdetexte"/>
    <w:link w:val="Annexe8Car"/>
    <w:uiPriority w:val="10"/>
    <w:rsid w:val="007A56D7"/>
    <w:pPr>
      <w:numPr>
        <w:numId w:val="10"/>
      </w:numPr>
    </w:pPr>
  </w:style>
  <w:style w:type="character" w:customStyle="1" w:styleId="Annexe7Car">
    <w:name w:val="Annexe 7 Car"/>
    <w:basedOn w:val="Titre7Car"/>
    <w:link w:val="Annexe7"/>
    <w:uiPriority w:val="10"/>
    <w:rsid w:val="00C04AAC"/>
    <w:rPr>
      <w:rFonts w:asciiTheme="majorHAnsi" w:eastAsiaTheme="majorEastAsia" w:hAnsiTheme="majorHAnsi" w:cstheme="majorBidi"/>
      <w:iCs/>
      <w:color w:val="00693C" w:themeColor="accent3"/>
      <w:sz w:val="21"/>
    </w:rPr>
  </w:style>
  <w:style w:type="paragraph" w:customStyle="1" w:styleId="Annexe9">
    <w:name w:val="Annexe 9"/>
    <w:basedOn w:val="Titre9"/>
    <w:next w:val="Corpsdetexte"/>
    <w:link w:val="Annexe9Car"/>
    <w:uiPriority w:val="10"/>
    <w:rsid w:val="007A56D7"/>
    <w:pPr>
      <w:numPr>
        <w:numId w:val="10"/>
      </w:numPr>
    </w:pPr>
  </w:style>
  <w:style w:type="character" w:customStyle="1" w:styleId="Annexe8Car">
    <w:name w:val="Annexe 8 Car"/>
    <w:basedOn w:val="Titre8Car"/>
    <w:link w:val="Annexe8"/>
    <w:uiPriority w:val="10"/>
    <w:rsid w:val="00C04AAC"/>
    <w:rPr>
      <w:rFonts w:asciiTheme="majorHAnsi" w:eastAsiaTheme="majorEastAsia" w:hAnsiTheme="majorHAnsi" w:cstheme="majorBidi"/>
      <w:color w:val="00693C" w:themeColor="accent3"/>
      <w:sz w:val="21"/>
      <w:szCs w:val="20"/>
    </w:rPr>
  </w:style>
  <w:style w:type="character" w:customStyle="1" w:styleId="Annexe9Car">
    <w:name w:val="Annexe 9 Car"/>
    <w:basedOn w:val="Titre9Car"/>
    <w:link w:val="Annexe9"/>
    <w:uiPriority w:val="10"/>
    <w:rsid w:val="00C04AAC"/>
    <w:rPr>
      <w:rFonts w:asciiTheme="majorHAnsi" w:eastAsiaTheme="majorEastAsia" w:hAnsiTheme="majorHAnsi" w:cstheme="majorBidi"/>
      <w:iCs/>
      <w:color w:val="00693C" w:themeColor="accent3"/>
      <w:sz w:val="21"/>
      <w:szCs w:val="20"/>
    </w:rPr>
  </w:style>
  <w:style w:type="paragraph" w:customStyle="1" w:styleId="Lettreobjetnormal">
    <w:name w:val="Lettre objet normal"/>
    <w:basedOn w:val="Titre"/>
    <w:next w:val="Corpsdetexte"/>
    <w:uiPriority w:val="99"/>
    <w:unhideWhenUsed/>
    <w:rsid w:val="004C0F84"/>
    <w:pPr>
      <w:framePr w:wrap="notBeside" w:vAnchor="page" w:hAnchor="margin" w:y="5955"/>
      <w:spacing w:before="180" w:after="180" w:line="280" w:lineRule="atLeast"/>
      <w:contextualSpacing w:val="0"/>
    </w:pPr>
    <w:rPr>
      <w:b w:val="0"/>
      <w:color w:val="auto"/>
      <w:kern w:val="28"/>
      <w:sz w:val="24"/>
    </w:rPr>
  </w:style>
  <w:style w:type="paragraph" w:customStyle="1" w:styleId="Lettreobjetgras">
    <w:name w:val="Lettre objet gras"/>
    <w:basedOn w:val="Lettreobjetnormal"/>
    <w:next w:val="Corpsdetexte"/>
    <w:uiPriority w:val="99"/>
    <w:unhideWhenUsed/>
    <w:rsid w:val="005B2DE5"/>
    <w:pPr>
      <w:framePr w:wrap="notBeside"/>
    </w:pPr>
    <w:rPr>
      <w:b/>
    </w:rPr>
  </w:style>
  <w:style w:type="paragraph" w:customStyle="1" w:styleId="Introduction">
    <w:name w:val="Introduction"/>
    <w:basedOn w:val="Corpsdetexte"/>
    <w:uiPriority w:val="25"/>
    <w:rsid w:val="00C3511A"/>
    <w:rPr>
      <w:i/>
      <w:color w:val="00693C" w:themeColor="accent3"/>
    </w:rPr>
  </w:style>
  <w:style w:type="numbering" w:customStyle="1" w:styleId="EtatFRPuces">
    <w:name w:val="Etat FR Puces"/>
    <w:uiPriority w:val="99"/>
    <w:rsid w:val="0040697B"/>
    <w:pPr>
      <w:numPr>
        <w:numId w:val="4"/>
      </w:numPr>
    </w:pPr>
  </w:style>
  <w:style w:type="numbering" w:customStyle="1" w:styleId="EtatFRNumrotation">
    <w:name w:val="Etat FR Numérotation"/>
    <w:uiPriority w:val="99"/>
    <w:rsid w:val="0046175B"/>
    <w:pPr>
      <w:numPr>
        <w:numId w:val="5"/>
      </w:numPr>
    </w:pPr>
  </w:style>
  <w:style w:type="numbering" w:customStyle="1" w:styleId="EtatFRNumrotationhirarchique">
    <w:name w:val="Etat FR Numérotation hiérarchique"/>
    <w:uiPriority w:val="99"/>
    <w:rsid w:val="00A726DD"/>
    <w:pPr>
      <w:numPr>
        <w:numId w:val="6"/>
      </w:numPr>
    </w:pPr>
  </w:style>
  <w:style w:type="table" w:styleId="Grilledutableau">
    <w:name w:val="Table Grid"/>
    <w:basedOn w:val="TableauNormal"/>
    <w:uiPriority w:val="59"/>
    <w:rsid w:val="006B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2"/>
    <w:rsid w:val="006A416F"/>
  </w:style>
  <w:style w:type="paragraph" w:customStyle="1" w:styleId="PagedegardeTitre1">
    <w:name w:val="Page de garde Titre 1"/>
    <w:basedOn w:val="Normal"/>
    <w:next w:val="Pagedegardetexte1"/>
    <w:uiPriority w:val="99"/>
    <w:unhideWhenUsed/>
    <w:rsid w:val="0063443F"/>
    <w:pPr>
      <w:spacing w:after="140" w:line="360" w:lineRule="atLeast"/>
      <w:contextualSpacing/>
    </w:pPr>
    <w:rPr>
      <w:rFonts w:asciiTheme="majorHAnsi" w:hAnsiTheme="majorHAnsi"/>
      <w:b/>
      <w:color w:val="00693C" w:themeColor="accent3"/>
      <w:sz w:val="36"/>
    </w:rPr>
  </w:style>
  <w:style w:type="paragraph" w:customStyle="1" w:styleId="Pagedegardetexte1">
    <w:name w:val="Page de garde texte 1"/>
    <w:basedOn w:val="Normal"/>
    <w:uiPriority w:val="99"/>
    <w:unhideWhenUsed/>
    <w:rsid w:val="0063443F"/>
    <w:pPr>
      <w:spacing w:after="140" w:line="360" w:lineRule="atLeast"/>
    </w:pPr>
    <w:rPr>
      <w:rFonts w:asciiTheme="majorHAnsi" w:hAnsiTheme="majorHAnsi"/>
      <w:color w:val="00693C" w:themeColor="accent3"/>
      <w:sz w:val="36"/>
    </w:rPr>
  </w:style>
  <w:style w:type="paragraph" w:customStyle="1" w:styleId="Pagedegardetexte2">
    <w:name w:val="Page de garde texte 2"/>
    <w:basedOn w:val="Normal"/>
    <w:uiPriority w:val="99"/>
    <w:unhideWhenUsed/>
    <w:rsid w:val="00DB06BC"/>
    <w:pPr>
      <w:spacing w:line="220" w:lineRule="atLeast"/>
    </w:pPr>
    <w:rPr>
      <w:rFonts w:asciiTheme="majorHAnsi" w:hAnsiTheme="majorHAnsi"/>
      <w:color w:val="00693C" w:themeColor="accent3"/>
      <w:sz w:val="18"/>
    </w:rPr>
  </w:style>
  <w:style w:type="paragraph" w:customStyle="1" w:styleId="Pagedegardetexte3">
    <w:name w:val="Page de garde texte 3"/>
    <w:basedOn w:val="Normal"/>
    <w:uiPriority w:val="99"/>
    <w:unhideWhenUsed/>
    <w:rsid w:val="00DB06BC"/>
    <w:pPr>
      <w:spacing w:line="220" w:lineRule="atLeast"/>
    </w:pPr>
    <w:rPr>
      <w:rFonts w:asciiTheme="majorHAnsi" w:hAnsiTheme="majorHAnsi"/>
      <w:sz w:val="18"/>
    </w:rPr>
  </w:style>
  <w:style w:type="paragraph" w:customStyle="1" w:styleId="Annexeetcopie">
    <w:name w:val="Annexe et copie"/>
    <w:basedOn w:val="Normal"/>
    <w:uiPriority w:val="28"/>
    <w:qFormat/>
    <w:rsid w:val="00EE539D"/>
    <w:pPr>
      <w:spacing w:before="360" w:after="120" w:line="220" w:lineRule="atLeast"/>
    </w:pPr>
    <w:rPr>
      <w:rFonts w:asciiTheme="majorHAnsi" w:hAnsiTheme="majorHAnsi"/>
      <w:sz w:val="16"/>
    </w:rPr>
  </w:style>
  <w:style w:type="paragraph" w:customStyle="1" w:styleId="Encadr">
    <w:name w:val="Encadré"/>
    <w:basedOn w:val="Normal"/>
    <w:unhideWhenUsed/>
    <w:rsid w:val="00C85F9D"/>
    <w:pPr>
      <w:spacing w:after="120" w:line="240" w:lineRule="atLeast"/>
    </w:pPr>
    <w:rPr>
      <w:rFonts w:asciiTheme="majorHAnsi" w:hAnsiTheme="majorHAnsi"/>
      <w:sz w:val="20"/>
    </w:rPr>
  </w:style>
  <w:style w:type="table" w:customStyle="1" w:styleId="TableauEtatFR">
    <w:name w:val="Tableau Etat FR"/>
    <w:basedOn w:val="TableauNormal"/>
    <w:uiPriority w:val="99"/>
    <w:rsid w:val="00F60FC2"/>
    <w:pPr>
      <w:spacing w:beforeAutospacing="1" w:afterAutospacing="1" w:line="240" w:lineRule="auto"/>
    </w:pPr>
    <w:rPr>
      <w:rFonts w:ascii="Arial" w:hAnsi="Arial"/>
      <w:color w:val="7F7F7F" w:themeColor="text1" w:themeTint="80"/>
      <w:sz w:val="20"/>
    </w:rPr>
    <w:tblPr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</w:style>
  <w:style w:type="table" w:customStyle="1" w:styleId="TableauEtatFR-Accent1">
    <w:name w:val="Tableau Etat FR - Accent 1"/>
    <w:basedOn w:val="TableauEtatFR"/>
    <w:uiPriority w:val="99"/>
    <w:rsid w:val="00F60FC2"/>
    <w:rPr>
      <w:color w:val="BFBFBF" w:themeColor="background1" w:themeShade="BF"/>
    </w:rPr>
    <w:tblPr>
      <w:tblBorders>
        <w:top w:val="single" w:sz="12" w:space="0" w:color="CCE1D8" w:themeColor="accent1"/>
        <w:bottom w:val="single" w:sz="4" w:space="0" w:color="7F7F7F" w:themeColor="text1" w:themeTint="80"/>
        <w:insideH w:val="single" w:sz="4" w:space="0" w:color="7F7F7F" w:themeColor="text1" w:themeTint="80"/>
        <w:insideV w:val="none" w:sz="0" w:space="0" w:color="auto"/>
      </w:tblBorders>
    </w:tblPr>
    <w:tblStylePr w:type="firstRow">
      <w:rPr>
        <w:b/>
        <w:color w:val="CCE1D8" w:themeColor="accen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CCE1D8" w:themeColor="accent1"/>
          <w:left w:val="nil"/>
          <w:bottom w:val="single" w:sz="4" w:space="0" w:color="7F7F7F" w:themeColor="text1" w:themeTint="80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text1" w:themeTint="80"/>
          <w:left w:val="nil"/>
          <w:bottom w:val="single" w:sz="12" w:space="0" w:color="7F7F7F" w:themeColor="text1" w:themeTint="80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CCE1D8" w:themeColor="accent1"/>
      </w:rPr>
    </w:tblStylePr>
    <w:tblStylePr w:type="lastCol">
      <w:rPr>
        <w:b w:val="0"/>
        <w:color w:val="CCE1D8" w:themeColor="accent1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2">
    <w:name w:val="Tableau Etat FR - Accent 2"/>
    <w:basedOn w:val="TableauEtatFR"/>
    <w:uiPriority w:val="99"/>
    <w:rsid w:val="00BC6611"/>
    <w:rPr>
      <w:color w:val="A6A6A6" w:themeColor="background1" w:themeShade="A6"/>
    </w:rPr>
    <w:tblPr>
      <w:tblBorders>
        <w:top w:val="single" w:sz="12" w:space="0" w:color="66A58A" w:themeColor="accent2"/>
        <w:bottom w:val="single" w:sz="4" w:space="0" w:color="595959" w:themeColor="text1" w:themeTint="A6"/>
        <w:insideH w:val="single" w:sz="4" w:space="0" w:color="595959" w:themeColor="text1" w:themeTint="A6"/>
        <w:insideV w:val="none" w:sz="0" w:space="0" w:color="auto"/>
      </w:tblBorders>
    </w:tblPr>
    <w:tblStylePr w:type="firstRow">
      <w:rPr>
        <w:b/>
        <w:color w:val="66A58A" w:themeColor="accent2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66A58A" w:themeColor="accent2"/>
          <w:left w:val="nil"/>
          <w:bottom w:val="single" w:sz="4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66A58A" w:themeColor="accent2"/>
      </w:rPr>
    </w:tblStylePr>
    <w:tblStylePr w:type="lastCol">
      <w:rPr>
        <w:b w:val="0"/>
        <w:color w:val="66A58A" w:themeColor="accent2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3">
    <w:name w:val="Tableau Etat FR - Accent 3"/>
    <w:basedOn w:val="TableauEtatFR"/>
    <w:uiPriority w:val="99"/>
    <w:rsid w:val="00F60FC2"/>
    <w:tblPr>
      <w:tblBorders>
        <w:top w:val="single" w:sz="12" w:space="0" w:color="00693C" w:themeColor="accent3"/>
        <w:bottom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b/>
        <w:color w:val="00693C" w:themeColor="accent3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693C" w:themeColor="accent3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693C" w:themeColor="accent3"/>
      </w:rPr>
    </w:tblStylePr>
    <w:tblStylePr w:type="lastCol">
      <w:rPr>
        <w:b w:val="0"/>
        <w:color w:val="00693C" w:themeColor="accent3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4">
    <w:name w:val="Tableau Etat FR - Accent 4"/>
    <w:basedOn w:val="TableauEtatFR"/>
    <w:uiPriority w:val="99"/>
    <w:rsid w:val="00BC6611"/>
    <w:tblPr>
      <w:tblBorders>
        <w:top w:val="single" w:sz="12" w:space="0" w:color="003F24" w:themeColor="accent4"/>
        <w:bottom w:val="single" w:sz="4" w:space="0" w:color="262626" w:themeColor="text1" w:themeTint="D9"/>
        <w:insideH w:val="single" w:sz="4" w:space="0" w:color="262626" w:themeColor="text1" w:themeTint="D9"/>
        <w:insideV w:val="none" w:sz="0" w:space="0" w:color="auto"/>
      </w:tblBorders>
    </w:tblPr>
    <w:tblStylePr w:type="firstRow">
      <w:rPr>
        <w:b/>
        <w:color w:val="003F24" w:themeColor="accent4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3F24" w:themeColor="accent4"/>
          <w:left w:val="nil"/>
          <w:bottom w:val="single" w:sz="4" w:space="0" w:color="262626" w:themeColor="text1" w:themeTint="D9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262626" w:themeColor="text1" w:themeTint="D9"/>
          <w:left w:val="nil"/>
          <w:bottom w:val="single" w:sz="12" w:space="0" w:color="262626" w:themeColor="text1" w:themeTint="D9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3F24" w:themeColor="accent4"/>
      </w:rPr>
    </w:tblStylePr>
    <w:tblStylePr w:type="lastCol">
      <w:rPr>
        <w:b w:val="0"/>
        <w:color w:val="003F24" w:themeColor="accent4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5">
    <w:name w:val="Tableau Etat FR - Accent 5"/>
    <w:basedOn w:val="TableauEtatFR"/>
    <w:uiPriority w:val="99"/>
    <w:rsid w:val="00BC6611"/>
    <w:tblPr>
      <w:tblBorders>
        <w:top w:val="single" w:sz="12" w:space="0" w:color="00150C" w:themeColor="accent5"/>
        <w:bottom w:val="single" w:sz="4" w:space="0" w:color="0D0D0D" w:themeColor="text1" w:themeTint="F2"/>
        <w:insideH w:val="single" w:sz="4" w:space="0" w:color="0D0D0D" w:themeColor="text1" w:themeTint="F2"/>
        <w:insideV w:val="none" w:sz="0" w:space="0" w:color="auto"/>
      </w:tblBorders>
    </w:tblPr>
    <w:tblStylePr w:type="firstRow">
      <w:rPr>
        <w:b/>
        <w:color w:val="00150C" w:themeColor="accent5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150C" w:themeColor="accent5"/>
          <w:left w:val="nil"/>
          <w:bottom w:val="single" w:sz="4" w:space="0" w:color="0D0D0D" w:themeColor="text1" w:themeTint="F2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D0D0D" w:themeColor="text1" w:themeTint="F2"/>
          <w:left w:val="nil"/>
          <w:bottom w:val="single" w:sz="12" w:space="0" w:color="0D0D0D" w:themeColor="text1" w:themeTint="F2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150C" w:themeColor="accent5"/>
      </w:rPr>
    </w:tblStylePr>
    <w:tblStylePr w:type="lastCol">
      <w:rPr>
        <w:b w:val="0"/>
        <w:color w:val="00150C" w:themeColor="accent5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6">
    <w:name w:val="Tableau Etat FR - Accent 6"/>
    <w:basedOn w:val="TableauEtatFR"/>
    <w:uiPriority w:val="99"/>
    <w:rsid w:val="00BC6611"/>
    <w:tblPr>
      <w:tblBorders>
        <w:top w:val="single" w:sz="12" w:space="0" w:color="C0C0C0" w:themeColor="accent6"/>
        <w:bottom w:val="single" w:sz="4" w:space="0" w:color="595959" w:themeColor="text1" w:themeTint="A6"/>
        <w:insideH w:val="single" w:sz="4" w:space="0" w:color="595959" w:themeColor="text1" w:themeTint="A6"/>
        <w:insideV w:val="none" w:sz="0" w:space="0" w:color="auto"/>
      </w:tblBorders>
    </w:tblPr>
    <w:tblStylePr w:type="firstRow">
      <w:rPr>
        <w:b/>
        <w:color w:val="C0C0C0" w:themeColor="accent6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C0C0C0" w:themeColor="accent6"/>
          <w:left w:val="nil"/>
          <w:bottom w:val="single" w:sz="4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595959" w:themeColor="text1" w:themeTint="A6"/>
          <w:left w:val="nil"/>
          <w:bottom w:val="single" w:sz="12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C0C0C0" w:themeColor="accent6"/>
      </w:rPr>
    </w:tblStylePr>
    <w:tblStylePr w:type="lastCol">
      <w:rPr>
        <w:b w:val="0"/>
        <w:color w:val="C0C0C0" w:themeColor="accent6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paragraph" w:customStyle="1" w:styleId="PagedegardeTitre2">
    <w:name w:val="Page de garde Titre 2"/>
    <w:basedOn w:val="Pagedegardetexte1"/>
    <w:uiPriority w:val="99"/>
    <w:rsid w:val="0063443F"/>
    <w:rPr>
      <w:b/>
      <w:color w:val="66A58A" w:themeColor="accent2"/>
    </w:rPr>
  </w:style>
  <w:style w:type="paragraph" w:styleId="Rvision">
    <w:name w:val="Revision"/>
    <w:hidden/>
    <w:uiPriority w:val="99"/>
    <w:semiHidden/>
    <w:rsid w:val="007A60E3"/>
    <w:pPr>
      <w:spacing w:after="0" w:line="240" w:lineRule="auto"/>
    </w:pPr>
  </w:style>
  <w:style w:type="paragraph" w:customStyle="1" w:styleId="Liste6">
    <w:name w:val="Liste 6"/>
    <w:basedOn w:val="Normal"/>
    <w:uiPriority w:val="99"/>
    <w:unhideWhenUsed/>
    <w:rsid w:val="009B5028"/>
    <w:pPr>
      <w:ind w:left="2381"/>
      <w:contextualSpacing/>
    </w:pPr>
  </w:style>
  <w:style w:type="paragraph" w:customStyle="1" w:styleId="Liste7">
    <w:name w:val="Liste 7"/>
    <w:basedOn w:val="Normal"/>
    <w:uiPriority w:val="99"/>
    <w:unhideWhenUsed/>
    <w:rsid w:val="00255264"/>
    <w:pPr>
      <w:ind w:left="2778"/>
      <w:contextualSpacing/>
    </w:pPr>
  </w:style>
  <w:style w:type="paragraph" w:customStyle="1" w:styleId="Liste8">
    <w:name w:val="Liste 8"/>
    <w:basedOn w:val="Normal"/>
    <w:uiPriority w:val="99"/>
    <w:unhideWhenUsed/>
    <w:rsid w:val="00255264"/>
    <w:pPr>
      <w:ind w:left="3175"/>
      <w:contextualSpacing/>
    </w:pPr>
  </w:style>
  <w:style w:type="paragraph" w:customStyle="1" w:styleId="Liste9">
    <w:name w:val="Liste 9"/>
    <w:basedOn w:val="Normal"/>
    <w:uiPriority w:val="99"/>
    <w:unhideWhenUsed/>
    <w:rsid w:val="00255264"/>
    <w:pPr>
      <w:ind w:left="3572"/>
      <w:contextualSpacing/>
    </w:pPr>
  </w:style>
  <w:style w:type="paragraph" w:customStyle="1" w:styleId="Listenumros6">
    <w:name w:val="Liste à numéros 6"/>
    <w:basedOn w:val="Liste6"/>
    <w:uiPriority w:val="99"/>
    <w:unhideWhenUsed/>
    <w:rsid w:val="0046175B"/>
    <w:pPr>
      <w:numPr>
        <w:ilvl w:val="5"/>
        <w:numId w:val="13"/>
      </w:numPr>
    </w:pPr>
  </w:style>
  <w:style w:type="paragraph" w:customStyle="1" w:styleId="Listenumros7">
    <w:name w:val="Liste à numéros 7"/>
    <w:basedOn w:val="Liste7"/>
    <w:uiPriority w:val="99"/>
    <w:unhideWhenUsed/>
    <w:rsid w:val="0046175B"/>
    <w:pPr>
      <w:numPr>
        <w:ilvl w:val="6"/>
        <w:numId w:val="13"/>
      </w:numPr>
    </w:pPr>
  </w:style>
  <w:style w:type="paragraph" w:customStyle="1" w:styleId="Listenumros8">
    <w:name w:val="Liste à numéros 8"/>
    <w:basedOn w:val="Liste8"/>
    <w:uiPriority w:val="99"/>
    <w:unhideWhenUsed/>
    <w:rsid w:val="0046175B"/>
    <w:pPr>
      <w:numPr>
        <w:ilvl w:val="7"/>
        <w:numId w:val="13"/>
      </w:numPr>
    </w:pPr>
  </w:style>
  <w:style w:type="paragraph" w:customStyle="1" w:styleId="Listenumros9">
    <w:name w:val="Liste à numéros 9"/>
    <w:basedOn w:val="Liste9"/>
    <w:uiPriority w:val="99"/>
    <w:unhideWhenUsed/>
    <w:rsid w:val="0046175B"/>
    <w:pPr>
      <w:numPr>
        <w:ilvl w:val="8"/>
        <w:numId w:val="13"/>
      </w:numPr>
    </w:pPr>
  </w:style>
  <w:style w:type="paragraph" w:customStyle="1" w:styleId="Listepuces6">
    <w:name w:val="Liste à puces 6"/>
    <w:basedOn w:val="Liste6"/>
    <w:uiPriority w:val="99"/>
    <w:unhideWhenUsed/>
    <w:rsid w:val="0040697B"/>
    <w:pPr>
      <w:numPr>
        <w:ilvl w:val="5"/>
        <w:numId w:val="14"/>
      </w:numPr>
    </w:pPr>
  </w:style>
  <w:style w:type="paragraph" w:customStyle="1" w:styleId="Listepuces7">
    <w:name w:val="Liste à puces 7"/>
    <w:basedOn w:val="Liste7"/>
    <w:uiPriority w:val="99"/>
    <w:unhideWhenUsed/>
    <w:rsid w:val="0040697B"/>
    <w:pPr>
      <w:numPr>
        <w:ilvl w:val="6"/>
        <w:numId w:val="14"/>
      </w:numPr>
    </w:pPr>
  </w:style>
  <w:style w:type="paragraph" w:customStyle="1" w:styleId="Listepuces8">
    <w:name w:val="Liste à puces 8"/>
    <w:basedOn w:val="Liste8"/>
    <w:uiPriority w:val="99"/>
    <w:unhideWhenUsed/>
    <w:rsid w:val="0040697B"/>
    <w:pPr>
      <w:numPr>
        <w:ilvl w:val="7"/>
        <w:numId w:val="14"/>
      </w:numPr>
    </w:pPr>
  </w:style>
  <w:style w:type="paragraph" w:customStyle="1" w:styleId="Listepuces9">
    <w:name w:val="Liste à puces 9"/>
    <w:basedOn w:val="Liste9"/>
    <w:uiPriority w:val="99"/>
    <w:unhideWhenUsed/>
    <w:rsid w:val="0040697B"/>
    <w:pPr>
      <w:numPr>
        <w:ilvl w:val="8"/>
        <w:numId w:val="14"/>
      </w:numPr>
    </w:pPr>
  </w:style>
  <w:style w:type="paragraph" w:customStyle="1" w:styleId="Listecontinue6">
    <w:name w:val="Liste continue 6"/>
    <w:basedOn w:val="Liste6"/>
    <w:uiPriority w:val="99"/>
    <w:unhideWhenUsed/>
    <w:rsid w:val="00A726DD"/>
    <w:pPr>
      <w:numPr>
        <w:ilvl w:val="5"/>
        <w:numId w:val="11"/>
      </w:numPr>
    </w:pPr>
  </w:style>
  <w:style w:type="paragraph" w:customStyle="1" w:styleId="Listepuces1">
    <w:name w:val="Liste à puces 1"/>
    <w:basedOn w:val="Liste"/>
    <w:uiPriority w:val="99"/>
    <w:unhideWhenUsed/>
    <w:rsid w:val="00781D39"/>
    <w:pPr>
      <w:numPr>
        <w:numId w:val="14"/>
      </w:numPr>
    </w:pPr>
  </w:style>
  <w:style w:type="paragraph" w:customStyle="1" w:styleId="Listecontinue7">
    <w:name w:val="Liste continue 7"/>
    <w:basedOn w:val="Liste7"/>
    <w:uiPriority w:val="99"/>
    <w:unhideWhenUsed/>
    <w:rsid w:val="00A726DD"/>
    <w:pPr>
      <w:numPr>
        <w:ilvl w:val="6"/>
        <w:numId w:val="11"/>
      </w:numPr>
    </w:pPr>
  </w:style>
  <w:style w:type="paragraph" w:customStyle="1" w:styleId="Listecontinue8">
    <w:name w:val="Liste continue 8"/>
    <w:basedOn w:val="Liste8"/>
    <w:uiPriority w:val="99"/>
    <w:unhideWhenUsed/>
    <w:rsid w:val="00A726DD"/>
    <w:pPr>
      <w:numPr>
        <w:ilvl w:val="7"/>
        <w:numId w:val="11"/>
      </w:numPr>
      <w:tabs>
        <w:tab w:val="num" w:pos="360"/>
      </w:tabs>
      <w:ind w:left="3175" w:firstLine="0"/>
    </w:pPr>
  </w:style>
  <w:style w:type="paragraph" w:customStyle="1" w:styleId="Listecontinue9">
    <w:name w:val="Liste continue 9"/>
    <w:basedOn w:val="Liste9"/>
    <w:uiPriority w:val="99"/>
    <w:unhideWhenUsed/>
    <w:rsid w:val="00A726DD"/>
    <w:pPr>
      <w:numPr>
        <w:ilvl w:val="8"/>
        <w:numId w:val="11"/>
      </w:numPr>
      <w:tabs>
        <w:tab w:val="num" w:pos="360"/>
      </w:tabs>
      <w:ind w:left="3572" w:firstLine="0"/>
    </w:pPr>
  </w:style>
  <w:style w:type="paragraph" w:customStyle="1" w:styleId="Listecontinue1">
    <w:name w:val="Liste continue 1"/>
    <w:basedOn w:val="Liste"/>
    <w:uiPriority w:val="99"/>
    <w:unhideWhenUsed/>
    <w:rsid w:val="00781D39"/>
    <w:pPr>
      <w:numPr>
        <w:numId w:val="11"/>
      </w:numPr>
    </w:pPr>
  </w:style>
  <w:style w:type="paragraph" w:customStyle="1" w:styleId="Observation">
    <w:name w:val="Observation"/>
    <w:basedOn w:val="Normal"/>
    <w:uiPriority w:val="8"/>
    <w:qFormat/>
    <w:rsid w:val="00AC50E4"/>
    <w:pPr>
      <w:spacing w:after="0" w:line="240" w:lineRule="atLeast"/>
    </w:pPr>
    <w:rPr>
      <w:color w:val="7F7F7F" w:themeColor="text1" w:themeTint="80"/>
      <w:sz w:val="20"/>
    </w:rPr>
  </w:style>
  <w:style w:type="table" w:customStyle="1" w:styleId="TableauSITel">
    <w:name w:val="Tableau SITel"/>
    <w:basedOn w:val="TableauNormal"/>
    <w:uiPriority w:val="99"/>
    <w:rsid w:val="006C66F4"/>
    <w:pPr>
      <w:spacing w:before="0" w:after="0" w:line="240" w:lineRule="auto"/>
    </w:pPr>
    <w:rPr>
      <w:rFonts w:ascii="Arial" w:hAnsi="Arial"/>
      <w:color w:val="595959" w:themeColor="text1" w:themeTint="A6"/>
      <w:sz w:val="20"/>
    </w:rPr>
    <w:tblPr>
      <w:tblStyleRowBandSize w:val="1"/>
      <w:tblStyleColBandSize w:val="1"/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paragraph" w:customStyle="1" w:styleId="Tiret">
    <w:name w:val="Tiret"/>
    <w:basedOn w:val="Titre"/>
    <w:next w:val="Corpsdetexte"/>
    <w:uiPriority w:val="8"/>
    <w:qFormat/>
    <w:rsid w:val="00FF39F6"/>
    <w:pPr>
      <w:spacing w:after="300"/>
    </w:pPr>
  </w:style>
  <w:style w:type="paragraph" w:customStyle="1" w:styleId="Pagedegardetexte4">
    <w:name w:val="Page de garde texte 4"/>
    <w:basedOn w:val="Normal"/>
    <w:uiPriority w:val="99"/>
    <w:unhideWhenUsed/>
    <w:rsid w:val="00700F29"/>
    <w:pPr>
      <w:spacing w:line="220" w:lineRule="atLeast"/>
    </w:pPr>
    <w:rPr>
      <w:rFonts w:asciiTheme="majorHAnsi" w:hAnsiTheme="majorHAnsi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7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005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6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2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ec-suisse.ch" TargetMode="External"/><Relationship Id="rId13" Type="http://schemas.openxmlformats.org/officeDocument/2006/relationships/hyperlink" Target="mailto:sen@fr.c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itec-suisse.c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.ch/ea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sen@fr.ch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fr.ch/e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ublications\mod&#232;le%20word\Brochure%20avec%20image.dotx" TargetMode="External"/></Relationships>
</file>

<file path=word/theme/theme1.xml><?xml version="1.0" encoding="utf-8"?>
<a:theme xmlns:a="http://schemas.openxmlformats.org/drawingml/2006/main" name="DAEC">
  <a:themeElements>
    <a:clrScheme name="DAEC">
      <a:dk1>
        <a:sysClr val="windowText" lastClr="000000"/>
      </a:dk1>
      <a:lt1>
        <a:sysClr val="window" lastClr="FFFFFF"/>
      </a:lt1>
      <a:dk2>
        <a:srgbClr val="777777"/>
      </a:dk2>
      <a:lt2>
        <a:srgbClr val="C0C0C0"/>
      </a:lt2>
      <a:accent1>
        <a:srgbClr val="CCE1D8"/>
      </a:accent1>
      <a:accent2>
        <a:srgbClr val="66A58A"/>
      </a:accent2>
      <a:accent3>
        <a:srgbClr val="00693C"/>
      </a:accent3>
      <a:accent4>
        <a:srgbClr val="003F24"/>
      </a:accent4>
      <a:accent5>
        <a:srgbClr val="00150C"/>
      </a:accent5>
      <a:accent6>
        <a:srgbClr val="C0C0C0"/>
      </a:accent6>
      <a:hlink>
        <a:srgbClr val="00693C"/>
      </a:hlink>
      <a:folHlink>
        <a:srgbClr val="66A58A"/>
      </a:folHlink>
    </a:clrScheme>
    <a:fontScheme name="EtatF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  <a:txDef>
      <a:spPr>
        <a:noFill/>
      </a:spPr>
      <a:bodyPr wrap="none" lIns="0" tIns="0" rIns="0" bIns="0" rtlCol="0" anchor="ctr" anchorCtr="0">
        <a:sp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BDF3C-8BB5-4EAE-8ACF-5C55B285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 avec image.dotx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Brulhart Rachel</dc:creator>
  <cp:lastModifiedBy>Brulhart Rachel</cp:lastModifiedBy>
  <cp:revision>7</cp:revision>
  <cp:lastPrinted>2018-05-02T11:59:00Z</cp:lastPrinted>
  <dcterms:created xsi:type="dcterms:W3CDTF">2018-05-02T11:51:00Z</dcterms:created>
  <dcterms:modified xsi:type="dcterms:W3CDTF">2018-05-03T09:25:00Z</dcterms:modified>
</cp:coreProperties>
</file>