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left w:w="0" w:type="dxa"/>
          <w:right w:w="57" w:type="dxa"/>
        </w:tblCellMar>
        <w:tblLook w:val="01E0" w:firstRow="1" w:lastRow="1" w:firstColumn="1" w:lastColumn="1" w:noHBand="0" w:noVBand="0"/>
      </w:tblPr>
      <w:tblGrid>
        <w:gridCol w:w="5500"/>
        <w:gridCol w:w="4139"/>
      </w:tblGrid>
      <w:tr w:rsidR="004551DF" w:rsidRPr="004A0F2D" w14:paraId="46FFCD33" w14:textId="77777777" w:rsidTr="00623379">
        <w:trPr>
          <w:trHeight w:val="1701"/>
        </w:trPr>
        <w:tc>
          <w:tcPr>
            <w:tcW w:w="5500" w:type="dxa"/>
          </w:tcPr>
          <w:p w14:paraId="701F4955" w14:textId="77777777" w:rsidR="004551DF" w:rsidRPr="00AA545D" w:rsidRDefault="004551DF" w:rsidP="00623379">
            <w:pPr>
              <w:pStyle w:val="TM1"/>
              <w:rPr>
                <w:noProof/>
              </w:rPr>
            </w:pPr>
            <w:r w:rsidRPr="00AA545D">
              <w:rPr>
                <w:noProof/>
                <w:lang w:val="fr-CH" w:eastAsia="fr-CH"/>
              </w:rPr>
              <w:drawing>
                <wp:anchor distT="0" distB="0" distL="114300" distR="114300" simplePos="0" relativeHeight="251659264" behindDoc="0" locked="0" layoutInCell="1" allowOverlap="1" wp14:anchorId="5E6FFE42" wp14:editId="097A16ED">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1"/>
                          <a:stretch>
                            <a:fillRect/>
                          </a:stretch>
                        </pic:blipFill>
                        <pic:spPr>
                          <a:xfrm>
                            <a:off x="0" y="0"/>
                            <a:ext cx="935990" cy="795867"/>
                          </a:xfrm>
                          <a:prstGeom prst="rect">
                            <a:avLst/>
                          </a:prstGeom>
                        </pic:spPr>
                      </pic:pic>
                    </a:graphicData>
                  </a:graphic>
                </wp:anchor>
              </w:drawing>
            </w:r>
          </w:p>
        </w:tc>
        <w:tc>
          <w:tcPr>
            <w:tcW w:w="4139" w:type="dxa"/>
          </w:tcPr>
          <w:p w14:paraId="7B4D2F7F" w14:textId="77777777" w:rsidR="004551DF" w:rsidRPr="00BF50CB" w:rsidRDefault="004551DF" w:rsidP="00623379">
            <w:pPr>
              <w:pStyle w:val="01entteetbasdepage"/>
              <w:rPr>
                <w:b/>
                <w:lang w:val="fr-CH"/>
              </w:rPr>
            </w:pPr>
            <w:r w:rsidRPr="00BF50CB">
              <w:rPr>
                <w:b/>
                <w:lang w:val="fr-CH"/>
              </w:rPr>
              <w:t>Service</w:t>
            </w:r>
            <w:r>
              <w:rPr>
                <w:b/>
                <w:lang w:val="fr-CH"/>
              </w:rPr>
              <w:t xml:space="preserve"> des forêts et de la nature</w:t>
            </w:r>
            <w:r w:rsidRPr="00BF50CB">
              <w:rPr>
                <w:lang w:val="fr-CH"/>
              </w:rPr>
              <w:t xml:space="preserve"> S</w:t>
            </w:r>
            <w:r>
              <w:rPr>
                <w:lang w:val="fr-CH"/>
              </w:rPr>
              <w:t>FN</w:t>
            </w:r>
          </w:p>
          <w:p w14:paraId="5B241172" w14:textId="77777777" w:rsidR="004551DF" w:rsidRPr="00BF50CB" w:rsidRDefault="004551DF" w:rsidP="00623379">
            <w:pPr>
              <w:pStyle w:val="01entteetbasdepage"/>
              <w:rPr>
                <w:lang w:val="de-DE"/>
              </w:rPr>
            </w:pPr>
            <w:r>
              <w:rPr>
                <w:b/>
                <w:lang w:val="de-DE"/>
              </w:rPr>
              <w:t>Amt für Wald und Natur</w:t>
            </w:r>
            <w:r w:rsidRPr="00BF50CB">
              <w:rPr>
                <w:b/>
                <w:lang w:val="de-DE"/>
              </w:rPr>
              <w:t xml:space="preserve"> </w:t>
            </w:r>
            <w:r>
              <w:rPr>
                <w:lang w:val="de-DE"/>
              </w:rPr>
              <w:t>WNA</w:t>
            </w:r>
          </w:p>
          <w:p w14:paraId="11BE3B6D" w14:textId="77777777" w:rsidR="004551DF" w:rsidRPr="00BF50CB" w:rsidRDefault="004551DF" w:rsidP="00623379">
            <w:pPr>
              <w:pStyle w:val="01entteetbasdepage"/>
              <w:rPr>
                <w:lang w:val="de-DE"/>
              </w:rPr>
            </w:pPr>
          </w:p>
          <w:p w14:paraId="49FA857C" w14:textId="77777777" w:rsidR="004551DF" w:rsidRPr="002C2309" w:rsidRDefault="004551DF" w:rsidP="00623379">
            <w:pPr>
              <w:pStyle w:val="01entteetbasdepage"/>
              <w:rPr>
                <w:lang w:val="fr-CH"/>
              </w:rPr>
            </w:pPr>
            <w:r w:rsidRPr="002C2309">
              <w:rPr>
                <w:szCs w:val="12"/>
                <w:lang w:val="fr-CH"/>
              </w:rPr>
              <w:t xml:space="preserve">Route du Mont Carmel </w:t>
            </w:r>
            <w:r>
              <w:rPr>
                <w:szCs w:val="12"/>
                <w:lang w:val="fr-CH"/>
              </w:rPr>
              <w:t>5</w:t>
            </w:r>
            <w:r w:rsidRPr="002C2309">
              <w:rPr>
                <w:szCs w:val="12"/>
                <w:lang w:val="fr-CH"/>
              </w:rPr>
              <w:t>, Case postale,</w:t>
            </w:r>
            <w:r w:rsidRPr="002C2309">
              <w:rPr>
                <w:szCs w:val="12"/>
                <w:lang w:val="fr-CH"/>
              </w:rPr>
              <w:br/>
            </w:r>
            <w:r>
              <w:rPr>
                <w:szCs w:val="12"/>
                <w:lang w:val="fr-CH"/>
              </w:rPr>
              <w:t>1762 Givisiez</w:t>
            </w:r>
          </w:p>
          <w:p w14:paraId="2ADFCB6D" w14:textId="77777777" w:rsidR="004551DF" w:rsidRPr="002C2309" w:rsidRDefault="004551DF" w:rsidP="00623379">
            <w:pPr>
              <w:pStyle w:val="01entteetbasdepage"/>
              <w:rPr>
                <w:lang w:val="fr-CH"/>
              </w:rPr>
            </w:pPr>
          </w:p>
          <w:p w14:paraId="668BE538" w14:textId="77777777" w:rsidR="004551DF" w:rsidRPr="00920A79" w:rsidRDefault="004551DF" w:rsidP="00623379">
            <w:pPr>
              <w:pStyle w:val="01entteetbasdepage"/>
            </w:pPr>
            <w:r>
              <w:t xml:space="preserve">T +41 </w:t>
            </w:r>
            <w:r w:rsidRPr="00920A79">
              <w:t>26 305 2</w:t>
            </w:r>
            <w:r>
              <w:t>3</w:t>
            </w:r>
            <w:r w:rsidRPr="00920A79">
              <w:t xml:space="preserve"> </w:t>
            </w:r>
            <w:r>
              <w:t>4</w:t>
            </w:r>
            <w:r w:rsidRPr="00920A79">
              <w:t>3</w:t>
            </w:r>
          </w:p>
          <w:p w14:paraId="1FE58045" w14:textId="77777777" w:rsidR="004551DF" w:rsidRDefault="004551DF" w:rsidP="00623379">
            <w:pPr>
              <w:pStyle w:val="01entteetbasdepage"/>
            </w:pPr>
            <w:r>
              <w:t>www.fr.ch/sfn</w:t>
            </w:r>
          </w:p>
          <w:p w14:paraId="42769243" w14:textId="77777777" w:rsidR="004551DF" w:rsidRDefault="004551DF" w:rsidP="00623379">
            <w:pPr>
              <w:pStyle w:val="01entteetbasdepage"/>
            </w:pPr>
          </w:p>
          <w:p w14:paraId="59D5DAD9" w14:textId="77777777" w:rsidR="004551DF" w:rsidRDefault="004551DF" w:rsidP="00623379">
            <w:pPr>
              <w:pStyle w:val="01entteetbasdepage"/>
            </w:pPr>
            <w:r>
              <w:t>—</w:t>
            </w:r>
          </w:p>
          <w:p w14:paraId="7C398DBF" w14:textId="77777777" w:rsidR="004551DF" w:rsidRPr="00E5117F" w:rsidRDefault="004551DF" w:rsidP="00623379">
            <w:pPr>
              <w:pStyle w:val="01entteetbasdepage"/>
              <w:rPr>
                <w:rStyle w:val="Lienhypertexte"/>
              </w:rPr>
            </w:pPr>
          </w:p>
        </w:tc>
      </w:tr>
    </w:tbl>
    <w:p w14:paraId="76DC8924" w14:textId="77777777" w:rsidR="004551DF" w:rsidRDefault="004551DF" w:rsidP="004551DF">
      <w:pPr>
        <w:overflowPunct w:val="0"/>
        <w:autoSpaceDE w:val="0"/>
        <w:autoSpaceDN w:val="0"/>
        <w:adjustRightInd w:val="0"/>
        <w:spacing w:after="0" w:line="240" w:lineRule="auto"/>
        <w:textAlignment w:val="baseline"/>
        <w:rPr>
          <w:rFonts w:ascii="Arial" w:hAnsi="Arial"/>
          <w:b/>
          <w:sz w:val="26"/>
          <w:u w:val="single"/>
        </w:rPr>
      </w:pPr>
    </w:p>
    <w:p w14:paraId="06FA665C" w14:textId="77777777" w:rsidR="004551DF" w:rsidRDefault="004551DF" w:rsidP="004551DF">
      <w:pPr>
        <w:overflowPunct w:val="0"/>
        <w:autoSpaceDE w:val="0"/>
        <w:autoSpaceDN w:val="0"/>
        <w:adjustRightInd w:val="0"/>
        <w:spacing w:after="0" w:line="240" w:lineRule="auto"/>
        <w:textAlignment w:val="baseline"/>
        <w:rPr>
          <w:rFonts w:ascii="Arial" w:hAnsi="Arial"/>
          <w:b/>
          <w:sz w:val="26"/>
          <w:u w:val="single"/>
        </w:rPr>
      </w:pPr>
    </w:p>
    <w:p w14:paraId="20827A8D" w14:textId="77777777" w:rsidR="004551DF" w:rsidRDefault="004551DF" w:rsidP="004551DF">
      <w:pPr>
        <w:overflowPunct w:val="0"/>
        <w:autoSpaceDE w:val="0"/>
        <w:autoSpaceDN w:val="0"/>
        <w:adjustRightInd w:val="0"/>
        <w:spacing w:after="0" w:line="240" w:lineRule="auto"/>
        <w:textAlignment w:val="baseline"/>
        <w:rPr>
          <w:rFonts w:ascii="Arial" w:hAnsi="Arial"/>
          <w:b/>
          <w:sz w:val="26"/>
          <w:u w:val="single"/>
        </w:rPr>
      </w:pPr>
    </w:p>
    <w:p w14:paraId="1F662E00" w14:textId="24EC83A1" w:rsidR="000934D1" w:rsidRPr="00806668" w:rsidRDefault="000934D1" w:rsidP="004551DF">
      <w:pPr>
        <w:overflowPunct w:val="0"/>
        <w:autoSpaceDE w:val="0"/>
        <w:autoSpaceDN w:val="0"/>
        <w:adjustRightInd w:val="0"/>
        <w:spacing w:after="0" w:line="240" w:lineRule="auto"/>
        <w:textAlignment w:val="baseline"/>
        <w:rPr>
          <w:rFonts w:ascii="Arial" w:eastAsia="Times New Roman" w:hAnsi="Arial" w:cs="Times New Roman"/>
          <w:b/>
          <w:w w:val="90"/>
          <w:sz w:val="26"/>
          <w:szCs w:val="26"/>
        </w:rPr>
      </w:pPr>
      <w:r w:rsidRPr="00806668">
        <w:rPr>
          <w:rFonts w:ascii="Arial" w:hAnsi="Arial"/>
          <w:b/>
          <w:sz w:val="26"/>
        </w:rPr>
        <w:t>PFLICHTENHEFT REVIERFÖRSTER/IN</w:t>
      </w:r>
    </w:p>
    <w:p w14:paraId="2DFF80C8" w14:textId="0146AA50" w:rsidR="000934D1" w:rsidRPr="00FC65BF" w:rsidRDefault="007742B7" w:rsidP="004551DF">
      <w:pPr>
        <w:rPr>
          <w:w w:val="90"/>
          <w:sz w:val="28"/>
          <w:u w:val="single"/>
        </w:rPr>
      </w:pPr>
      <w:r w:rsidRPr="00FC65BF">
        <w:rPr>
          <w:sz w:val="28"/>
        </w:rPr>
        <w:t>Für die Aufgaben als Vertreter/in der hoheitlichen Funktion des Staates</w:t>
      </w:r>
    </w:p>
    <w:p w14:paraId="3DFC36C6" w14:textId="77777777" w:rsidR="000934D1" w:rsidRPr="00FC65BF" w:rsidRDefault="000934D1" w:rsidP="000934D1">
      <w:pPr>
        <w:spacing w:before="240" w:after="120"/>
        <w:rPr>
          <w:w w:val="90"/>
        </w:rPr>
      </w:pPr>
      <w:r w:rsidRPr="00FC65BF">
        <w:t>Datum:</w:t>
      </w:r>
      <w:r w:rsidRPr="00FC65BF">
        <w:tab/>
      </w:r>
      <w:r w:rsidRPr="00FC65BF">
        <w:tab/>
      </w:r>
      <w:r w:rsidRPr="00FC65BF">
        <w:tab/>
        <w:t>Revision:</w:t>
      </w:r>
      <w:r w:rsidRPr="00FC65BF">
        <w:tab/>
      </w:r>
    </w:p>
    <w:p w14:paraId="0FCE13AA" w14:textId="77777777" w:rsidR="000934D1" w:rsidRPr="00FC65BF" w:rsidRDefault="000934D1" w:rsidP="000934D1">
      <w:pPr>
        <w:pBdr>
          <w:top w:val="single" w:sz="6" w:space="1" w:color="auto"/>
          <w:left w:val="single" w:sz="6" w:space="4" w:color="auto"/>
          <w:bottom w:val="single" w:sz="6" w:space="1" w:color="auto"/>
          <w:right w:val="single" w:sz="6" w:space="4" w:color="auto"/>
        </w:pBdr>
        <w:spacing w:after="100" w:afterAutospacing="1"/>
        <w:rPr>
          <w:w w:val="90"/>
        </w:rPr>
      </w:pPr>
      <w:r w:rsidRPr="00FC65BF">
        <w:t>Funktion und Bezeichnung der Stelle: Revierförster/in Nummer ...</w:t>
      </w:r>
    </w:p>
    <w:p w14:paraId="6FD50A0A" w14:textId="77777777" w:rsidR="000934D1" w:rsidRPr="00FC65BF" w:rsidRDefault="000934D1" w:rsidP="000934D1">
      <w:pPr>
        <w:pBdr>
          <w:top w:val="single" w:sz="6" w:space="1" w:color="auto"/>
          <w:left w:val="single" w:sz="6" w:space="4" w:color="auto"/>
          <w:bottom w:val="single" w:sz="6" w:space="1" w:color="auto"/>
          <w:right w:val="single" w:sz="6" w:space="4" w:color="auto"/>
        </w:pBdr>
        <w:spacing w:after="100" w:afterAutospacing="1"/>
        <w:rPr>
          <w:w w:val="90"/>
        </w:rPr>
      </w:pPr>
      <w:r w:rsidRPr="00FC65BF">
        <w:t xml:space="preserve">Betroffenes Gebiet: </w:t>
      </w:r>
    </w:p>
    <w:p w14:paraId="5AEF250E" w14:textId="77777777" w:rsidR="000934D1" w:rsidRPr="00FC65BF" w:rsidRDefault="000934D1" w:rsidP="000934D1">
      <w:pPr>
        <w:pBdr>
          <w:top w:val="single" w:sz="6" w:space="1" w:color="auto"/>
          <w:left w:val="single" w:sz="6" w:space="4" w:color="auto"/>
          <w:bottom w:val="single" w:sz="6" w:space="1" w:color="auto"/>
          <w:right w:val="single" w:sz="6" w:space="4" w:color="auto"/>
        </w:pBdr>
        <w:spacing w:after="100" w:afterAutospacing="1"/>
        <w:rPr>
          <w:w w:val="90"/>
        </w:rPr>
      </w:pPr>
      <w:r w:rsidRPr="00FC65BF">
        <w:t>Stelleninhaber/in, Name und Vorname:</w:t>
      </w:r>
    </w:p>
    <w:p w14:paraId="236D7B01" w14:textId="77777777" w:rsidR="000934D1" w:rsidRPr="00FC65BF" w:rsidRDefault="000934D1" w:rsidP="000934D1">
      <w:pPr>
        <w:rPr>
          <w:w w:val="90"/>
        </w:rPr>
      </w:pPr>
      <w:r w:rsidRPr="00FC65BF">
        <w:t>Arbeitgeber:</w:t>
      </w:r>
    </w:p>
    <w:p w14:paraId="3A14A4F0" w14:textId="77777777" w:rsidR="000934D1" w:rsidRPr="00FC65BF" w:rsidRDefault="000934D1" w:rsidP="000934D1">
      <w:pPr>
        <w:spacing w:after="60"/>
        <w:rPr>
          <w:w w:val="90"/>
        </w:rPr>
      </w:pPr>
      <w:r w:rsidRPr="00FC65BF">
        <w:t xml:space="preserve">Vertreten durch: </w:t>
      </w:r>
    </w:p>
    <w:p w14:paraId="45086148" w14:textId="77777777" w:rsidR="000934D1" w:rsidRPr="00FC65BF" w:rsidRDefault="000934D1" w:rsidP="000934D1">
      <w:pPr>
        <w:spacing w:after="120"/>
        <w:rPr>
          <w:w w:val="90"/>
        </w:rPr>
      </w:pPr>
      <w:r w:rsidRPr="00FC65BF">
        <w:t>Vorgesetzte/r: Leiter/in des … Forstkreises</w:t>
      </w:r>
    </w:p>
    <w:p w14:paraId="6D88D5AE" w14:textId="1D8D7CF3" w:rsidR="000934D1" w:rsidRPr="00FC65BF" w:rsidRDefault="000934D1" w:rsidP="000934D1">
      <w:pPr>
        <w:spacing w:after="120"/>
        <w:rPr>
          <w:w w:val="90"/>
        </w:rPr>
      </w:pPr>
      <w:r w:rsidRPr="00FC65BF">
        <w:t xml:space="preserve">Stellvertretende Person des/der Amtsinhaber/in: </w:t>
      </w:r>
    </w:p>
    <w:p w14:paraId="357A5BD6" w14:textId="77777777" w:rsidR="000934D1" w:rsidRPr="00FC65BF" w:rsidRDefault="000934D1" w:rsidP="000934D1">
      <w:pPr>
        <w:spacing w:after="120"/>
        <w:rPr>
          <w:w w:val="90"/>
        </w:rPr>
      </w:pPr>
      <w:r w:rsidRPr="00FC65BF">
        <w:t>Der/Die Stelleninhaber/in ist Stellvertretung von:</w:t>
      </w:r>
    </w:p>
    <w:p w14:paraId="322202AD" w14:textId="08061837" w:rsidR="000934D1" w:rsidRPr="00806668" w:rsidRDefault="00812CCD" w:rsidP="000934D1">
      <w:pPr>
        <w:numPr>
          <w:ilvl w:val="12"/>
          <w:numId w:val="0"/>
        </w:numPr>
        <w:jc w:val="both"/>
        <w:rPr>
          <w:b/>
          <w:w w:val="90"/>
          <w:sz w:val="24"/>
          <w:szCs w:val="24"/>
        </w:rPr>
      </w:pPr>
      <w:r w:rsidRPr="00806668">
        <w:rPr>
          <w:b/>
          <w:sz w:val="24"/>
        </w:rPr>
        <w:t>Funktionsprinzip</w:t>
      </w:r>
    </w:p>
    <w:p w14:paraId="2C61F90E" w14:textId="1C35EAB2" w:rsidR="000934D1" w:rsidRPr="00FC65BF" w:rsidRDefault="0007587F" w:rsidP="000934D1">
      <w:pPr>
        <w:overflowPunct w:val="0"/>
        <w:autoSpaceDE w:val="0"/>
        <w:autoSpaceDN w:val="0"/>
        <w:adjustRightInd w:val="0"/>
        <w:spacing w:after="0" w:line="240" w:lineRule="auto"/>
        <w:textAlignment w:val="baseline"/>
        <w:rPr>
          <w:rFonts w:ascii="Arial" w:eastAsia="Times New Roman" w:hAnsi="Arial" w:cs="Times New Roman"/>
          <w:w w:val="90"/>
          <w:sz w:val="20"/>
          <w:szCs w:val="20"/>
        </w:rPr>
      </w:pPr>
      <w:r w:rsidRPr="00FC65BF">
        <w:rPr>
          <w:rFonts w:ascii="Arial" w:hAnsi="Arial"/>
          <w:b/>
          <w:sz w:val="20"/>
        </w:rPr>
        <w:t>Berechnungsgrundlage und Bestimmung der staatlichen Aufgaben.</w:t>
      </w:r>
      <w:r w:rsidRPr="00FC65BF">
        <w:rPr>
          <w:rStyle w:val="normaltextrun"/>
          <w:rFonts w:ascii="Arial" w:hAnsi="Arial"/>
          <w:color w:val="D13438"/>
          <w:u w:val="single"/>
          <w:shd w:val="clear" w:color="auto" w:fill="FFFFFF"/>
        </w:rPr>
        <w:t xml:space="preserve"> </w:t>
      </w:r>
      <w:r w:rsidRPr="00FC65BF">
        <w:rPr>
          <w:rFonts w:ascii="Arial" w:hAnsi="Arial"/>
          <w:sz w:val="20"/>
        </w:rPr>
        <w:t>Dieses Pflichtenheft fasst die Aufgaben des Försters/der Försterin oder des Revierförsters/der Revierförsterin als Vertreter/</w:t>
      </w:r>
      <w:proofErr w:type="gramStart"/>
      <w:r w:rsidRPr="00FC65BF">
        <w:rPr>
          <w:rFonts w:ascii="Arial" w:hAnsi="Arial"/>
          <w:sz w:val="20"/>
        </w:rPr>
        <w:t>in des Staates</w:t>
      </w:r>
      <w:proofErr w:type="gramEnd"/>
      <w:r w:rsidRPr="00FC65BF">
        <w:rPr>
          <w:rFonts w:ascii="Arial" w:hAnsi="Arial"/>
          <w:sz w:val="20"/>
        </w:rPr>
        <w:t xml:space="preserve"> zusammen. Die Aufgaben sind nach Leistungen geordnet. Die Kosten, die bei ihrer Ausübung entstehen, werden für alle Forstreviere auf denselben Berechnungsgrundlagen festgelegt. Eine zwischen dem Kanton und der Anstellungsbehörde des Försters/der Försterin oder des Revierförsters/der Revierförsterin unterzeichnete Vereinbarung stützt sich auf die Berechnungsergebnisse und wird alle fünf Jahre erneuert. Der Leiter oder die Leiterin des Forstkreises sichert und kontrolliert die Anwendung des Pflichtenhefts. Eine gute Zusammenarbeit zwischen Forstkreis und Forstrevier ermöglicht eine optimale Planung der Aufgaben, die in einer vereinbarten Prioritätenfolge zu erledigen sind.</w:t>
      </w:r>
    </w:p>
    <w:p w14:paraId="284CDA70" w14:textId="67AA47C2" w:rsidR="50DBDD61" w:rsidRPr="00FC65BF" w:rsidRDefault="50DBDD61" w:rsidP="50DBDD61">
      <w:pPr>
        <w:spacing w:after="0" w:line="240" w:lineRule="auto"/>
        <w:rPr>
          <w:rFonts w:ascii="Arial" w:eastAsia="Times New Roman" w:hAnsi="Arial" w:cs="Arial"/>
          <w:sz w:val="20"/>
          <w:szCs w:val="20"/>
        </w:rPr>
      </w:pPr>
    </w:p>
    <w:p w14:paraId="26416FBC" w14:textId="3893FE76" w:rsidR="00812CCD" w:rsidRPr="00806668" w:rsidRDefault="00812CCD" w:rsidP="007A7818">
      <w:pPr>
        <w:numPr>
          <w:ilvl w:val="12"/>
          <w:numId w:val="0"/>
        </w:numPr>
        <w:jc w:val="both"/>
        <w:rPr>
          <w:b/>
          <w:w w:val="90"/>
          <w:sz w:val="24"/>
          <w:szCs w:val="24"/>
        </w:rPr>
      </w:pPr>
      <w:r w:rsidRPr="00806668">
        <w:rPr>
          <w:b/>
          <w:sz w:val="24"/>
        </w:rPr>
        <w:t>Verantwortung</w:t>
      </w:r>
      <w:r w:rsidR="00FC65BF" w:rsidRPr="00806668">
        <w:rPr>
          <w:rStyle w:val="Appelnotedebasdep"/>
          <w:b/>
          <w:sz w:val="24"/>
        </w:rPr>
        <w:footnoteReference w:id="1"/>
      </w:r>
      <w:r w:rsidRPr="00806668">
        <w:rPr>
          <w:b/>
          <w:sz w:val="24"/>
        </w:rPr>
        <w:t xml:space="preserve"> und Übertragung von Kompetenzen</w:t>
      </w:r>
    </w:p>
    <w:p w14:paraId="1C9B0673" w14:textId="6299182D" w:rsidR="3E10A7EE" w:rsidRPr="00FC65BF" w:rsidRDefault="00CA03DD" w:rsidP="2A82B380">
      <w:pPr>
        <w:spacing w:after="0" w:line="240" w:lineRule="auto"/>
        <w:rPr>
          <w:rFonts w:ascii="Arial" w:eastAsia="Times New Roman" w:hAnsi="Arial" w:cs="Times New Roman"/>
          <w:w w:val="90"/>
          <w:sz w:val="20"/>
          <w:szCs w:val="20"/>
        </w:rPr>
      </w:pPr>
      <w:r w:rsidRPr="00FC65BF">
        <w:rPr>
          <w:rFonts w:ascii="Arial" w:hAnsi="Arial"/>
          <w:b/>
          <w:sz w:val="20"/>
        </w:rPr>
        <w:t xml:space="preserve">Persönliche Haftung des Amtsträgers (Art. 6 Abs. 2 HGG). </w:t>
      </w:r>
      <w:r w:rsidRPr="00FC65BF">
        <w:rPr>
          <w:rFonts w:ascii="Arial" w:hAnsi="Arial"/>
          <w:sz w:val="20"/>
        </w:rPr>
        <w:t>Das HGG schliesst jede persönliche Haftung des Amtsträgers gegenüber dem Geschädigten aus. Daher haftet der Revierförster oder die Revierförsterin nicht persönlich gegenüber dem oder der Geschädigten für den Schaden, den er oder sie durch eine Verletzung der Amtspflichten verursachen könnte. Das Gesetz sieht jedoch vor, dass das Gemeinwesen bei einer vorsätzlichen oder grobfahrlässigen Verletzung der Amtspflichten gegen den Amtsträger vorgehen kann (Art. 10 Abs. 1 HGG).</w:t>
      </w:r>
    </w:p>
    <w:p w14:paraId="7BAB3EA6" w14:textId="738F54BF" w:rsidR="001917C2" w:rsidRPr="00FC65BF" w:rsidRDefault="001917C2" w:rsidP="2A82B380">
      <w:pPr>
        <w:spacing w:after="0" w:line="240" w:lineRule="auto"/>
        <w:rPr>
          <w:rFonts w:ascii="Arial" w:eastAsia="Times New Roman" w:hAnsi="Arial" w:cs="Times New Roman"/>
          <w:w w:val="90"/>
          <w:sz w:val="20"/>
          <w:szCs w:val="20"/>
        </w:rPr>
      </w:pPr>
    </w:p>
    <w:p w14:paraId="5CB319B2" w14:textId="4D2ECF59" w:rsidR="001917C2" w:rsidRPr="00FC65BF" w:rsidRDefault="001917C2" w:rsidP="2A82B380">
      <w:pPr>
        <w:spacing w:after="0" w:line="240" w:lineRule="auto"/>
        <w:rPr>
          <w:rFonts w:ascii="Arial" w:eastAsia="Times New Roman" w:hAnsi="Arial" w:cs="Times New Roman"/>
          <w:w w:val="90"/>
          <w:sz w:val="20"/>
          <w:szCs w:val="20"/>
        </w:rPr>
      </w:pPr>
      <w:r w:rsidRPr="00FC65BF">
        <w:rPr>
          <w:rFonts w:ascii="Arial" w:hAnsi="Arial"/>
          <w:b/>
          <w:sz w:val="20"/>
        </w:rPr>
        <w:lastRenderedPageBreak/>
        <w:t xml:space="preserve">Übertragung von Befugnissen an die Betriebseinheit (Art. 43 Abs. 3 WSG und Art. 43 Abs. 1 WSR). </w:t>
      </w:r>
      <w:r w:rsidRPr="00FC65BF">
        <w:rPr>
          <w:rFonts w:ascii="Arial" w:hAnsi="Arial"/>
          <w:sz w:val="20"/>
        </w:rPr>
        <w:t>Die Zuständigkeit für die Erteilung von Schlagbewilligungen im Wald liegt beim Amt, das auch für das Anzeichnen der zu fällenden Bäume verantwortlich ist. Wenn die Betriebseinheit über das erforderliche qualifizierte Personal verfügt, delegiert das Amt diese Befugnis an sie. Staatliche Aufgaben werden grundsätzlich von einem/</w:t>
      </w:r>
      <w:proofErr w:type="gramStart"/>
      <w:r w:rsidRPr="00FC65BF">
        <w:rPr>
          <w:rFonts w:ascii="Arial" w:hAnsi="Arial"/>
          <w:sz w:val="20"/>
        </w:rPr>
        <w:t>einer Förster</w:t>
      </w:r>
      <w:proofErr w:type="gramEnd"/>
      <w:r w:rsidRPr="00FC65BF">
        <w:rPr>
          <w:rFonts w:ascii="Arial" w:hAnsi="Arial"/>
          <w:sz w:val="20"/>
        </w:rPr>
        <w:t xml:space="preserve">/in HF im Rahmen der Vereinbarung zwischen dem Staat und dem Arbeitgeber ausgeführt. </w:t>
      </w:r>
      <w:r w:rsidR="00A90E6C" w:rsidRPr="00A90E6C">
        <w:rPr>
          <w:rFonts w:ascii="Arial" w:hAnsi="Arial"/>
          <w:sz w:val="20"/>
        </w:rPr>
        <w:t>Der Staat kann vereinbaren, dass bestimmte Aufgaben an einen Vorarbeiter oder eine Vorarbeiterin unter der Verantwortung des Revierförsters oder der Revierförsterin delegiert werden.</w:t>
      </w:r>
    </w:p>
    <w:p w14:paraId="1ADEB132" w14:textId="680976EF" w:rsidR="000934D1" w:rsidRPr="00FC65BF" w:rsidRDefault="000934D1" w:rsidP="000934D1">
      <w:pPr>
        <w:pBdr>
          <w:bottom w:val="single" w:sz="12" w:space="1" w:color="auto"/>
        </w:pBdr>
        <w:rPr>
          <w:w w:val="90"/>
          <w:sz w:val="16"/>
          <w:szCs w:val="16"/>
        </w:rPr>
      </w:pPr>
    </w:p>
    <w:p w14:paraId="6C4096D7" w14:textId="7A2B5335" w:rsidR="000934D1" w:rsidRPr="004551DF" w:rsidRDefault="000934D1" w:rsidP="2A82B380">
      <w:pPr>
        <w:jc w:val="both"/>
        <w:rPr>
          <w:b/>
          <w:bCs/>
          <w:w w:val="90"/>
          <w:sz w:val="24"/>
          <w:szCs w:val="24"/>
        </w:rPr>
      </w:pPr>
      <w:r w:rsidRPr="004551DF">
        <w:rPr>
          <w:b/>
          <w:sz w:val="24"/>
        </w:rPr>
        <w:t>ZIELE UND RAHMENBEDINGUNGEN</w:t>
      </w:r>
    </w:p>
    <w:p w14:paraId="04E7A17B" w14:textId="77777777" w:rsidR="000934D1" w:rsidRPr="00FC65BF" w:rsidRDefault="000934D1" w:rsidP="000934D1">
      <w:pPr>
        <w:keepNext/>
        <w:numPr>
          <w:ilvl w:val="12"/>
          <w:numId w:val="0"/>
        </w:numPr>
        <w:overflowPunct w:val="0"/>
        <w:autoSpaceDE w:val="0"/>
        <w:autoSpaceDN w:val="0"/>
        <w:adjustRightInd w:val="0"/>
        <w:spacing w:after="0" w:line="240" w:lineRule="auto"/>
        <w:jc w:val="both"/>
        <w:textAlignment w:val="baseline"/>
        <w:outlineLvl w:val="0"/>
        <w:rPr>
          <w:rFonts w:ascii="Arial" w:eastAsia="Times New Roman" w:hAnsi="Arial" w:cs="Arial"/>
          <w:b/>
          <w:w w:val="90"/>
          <w:sz w:val="20"/>
          <w:szCs w:val="20"/>
        </w:rPr>
      </w:pPr>
      <w:r w:rsidRPr="00FC65BF">
        <w:rPr>
          <w:rFonts w:ascii="Arial" w:hAnsi="Arial"/>
          <w:b/>
          <w:sz w:val="20"/>
        </w:rPr>
        <w:t>Der oder die Stelleninhaber/in</w:t>
      </w:r>
    </w:p>
    <w:p w14:paraId="452AAA66" w14:textId="77777777" w:rsidR="000934D1" w:rsidRPr="00FC65BF" w:rsidRDefault="000934D1" w:rsidP="004551DF">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FC65BF">
        <w:rPr>
          <w:rFonts w:ascii="Arial" w:hAnsi="Arial"/>
          <w:sz w:val="20"/>
        </w:rPr>
        <w:t>erfüllt die Überwachungs-, Informations-, Beratungs-, Förderungs- und Bildungsaufgaben, die sich aus der hoheitlichen Funktion des Staates Freiburg ergeben.</w:t>
      </w:r>
    </w:p>
    <w:p w14:paraId="10D7E62C" w14:textId="77777777" w:rsidR="000934D1" w:rsidRPr="00FC65BF" w:rsidRDefault="000934D1" w:rsidP="004551DF">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FC65BF">
        <w:rPr>
          <w:rFonts w:ascii="Arial" w:hAnsi="Arial"/>
          <w:sz w:val="20"/>
        </w:rPr>
        <w:t>wendet die Weisungen des Amts für Wald und Natur an.</w:t>
      </w:r>
    </w:p>
    <w:p w14:paraId="45A5D4AA" w14:textId="77777777" w:rsidR="000934D1" w:rsidRPr="00FC65BF" w:rsidRDefault="000934D1" w:rsidP="004551DF">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FC65BF">
        <w:rPr>
          <w:rFonts w:ascii="Arial" w:hAnsi="Arial"/>
          <w:sz w:val="20"/>
        </w:rPr>
        <w:t>wacht gemäss seiner/ihrer Vereidigung über die Einhaltung der eidgenössischen und kantonalen Wald- und Naturschutzgesetze.</w:t>
      </w:r>
    </w:p>
    <w:p w14:paraId="05DC5DD2" w14:textId="77777777" w:rsidR="000934D1" w:rsidRPr="00FC65BF" w:rsidRDefault="000934D1" w:rsidP="004551DF">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FC65BF">
        <w:rPr>
          <w:rFonts w:ascii="Arial" w:hAnsi="Arial"/>
          <w:sz w:val="20"/>
        </w:rPr>
        <w:t>trägt zur Erreichung der Ziele bei, die für die Leistungen des Amts für Wald und Natur definiert wurden.</w:t>
      </w:r>
    </w:p>
    <w:p w14:paraId="7207EF84" w14:textId="332A5879" w:rsidR="000934D1" w:rsidRPr="00FC65BF" w:rsidRDefault="00C07D30" w:rsidP="004551DF">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FC65BF">
        <w:rPr>
          <w:rFonts w:ascii="Arial" w:hAnsi="Arial"/>
          <w:sz w:val="20"/>
        </w:rPr>
        <w:t>trägt zu einer guten Zusammenarbeit mit dem Forstkreis und dem restlichen Amt bei.</w:t>
      </w:r>
    </w:p>
    <w:p w14:paraId="0CE1963C" w14:textId="303B287C" w:rsidR="00997EA3" w:rsidRPr="00FC65BF" w:rsidRDefault="00997EA3" w:rsidP="004551DF">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FC65BF">
        <w:rPr>
          <w:rFonts w:ascii="Arial" w:hAnsi="Arial"/>
          <w:sz w:val="20"/>
        </w:rPr>
        <w:t>zieht mit dem Forstkreis gemäss dessen Anweisungen eine jährliche Bilanz der Arbeit.</w:t>
      </w:r>
    </w:p>
    <w:p w14:paraId="43297272" w14:textId="5E9569D1" w:rsidR="00347FA5" w:rsidRPr="00FC65BF" w:rsidRDefault="00347FA5" w:rsidP="004551DF">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FC65BF">
        <w:rPr>
          <w:rFonts w:ascii="Arial" w:hAnsi="Arial"/>
          <w:sz w:val="20"/>
        </w:rPr>
        <w:t>nimmt an den vom Amt empfohlenen Weiterbildungskursen teil.</w:t>
      </w:r>
    </w:p>
    <w:p w14:paraId="08C37A6C" w14:textId="49F49433" w:rsidR="000934D1" w:rsidRPr="00FC65BF" w:rsidRDefault="00472D40" w:rsidP="004551DF">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FC65BF">
        <w:rPr>
          <w:rFonts w:ascii="Arial" w:hAnsi="Arial"/>
          <w:sz w:val="20"/>
        </w:rPr>
        <w:t>ist an das Amtsgeheimnis gebunden und hat eine Treuepflicht gegenüber dem Amt.</w:t>
      </w:r>
    </w:p>
    <w:p w14:paraId="4E3C353C" w14:textId="7B053987" w:rsidR="000934D1" w:rsidRPr="00FC65BF" w:rsidRDefault="000934D1" w:rsidP="004551DF">
      <w:pPr>
        <w:spacing w:before="240"/>
        <w:rPr>
          <w:rFonts w:ascii="Arial" w:hAnsi="Arial" w:cs="Arial"/>
          <w:b/>
          <w:bCs/>
          <w:sz w:val="20"/>
          <w:szCs w:val="20"/>
        </w:rPr>
      </w:pPr>
      <w:r w:rsidRPr="00FC65BF">
        <w:rPr>
          <w:rFonts w:ascii="Arial" w:hAnsi="Arial"/>
          <w:b/>
          <w:sz w:val="20"/>
        </w:rPr>
        <w:t>STAATLICHE AUFGABEN</w:t>
      </w:r>
    </w:p>
    <w:p w14:paraId="76D31AE1" w14:textId="77777777" w:rsidR="000934D1" w:rsidRPr="00FC65BF" w:rsidRDefault="000934D1" w:rsidP="000934D1">
      <w:pPr>
        <w:rPr>
          <w:rFonts w:ascii="Arial" w:hAnsi="Arial" w:cs="Arial"/>
          <w:b/>
          <w:bCs/>
          <w:w w:val="90"/>
          <w:sz w:val="20"/>
          <w:szCs w:val="20"/>
        </w:rPr>
      </w:pPr>
      <w:r w:rsidRPr="00FC65BF">
        <w:rPr>
          <w:rFonts w:ascii="Arial" w:hAnsi="Arial"/>
          <w:b/>
          <w:sz w:val="20"/>
        </w:rPr>
        <w:t>Der oder die Stelleninhaber/in</w:t>
      </w:r>
    </w:p>
    <w:p w14:paraId="1BBB3302" w14:textId="07507514" w:rsidR="000934D1" w:rsidRPr="00FC65BF" w:rsidRDefault="000934D1" w:rsidP="000934D1">
      <w:pPr>
        <w:spacing w:before="240" w:after="120"/>
        <w:rPr>
          <w:rFonts w:ascii="Arial" w:hAnsi="Arial" w:cs="Arial"/>
          <w:b/>
          <w:bCs/>
          <w:w w:val="90"/>
          <w:sz w:val="20"/>
          <w:szCs w:val="20"/>
        </w:rPr>
      </w:pPr>
      <w:r w:rsidRPr="00FC65BF">
        <w:rPr>
          <w:rFonts w:ascii="Arial" w:hAnsi="Arial"/>
          <w:b/>
          <w:sz w:val="20"/>
        </w:rPr>
        <w:t>Erhaltung der Wälder (1101, 1102)</w:t>
      </w:r>
    </w:p>
    <w:p w14:paraId="77A0A492" w14:textId="3B2CF30A" w:rsidR="000934D1" w:rsidRPr="00FC65BF" w:rsidRDefault="000934D1" w:rsidP="004551DF">
      <w:pPr>
        <w:numPr>
          <w:ilvl w:val="0"/>
          <w:numId w:val="3"/>
        </w:numPr>
        <w:overflowPunct w:val="0"/>
        <w:autoSpaceDE w:val="0"/>
        <w:autoSpaceDN w:val="0"/>
        <w:adjustRightInd w:val="0"/>
        <w:spacing w:after="0" w:line="240" w:lineRule="auto"/>
        <w:ind w:left="284" w:hanging="284"/>
        <w:jc w:val="both"/>
        <w:textAlignment w:val="baseline"/>
        <w:rPr>
          <w:rFonts w:ascii="Arial" w:hAnsi="Arial"/>
          <w:sz w:val="20"/>
        </w:rPr>
      </w:pPr>
      <w:r w:rsidRPr="00FC65BF">
        <w:rPr>
          <w:rFonts w:ascii="Arial" w:hAnsi="Arial"/>
          <w:sz w:val="20"/>
        </w:rPr>
        <w:t>steht dem Leiter oder der Leiterin des Forstkreises für sämtliche Gesuche, einschliesslich Waldfeststellungen, für den Kontakt mit den Gesuchstellenden, Ortsbegehungen und Prüfung der Gesuche zur Verfügung.</w:t>
      </w:r>
    </w:p>
    <w:p w14:paraId="68D674DD" w14:textId="2A34CE6A" w:rsidR="000934D1" w:rsidRPr="00FC65BF" w:rsidRDefault="000934D1" w:rsidP="004551DF">
      <w:pPr>
        <w:numPr>
          <w:ilvl w:val="0"/>
          <w:numId w:val="3"/>
        </w:numPr>
        <w:overflowPunct w:val="0"/>
        <w:autoSpaceDE w:val="0"/>
        <w:autoSpaceDN w:val="0"/>
        <w:adjustRightInd w:val="0"/>
        <w:spacing w:after="0" w:line="240" w:lineRule="auto"/>
        <w:ind w:left="284" w:hanging="284"/>
        <w:jc w:val="both"/>
        <w:textAlignment w:val="baseline"/>
        <w:rPr>
          <w:rFonts w:ascii="Arial" w:hAnsi="Arial"/>
          <w:sz w:val="20"/>
        </w:rPr>
      </w:pPr>
      <w:r w:rsidRPr="00FC65BF">
        <w:rPr>
          <w:rFonts w:ascii="Arial" w:hAnsi="Arial"/>
          <w:sz w:val="20"/>
        </w:rPr>
        <w:t>erstellt bei allen Verstössen, ausser bei illegalen Bauten und Rodungen, in Zusammenarbeit mit dem Forstkreis die Anzeigeberichte.</w:t>
      </w:r>
    </w:p>
    <w:p w14:paraId="735E3790" w14:textId="5C5684BD" w:rsidR="00B24F0C" w:rsidRPr="00FC65BF" w:rsidRDefault="000934D1" w:rsidP="00D638A8">
      <w:pPr>
        <w:spacing w:before="120" w:after="120"/>
        <w:rPr>
          <w:rFonts w:ascii="Arial" w:hAnsi="Arial" w:cs="Arial"/>
          <w:i/>
          <w:iCs/>
          <w:w w:val="90"/>
          <w:sz w:val="20"/>
          <w:szCs w:val="20"/>
        </w:rPr>
      </w:pPr>
      <w:r w:rsidRPr="00FC65BF">
        <w:rPr>
          <w:rFonts w:ascii="Arial" w:hAnsi="Arial"/>
          <w:i/>
          <w:sz w:val="20"/>
        </w:rPr>
        <w:t>1101 Forstpolizei (Rodung, nachteilige Nutzungen, Bauten im Wald und in Waldnähe, OP und DBP, Feuer im Wald, Betreten des Waldes, permanente Parcours, Veranstaltung)</w:t>
      </w:r>
    </w:p>
    <w:p w14:paraId="02AD0ED8" w14:textId="0025EE38"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kontrolliert die Ausführung der Arbeiten im Gelände sowie, bei Bewilligungen für eine nachteilige Nutzung des Waldes, die auferlegten Bedingungen.</w:t>
      </w:r>
    </w:p>
    <w:p w14:paraId="441F3894" w14:textId="4A307EC2"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informiert den Forstkreis über Rechtswidrigkeiten und bespricht mit ihm das weitere Vorgehen.</w:t>
      </w:r>
    </w:p>
    <w:p w14:paraId="7CCA63E0" w14:textId="47CA840D" w:rsidR="000934D1" w:rsidRPr="00FC65BF" w:rsidRDefault="00B65942"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überwacht im Rahmen der Möglichkeiten das Verbot des Weidegangs von Vieh im Wald, die an den Wald angrenzenden Weidzäune und speziell das Verbot der Befestigung von Zäunen an Bäumen.</w:t>
      </w:r>
    </w:p>
    <w:p w14:paraId="7B667E9C" w14:textId="5E879E96"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steht als Gutachter/in zur Verfügung, wenn der Forstkreis Anzeigen für illegale Bauten und Rodungen verfasst.</w:t>
      </w:r>
    </w:p>
    <w:p w14:paraId="6C07C96F" w14:textId="721E3238" w:rsidR="000934D1" w:rsidRPr="00FC65BF" w:rsidRDefault="00001F77"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kontrolliert die Einhaltung von Fahrverboten.</w:t>
      </w:r>
    </w:p>
    <w:p w14:paraId="5FCC81E5" w14:textId="3B27F447" w:rsidR="000934D1" w:rsidRPr="00FC65BF" w:rsidRDefault="00197D4E"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beteiligt sich an den Arbeiten zur Wiederherstellung des freien Zugangs, gemäss Entscheid des Forstkreises.</w:t>
      </w:r>
    </w:p>
    <w:p w14:paraId="28DAEBA4" w14:textId="06D31593" w:rsidR="000934D1" w:rsidRPr="00FC65BF" w:rsidRDefault="00197D4E"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beteiligt sich auf Anweisung des Forstkreises an der Umsetzung von Zugangsbeschränkungen für gewisse Waldgebiete.</w:t>
      </w:r>
    </w:p>
    <w:p w14:paraId="0AEF3CF5" w14:textId="22292923" w:rsidR="000934D1" w:rsidRPr="00FC65BF" w:rsidRDefault="004B740F" w:rsidP="004551DF">
      <w:pPr>
        <w:numPr>
          <w:ilvl w:val="0"/>
          <w:numId w:val="4"/>
        </w:numPr>
        <w:spacing w:before="60" w:after="60"/>
        <w:ind w:left="284" w:hanging="284"/>
        <w:contextualSpacing/>
        <w:rPr>
          <w:rFonts w:ascii="Arial" w:hAnsi="Arial" w:cs="Arial"/>
          <w:w w:val="90"/>
          <w:sz w:val="20"/>
          <w:szCs w:val="20"/>
        </w:rPr>
      </w:pPr>
      <w:r>
        <w:rPr>
          <w:rFonts w:ascii="Arial" w:hAnsi="Arial"/>
          <w:sz w:val="20"/>
        </w:rPr>
        <w:t>k</w:t>
      </w:r>
      <w:r w:rsidR="000934D1" w:rsidRPr="00FC65BF">
        <w:rPr>
          <w:rFonts w:ascii="Arial" w:hAnsi="Arial"/>
          <w:sz w:val="20"/>
        </w:rPr>
        <w:t>ontrolliert</w:t>
      </w:r>
      <w:r>
        <w:rPr>
          <w:rFonts w:ascii="Arial" w:hAnsi="Arial"/>
          <w:sz w:val="20"/>
        </w:rPr>
        <w:t xml:space="preserve">, </w:t>
      </w:r>
      <w:r w:rsidRPr="004B740F">
        <w:rPr>
          <w:rFonts w:ascii="Arial" w:hAnsi="Arial"/>
          <w:sz w:val="20"/>
        </w:rPr>
        <w:t>in den für notwendig erachteten Fällen</w:t>
      </w:r>
      <w:r>
        <w:rPr>
          <w:rFonts w:ascii="Arial" w:hAnsi="Arial"/>
          <w:sz w:val="20"/>
        </w:rPr>
        <w:t>,</w:t>
      </w:r>
      <w:r w:rsidR="000934D1" w:rsidRPr="00FC65BF">
        <w:rPr>
          <w:rFonts w:ascii="Arial" w:hAnsi="Arial"/>
          <w:sz w:val="20"/>
        </w:rPr>
        <w:t xml:space="preserve"> den Wald nach einer </w:t>
      </w:r>
      <w:proofErr w:type="gramStart"/>
      <w:r w:rsidR="000934D1" w:rsidRPr="00FC65BF">
        <w:rPr>
          <w:rFonts w:ascii="Arial" w:hAnsi="Arial"/>
          <w:sz w:val="20"/>
        </w:rPr>
        <w:t>Veranstaltung  (</w:t>
      </w:r>
      <w:proofErr w:type="gramEnd"/>
      <w:r w:rsidR="000934D1" w:rsidRPr="00FC65BF">
        <w:rPr>
          <w:rFonts w:ascii="Arial" w:hAnsi="Arial"/>
          <w:sz w:val="20"/>
        </w:rPr>
        <w:t>zum Beispiel Streckenverlauf eines Rennens).</w:t>
      </w:r>
    </w:p>
    <w:p w14:paraId="17023270" w14:textId="281B031F" w:rsidR="000934D1" w:rsidRPr="00FC65BF" w:rsidRDefault="00AE7404"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kontrolliert die Einhaltung der Verhaltensweisen bei Waldbränden.</w:t>
      </w:r>
    </w:p>
    <w:p w14:paraId="4A55A557" w14:textId="0D3980F6"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überwacht, dass gesetzlich erlaubte Feuer dem Wald keine Schäden zufügen.</w:t>
      </w:r>
    </w:p>
    <w:p w14:paraId="52B4CC5A" w14:textId="374F9731" w:rsidR="004551DF" w:rsidRDefault="00AE7404" w:rsidP="004551DF">
      <w:pPr>
        <w:numPr>
          <w:ilvl w:val="0"/>
          <w:numId w:val="4"/>
        </w:numPr>
        <w:spacing w:before="60" w:after="60"/>
        <w:ind w:left="284" w:hanging="284"/>
        <w:contextualSpacing/>
        <w:rPr>
          <w:rFonts w:ascii="Arial" w:hAnsi="Arial"/>
          <w:sz w:val="20"/>
        </w:rPr>
      </w:pPr>
      <w:r w:rsidRPr="00FC65BF">
        <w:rPr>
          <w:rFonts w:ascii="Arial" w:hAnsi="Arial"/>
          <w:sz w:val="20"/>
        </w:rPr>
        <w:t>informiert in Zusammenarbeit mit dem Forstkreis die Gemeinden und Waldeigentümer/innen über die einzuhaltende Sauberkeit der Wälder und weist auf zu sanierende Deponien hin.</w:t>
      </w:r>
    </w:p>
    <w:p w14:paraId="6BFA49E9" w14:textId="77777777" w:rsidR="00755DF4" w:rsidRDefault="00755DF4" w:rsidP="00755DF4">
      <w:pPr>
        <w:spacing w:before="60" w:after="60"/>
        <w:contextualSpacing/>
        <w:rPr>
          <w:rFonts w:ascii="Arial" w:hAnsi="Arial"/>
          <w:sz w:val="20"/>
        </w:rPr>
      </w:pPr>
    </w:p>
    <w:p w14:paraId="1A8699F3" w14:textId="38CCC017" w:rsidR="00755DF4" w:rsidRDefault="00755DF4">
      <w:pPr>
        <w:rPr>
          <w:rFonts w:ascii="Arial" w:hAnsi="Arial"/>
          <w:sz w:val="20"/>
        </w:rPr>
      </w:pPr>
      <w:r>
        <w:rPr>
          <w:rFonts w:ascii="Arial" w:hAnsi="Arial"/>
          <w:sz w:val="20"/>
        </w:rPr>
        <w:br w:type="page"/>
      </w:r>
    </w:p>
    <w:p w14:paraId="7D10790D" w14:textId="77777777" w:rsidR="000934D1" w:rsidRPr="00FC65BF" w:rsidRDefault="000934D1" w:rsidP="006A4262">
      <w:pPr>
        <w:spacing w:before="180" w:after="60"/>
        <w:rPr>
          <w:rFonts w:ascii="Arial" w:hAnsi="Arial" w:cs="Arial"/>
          <w:i/>
          <w:iCs/>
          <w:w w:val="90"/>
          <w:sz w:val="20"/>
          <w:szCs w:val="20"/>
        </w:rPr>
      </w:pPr>
      <w:r w:rsidRPr="00FC65BF">
        <w:rPr>
          <w:rFonts w:ascii="Arial" w:hAnsi="Arial"/>
          <w:i/>
          <w:sz w:val="20"/>
        </w:rPr>
        <w:lastRenderedPageBreak/>
        <w:t>1102 Erhaltung der natürlichen Ressourcen und Erhaltung/Verbesserung der Luftqualität</w:t>
      </w:r>
    </w:p>
    <w:p w14:paraId="7C00D830" w14:textId="7777777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überwacht und kontrolliert im Gelände das Verbot des Verbrennens von Schlagabraum im Wald.</w:t>
      </w:r>
    </w:p>
    <w:p w14:paraId="47729C01" w14:textId="6C45825B"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bearbeitet in Absprache mit dem Forstkreis die Anträge für Sonderbewilligungen für das Verbrennen von Schlagabraum in Privatwäldern.</w:t>
      </w:r>
    </w:p>
    <w:p w14:paraId="12D7A1DE" w14:textId="51D96627" w:rsidR="000934D1" w:rsidRPr="00FC65BF" w:rsidRDefault="000934D1" w:rsidP="000934D1">
      <w:pPr>
        <w:spacing w:before="240" w:after="120"/>
        <w:rPr>
          <w:rFonts w:ascii="Arial" w:hAnsi="Arial" w:cs="Arial"/>
          <w:b/>
          <w:bCs/>
          <w:w w:val="90"/>
          <w:sz w:val="20"/>
          <w:szCs w:val="20"/>
        </w:rPr>
      </w:pPr>
      <w:r w:rsidRPr="00FC65BF">
        <w:rPr>
          <w:rFonts w:ascii="Arial" w:hAnsi="Arial"/>
          <w:b/>
          <w:sz w:val="20"/>
        </w:rPr>
        <w:t>Biodiversität im Wald (1201, 1202)</w:t>
      </w:r>
    </w:p>
    <w:p w14:paraId="75696A68" w14:textId="77777777" w:rsidR="000934D1" w:rsidRPr="00FC65BF" w:rsidRDefault="000934D1" w:rsidP="006A4262">
      <w:pPr>
        <w:spacing w:before="180" w:after="60"/>
        <w:rPr>
          <w:rFonts w:ascii="Arial" w:hAnsi="Arial" w:cs="Arial"/>
          <w:i/>
          <w:iCs/>
          <w:w w:val="90"/>
          <w:sz w:val="20"/>
          <w:szCs w:val="20"/>
        </w:rPr>
      </w:pPr>
      <w:r w:rsidRPr="00FC65BF">
        <w:rPr>
          <w:rFonts w:ascii="Arial" w:hAnsi="Arial"/>
          <w:i/>
          <w:sz w:val="20"/>
        </w:rPr>
        <w:t xml:space="preserve">1201 Förderung besonderer Arten und Habitate im Wald. Biologische Vernetzung der Wälder </w:t>
      </w:r>
    </w:p>
    <w:p w14:paraId="682410CA" w14:textId="7777777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berät die Eigentümer/innen über die waldbaulichen Massnahmen, kontrolliert die subventionierten Arbeiten und erstellt die Einzelabrechnung.</w:t>
      </w:r>
    </w:p>
    <w:p w14:paraId="367F981A" w14:textId="361870C0" w:rsidR="000934D1" w:rsidRPr="004551DF" w:rsidRDefault="00AD5C87" w:rsidP="004551DF">
      <w:pPr>
        <w:numPr>
          <w:ilvl w:val="0"/>
          <w:numId w:val="4"/>
        </w:numPr>
        <w:spacing w:before="60" w:after="60"/>
        <w:ind w:left="284" w:hanging="284"/>
        <w:contextualSpacing/>
        <w:rPr>
          <w:rFonts w:ascii="Arial" w:hAnsi="Arial"/>
          <w:sz w:val="20"/>
        </w:rPr>
      </w:pPr>
      <w:r w:rsidRPr="00FC65BF">
        <w:rPr>
          <w:rFonts w:ascii="Arial" w:hAnsi="Arial"/>
          <w:sz w:val="20"/>
        </w:rPr>
        <w:t>kontrolliert forstwirtschaftliche Eingriffe bei Arbeiten am Waldrand oder der Schaffung von Feuchtgebieten.</w:t>
      </w:r>
    </w:p>
    <w:p w14:paraId="57FAE9F2" w14:textId="62AA3BA8" w:rsidR="000934D1" w:rsidRPr="004551DF" w:rsidRDefault="007A793F" w:rsidP="004551DF">
      <w:pPr>
        <w:numPr>
          <w:ilvl w:val="0"/>
          <w:numId w:val="4"/>
        </w:numPr>
        <w:spacing w:before="60" w:after="60"/>
        <w:ind w:left="284" w:hanging="284"/>
        <w:contextualSpacing/>
        <w:rPr>
          <w:rFonts w:ascii="Arial" w:hAnsi="Arial"/>
          <w:sz w:val="20"/>
        </w:rPr>
      </w:pPr>
      <w:proofErr w:type="gramStart"/>
      <w:r w:rsidRPr="00FC65BF">
        <w:rPr>
          <w:rFonts w:ascii="Arial" w:hAnsi="Arial"/>
          <w:sz w:val="20"/>
        </w:rPr>
        <w:t>kann</w:t>
      </w:r>
      <w:proofErr w:type="gramEnd"/>
      <w:r w:rsidRPr="00FC65BF">
        <w:rPr>
          <w:rFonts w:ascii="Arial" w:hAnsi="Arial"/>
          <w:sz w:val="20"/>
        </w:rPr>
        <w:t xml:space="preserve"> Waldeigentümern und Waldeigentümerinnen </w:t>
      </w:r>
      <w:proofErr w:type="spellStart"/>
      <w:r w:rsidRPr="00FC65BF">
        <w:rPr>
          <w:rFonts w:ascii="Arial" w:hAnsi="Arial"/>
          <w:sz w:val="20"/>
        </w:rPr>
        <w:t>Habitatbäume</w:t>
      </w:r>
      <w:proofErr w:type="spellEnd"/>
      <w:r w:rsidRPr="00FC65BF">
        <w:rPr>
          <w:rFonts w:ascii="Arial" w:hAnsi="Arial"/>
          <w:sz w:val="20"/>
        </w:rPr>
        <w:t xml:space="preserve"> und andere Subventionen für die Biodiversität anbieten.</w:t>
      </w:r>
    </w:p>
    <w:p w14:paraId="4FEDD436" w14:textId="37BF9365"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 xml:space="preserve">markiert </w:t>
      </w:r>
      <w:proofErr w:type="spellStart"/>
      <w:r w:rsidRPr="00FC65BF">
        <w:rPr>
          <w:rFonts w:ascii="Arial" w:hAnsi="Arial"/>
          <w:sz w:val="20"/>
        </w:rPr>
        <w:t>Habitatbäume</w:t>
      </w:r>
      <w:proofErr w:type="spellEnd"/>
      <w:r w:rsidRPr="00FC65BF">
        <w:rPr>
          <w:rFonts w:ascii="Arial" w:hAnsi="Arial"/>
          <w:sz w:val="20"/>
        </w:rPr>
        <w:t xml:space="preserve"> und sorgt für die Unterzeichnung der Vereinbarung.</w:t>
      </w:r>
    </w:p>
    <w:p w14:paraId="71F2F9A6" w14:textId="77777777" w:rsidR="000934D1" w:rsidRPr="00FC65BF" w:rsidRDefault="000934D1" w:rsidP="006A4262">
      <w:pPr>
        <w:spacing w:before="180" w:after="60"/>
        <w:rPr>
          <w:rFonts w:ascii="Arial" w:hAnsi="Arial" w:cs="Arial"/>
          <w:i/>
          <w:iCs/>
          <w:w w:val="90"/>
          <w:sz w:val="20"/>
          <w:szCs w:val="20"/>
        </w:rPr>
      </w:pPr>
      <w:r w:rsidRPr="00FC65BF">
        <w:rPr>
          <w:rFonts w:ascii="Arial" w:hAnsi="Arial"/>
          <w:i/>
          <w:sz w:val="20"/>
        </w:rPr>
        <w:t>1202 Waldreservate und geschützte Flächen im Wald</w:t>
      </w:r>
    </w:p>
    <w:p w14:paraId="116053F0" w14:textId="4B864ABB" w:rsidR="000934D1" w:rsidRPr="004551DF" w:rsidRDefault="00001F77" w:rsidP="004551DF">
      <w:pPr>
        <w:numPr>
          <w:ilvl w:val="0"/>
          <w:numId w:val="4"/>
        </w:numPr>
        <w:spacing w:before="60" w:after="60"/>
        <w:ind w:left="284" w:hanging="284"/>
        <w:contextualSpacing/>
        <w:rPr>
          <w:rFonts w:ascii="Arial" w:hAnsi="Arial"/>
          <w:sz w:val="20"/>
        </w:rPr>
      </w:pPr>
      <w:proofErr w:type="gramStart"/>
      <w:r w:rsidRPr="00FC65BF">
        <w:rPr>
          <w:rFonts w:ascii="Arial" w:hAnsi="Arial"/>
          <w:sz w:val="20"/>
        </w:rPr>
        <w:t>kann</w:t>
      </w:r>
      <w:proofErr w:type="gramEnd"/>
      <w:r w:rsidRPr="00FC65BF">
        <w:rPr>
          <w:rFonts w:ascii="Arial" w:hAnsi="Arial"/>
          <w:sz w:val="20"/>
        </w:rPr>
        <w:t xml:space="preserve"> in Absprache mit dem Forstkreis den Eigentümern oder Eigentümerinnen Reservate oder Inseln vorschlagen und ihnen die geltenden Kriterien erläutern.</w:t>
      </w:r>
    </w:p>
    <w:p w14:paraId="3780D0C4" w14:textId="0977B3F2"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beteiligt sich an der Erstellung von Eingriffsprogrammen und deren Nachverfolgung in Teilwaldreservaten und Biotopen im Wald.</w:t>
      </w:r>
    </w:p>
    <w:p w14:paraId="63D5B9FB" w14:textId="77777777" w:rsidR="000934D1" w:rsidRPr="00FC65BF" w:rsidRDefault="000934D1" w:rsidP="004551DF">
      <w:pPr>
        <w:numPr>
          <w:ilvl w:val="0"/>
          <w:numId w:val="4"/>
        </w:numPr>
        <w:spacing w:before="60" w:after="120"/>
        <w:ind w:left="284" w:hanging="284"/>
        <w:rPr>
          <w:rFonts w:ascii="Arial" w:hAnsi="Arial" w:cs="Arial"/>
          <w:w w:val="90"/>
          <w:sz w:val="20"/>
          <w:szCs w:val="20"/>
        </w:rPr>
      </w:pPr>
      <w:r w:rsidRPr="00FC65BF">
        <w:rPr>
          <w:rFonts w:ascii="Arial" w:hAnsi="Arial"/>
          <w:sz w:val="20"/>
        </w:rPr>
        <w:t>wirkt je nach Bedarf an der Umsetzung des Monitorings in den bestehenden Reservaten mit.</w:t>
      </w:r>
    </w:p>
    <w:p w14:paraId="194CB6AA" w14:textId="5E6E413E" w:rsidR="000934D1" w:rsidRPr="00FC65BF" w:rsidRDefault="00305DA5" w:rsidP="007A7818">
      <w:pPr>
        <w:rPr>
          <w:rFonts w:ascii="Arial" w:hAnsi="Arial" w:cs="Arial"/>
          <w:b/>
          <w:bCs/>
          <w:w w:val="90"/>
          <w:sz w:val="20"/>
          <w:szCs w:val="20"/>
        </w:rPr>
      </w:pPr>
      <w:r w:rsidRPr="00FC65BF">
        <w:rPr>
          <w:rFonts w:ascii="Arial" w:hAnsi="Arial"/>
          <w:b/>
          <w:sz w:val="20"/>
        </w:rPr>
        <w:t>Naturgefahren und Infrastrukturen (1301, 1302, 1304, 1305, 1306)</w:t>
      </w:r>
    </w:p>
    <w:p w14:paraId="2F08617D" w14:textId="201BFAB5" w:rsidR="000934D1" w:rsidRPr="00FC65BF" w:rsidRDefault="00305DA5" w:rsidP="000934D1">
      <w:pPr>
        <w:rPr>
          <w:rFonts w:ascii="Arial" w:hAnsi="Arial" w:cs="Arial"/>
          <w:w w:val="90"/>
          <w:sz w:val="20"/>
          <w:szCs w:val="20"/>
        </w:rPr>
      </w:pPr>
      <w:r w:rsidRPr="00FC65BF">
        <w:rPr>
          <w:rFonts w:ascii="Arial" w:hAnsi="Arial"/>
          <w:sz w:val="20"/>
        </w:rPr>
        <w:t xml:space="preserve">Grundsätzlich und bei Auftreten von gravitativen Naturgefahrenereignissen (Lawinen, Steinschlag, Rutschungen, Hochwasser und Murgänge) unterstützt der/die lokale Naturgefahrenberater/in (NG-Berater oder NG-Beraterin) die Gemeinden und den Kanton. Er oder sie verfügt über ein spezielles Pflichtenheft. </w:t>
      </w:r>
      <w:r w:rsidR="00526098" w:rsidRPr="00526098">
        <w:rPr>
          <w:rFonts w:ascii="Arial" w:hAnsi="Arial"/>
          <w:sz w:val="20"/>
        </w:rPr>
        <w:t>Die Revierförster und Revierförsterinnen unterstützen die NG-Berater und NG-Beraterinnen bei ihren Aufgaben.</w:t>
      </w:r>
      <w:r w:rsidR="00526098">
        <w:rPr>
          <w:rFonts w:ascii="Arial" w:hAnsi="Arial"/>
          <w:sz w:val="20"/>
        </w:rPr>
        <w:t xml:space="preserve"> </w:t>
      </w:r>
    </w:p>
    <w:p w14:paraId="6F90C80E" w14:textId="77777777" w:rsidR="000934D1" w:rsidRPr="00FC65BF" w:rsidRDefault="000934D1" w:rsidP="006A4262">
      <w:pPr>
        <w:spacing w:before="180" w:after="60"/>
        <w:rPr>
          <w:rFonts w:ascii="Arial" w:hAnsi="Arial" w:cs="Arial"/>
          <w:i/>
          <w:iCs/>
          <w:w w:val="90"/>
          <w:sz w:val="20"/>
          <w:szCs w:val="20"/>
        </w:rPr>
      </w:pPr>
      <w:r w:rsidRPr="00FC65BF">
        <w:rPr>
          <w:rFonts w:ascii="Arial" w:hAnsi="Arial"/>
          <w:i/>
          <w:sz w:val="20"/>
        </w:rPr>
        <w:t>1301 Schutzwald</w:t>
      </w:r>
    </w:p>
    <w:p w14:paraId="4971A557" w14:textId="77777777" w:rsidR="005C4DF7"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verfolgt den Zustand der Schutzwälder im gesamten Forstrevier.</w:t>
      </w:r>
    </w:p>
    <w:p w14:paraId="2057C483" w14:textId="229A0664" w:rsidR="000934D1" w:rsidRPr="004551DF" w:rsidRDefault="005C4DF7" w:rsidP="004551DF">
      <w:pPr>
        <w:numPr>
          <w:ilvl w:val="0"/>
          <w:numId w:val="4"/>
        </w:numPr>
        <w:spacing w:before="60" w:after="60"/>
        <w:ind w:left="284" w:hanging="284"/>
        <w:contextualSpacing/>
        <w:rPr>
          <w:rFonts w:ascii="Arial" w:hAnsi="Arial"/>
          <w:sz w:val="20"/>
        </w:rPr>
      </w:pPr>
      <w:r w:rsidRPr="00FC65BF">
        <w:rPr>
          <w:rFonts w:ascii="Arial" w:hAnsi="Arial"/>
          <w:sz w:val="20"/>
        </w:rPr>
        <w:t xml:space="preserve">kommuniziert dem Forstkreis und der Zentrale die erforderlichen Aktualisierungen von Basisdaten wie </w:t>
      </w:r>
      <w:proofErr w:type="spellStart"/>
      <w:r w:rsidRPr="00FC65BF">
        <w:rPr>
          <w:rFonts w:ascii="Arial" w:hAnsi="Arial"/>
          <w:sz w:val="20"/>
        </w:rPr>
        <w:t>SilvaProtect</w:t>
      </w:r>
      <w:proofErr w:type="spellEnd"/>
      <w:r w:rsidRPr="00FC65BF">
        <w:rPr>
          <w:rFonts w:ascii="Arial" w:hAnsi="Arial"/>
          <w:sz w:val="20"/>
        </w:rPr>
        <w:t xml:space="preserve"> und </w:t>
      </w:r>
      <w:proofErr w:type="spellStart"/>
      <w:r w:rsidRPr="00FC65BF">
        <w:rPr>
          <w:rFonts w:ascii="Arial" w:hAnsi="Arial"/>
          <w:sz w:val="20"/>
        </w:rPr>
        <w:t>Weiserflächen</w:t>
      </w:r>
      <w:proofErr w:type="spellEnd"/>
      <w:r w:rsidRPr="00FC65BF">
        <w:rPr>
          <w:rFonts w:ascii="Arial" w:hAnsi="Arial"/>
          <w:sz w:val="20"/>
        </w:rPr>
        <w:t xml:space="preserve"> </w:t>
      </w:r>
      <w:proofErr w:type="spellStart"/>
      <w:r w:rsidRPr="00FC65BF">
        <w:rPr>
          <w:rFonts w:ascii="Arial" w:hAnsi="Arial"/>
          <w:sz w:val="20"/>
        </w:rPr>
        <w:t>NaiS</w:t>
      </w:r>
      <w:proofErr w:type="spellEnd"/>
      <w:r w:rsidRPr="00FC65BF">
        <w:rPr>
          <w:rFonts w:ascii="Arial" w:hAnsi="Arial"/>
          <w:sz w:val="20"/>
        </w:rPr>
        <w:t>.</w:t>
      </w:r>
    </w:p>
    <w:p w14:paraId="621AA024" w14:textId="09F3F434"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 xml:space="preserve">erstellt Eingriffsprogramme oder lokalisierte Massnahmen (oder beauftragt ein Büro damit), bereitet das Subventionsdossier vor und nutzt dafür die offiziellen Referenzen. </w:t>
      </w:r>
    </w:p>
    <w:p w14:paraId="327E7B04" w14:textId="6EEC16DD" w:rsidR="000934D1"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begleitet die Ausführung der Arbeiten und stellt die Kontakte mit den Waldeigentümern oder Waldeigentümerinnen sicher.</w:t>
      </w:r>
    </w:p>
    <w:p w14:paraId="60DE5C58" w14:textId="09303F86" w:rsidR="004B740F" w:rsidRPr="004551DF" w:rsidRDefault="00604CAF" w:rsidP="004551DF">
      <w:pPr>
        <w:numPr>
          <w:ilvl w:val="0"/>
          <w:numId w:val="4"/>
        </w:numPr>
        <w:spacing w:before="60" w:after="60"/>
        <w:ind w:left="284" w:hanging="284"/>
        <w:contextualSpacing/>
        <w:rPr>
          <w:rFonts w:ascii="Arial" w:hAnsi="Arial"/>
          <w:sz w:val="20"/>
        </w:rPr>
      </w:pPr>
      <w:r w:rsidRPr="00604CAF">
        <w:rPr>
          <w:rFonts w:ascii="Arial" w:hAnsi="Arial"/>
          <w:sz w:val="20"/>
        </w:rPr>
        <w:t xml:space="preserve">meldet dem Forstkreisleiter die Weigerung eines Waldeigentümers oder einer </w:t>
      </w:r>
      <w:proofErr w:type="spellStart"/>
      <w:r w:rsidRPr="00604CAF">
        <w:rPr>
          <w:rFonts w:ascii="Arial" w:hAnsi="Arial"/>
          <w:sz w:val="20"/>
        </w:rPr>
        <w:t>Waldeingentümerin</w:t>
      </w:r>
      <w:proofErr w:type="spellEnd"/>
      <w:r w:rsidRPr="00604CAF">
        <w:rPr>
          <w:rFonts w:ascii="Arial" w:hAnsi="Arial"/>
          <w:sz w:val="20"/>
        </w:rPr>
        <w:t xml:space="preserve">, in seinem Wald mit einer Schutzfunktion einzugreifen. Begründet die Notwendigkeit eines Eingriffs mittels Formular 2 </w:t>
      </w:r>
      <w:proofErr w:type="spellStart"/>
      <w:r w:rsidRPr="00604CAF">
        <w:rPr>
          <w:rFonts w:ascii="Arial" w:hAnsi="Arial"/>
          <w:sz w:val="20"/>
        </w:rPr>
        <w:t>NaiS</w:t>
      </w:r>
      <w:proofErr w:type="spellEnd"/>
      <w:r w:rsidRPr="00604CAF">
        <w:rPr>
          <w:rFonts w:ascii="Arial" w:hAnsi="Arial"/>
          <w:sz w:val="20"/>
        </w:rPr>
        <w:t>.</w:t>
      </w:r>
    </w:p>
    <w:p w14:paraId="39421E8C" w14:textId="601174CB"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 xml:space="preserve">kontrolliert die durchgeführten Arbeiten (Übereinstimmung mit den </w:t>
      </w:r>
      <w:proofErr w:type="spellStart"/>
      <w:r w:rsidRPr="00FC65BF">
        <w:rPr>
          <w:rFonts w:ascii="Arial" w:hAnsi="Arial"/>
          <w:sz w:val="20"/>
        </w:rPr>
        <w:t>NaiS</w:t>
      </w:r>
      <w:proofErr w:type="spellEnd"/>
      <w:r w:rsidRPr="00FC65BF">
        <w:rPr>
          <w:rFonts w:ascii="Arial" w:hAnsi="Arial"/>
          <w:sz w:val="20"/>
        </w:rPr>
        <w:t>-Kriterien) in Zusammenarbeit mit dem Forstkreis.</w:t>
      </w:r>
    </w:p>
    <w:p w14:paraId="389AAF63" w14:textId="1D847094"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 xml:space="preserve">verfasst die Subventionsabrechnungen und die verschiedenen damit zusammenhängenden Berichte. </w:t>
      </w:r>
    </w:p>
    <w:p w14:paraId="21472A3B" w14:textId="699547AD"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stimmt sich mit dem Forstkreis für die technische Validierung, die durchgeführten Arbeiten und die verschiedenen Subventionsabrechnungen ab.</w:t>
      </w:r>
    </w:p>
    <w:p w14:paraId="422BD4ED" w14:textId="77777777" w:rsidR="000934D1" w:rsidRPr="00FC65BF" w:rsidRDefault="000934D1" w:rsidP="006A4262">
      <w:pPr>
        <w:spacing w:before="180" w:after="60"/>
        <w:rPr>
          <w:rFonts w:ascii="Arial" w:hAnsi="Arial" w:cs="Arial"/>
          <w:i/>
          <w:iCs/>
          <w:w w:val="90"/>
          <w:sz w:val="20"/>
          <w:szCs w:val="20"/>
        </w:rPr>
      </w:pPr>
      <w:r w:rsidRPr="00FC65BF">
        <w:rPr>
          <w:rFonts w:ascii="Arial" w:hAnsi="Arial"/>
          <w:i/>
          <w:sz w:val="20"/>
        </w:rPr>
        <w:t>1302 Schutzbauten</w:t>
      </w:r>
    </w:p>
    <w:p w14:paraId="6CDB67AF" w14:textId="0DADFC01" w:rsidR="00604CAF" w:rsidRDefault="00604CAF" w:rsidP="004551DF">
      <w:pPr>
        <w:numPr>
          <w:ilvl w:val="0"/>
          <w:numId w:val="4"/>
        </w:numPr>
        <w:spacing w:before="60" w:after="60"/>
        <w:ind w:left="284" w:hanging="284"/>
        <w:contextualSpacing/>
        <w:rPr>
          <w:rFonts w:ascii="Arial" w:hAnsi="Arial"/>
          <w:sz w:val="20"/>
        </w:rPr>
      </w:pPr>
      <w:r w:rsidRPr="00604CAF">
        <w:rPr>
          <w:rFonts w:ascii="Arial" w:hAnsi="Arial"/>
          <w:sz w:val="20"/>
        </w:rPr>
        <w:t>leitet die Gemeinden an den NG-Berater/innen weiter, wenn sie Fragen zu Schutzbauten und zu bestehenden Hilfsangeboten (finanziell und technisch) haben</w:t>
      </w:r>
      <w:r>
        <w:rPr>
          <w:rFonts w:ascii="Arial" w:hAnsi="Arial"/>
          <w:sz w:val="20"/>
        </w:rPr>
        <w:t>.</w:t>
      </w:r>
    </w:p>
    <w:p w14:paraId="26C5B71E" w14:textId="43AA0700"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 xml:space="preserve">informiert den Forstkreis, die Sektion Wald und Naturgefahren und die </w:t>
      </w:r>
      <w:r w:rsidR="00526098" w:rsidRPr="00526098">
        <w:rPr>
          <w:rFonts w:ascii="Arial" w:hAnsi="Arial"/>
          <w:sz w:val="20"/>
        </w:rPr>
        <w:t>NG-Berater/innen</w:t>
      </w:r>
      <w:r w:rsidR="00526098">
        <w:rPr>
          <w:rFonts w:ascii="Arial" w:hAnsi="Arial"/>
          <w:sz w:val="20"/>
        </w:rPr>
        <w:t xml:space="preserve"> </w:t>
      </w:r>
      <w:r w:rsidRPr="00FC65BF">
        <w:rPr>
          <w:rFonts w:ascii="Arial" w:hAnsi="Arial"/>
          <w:sz w:val="20"/>
        </w:rPr>
        <w:t>bei festgestellten Mängeln oder notwendigen Instandsetzungsarbeiten</w:t>
      </w:r>
      <w:r w:rsidR="00604CAF">
        <w:rPr>
          <w:rFonts w:ascii="Arial" w:hAnsi="Arial"/>
          <w:sz w:val="20"/>
        </w:rPr>
        <w:t xml:space="preserve"> eines </w:t>
      </w:r>
      <w:proofErr w:type="spellStart"/>
      <w:r w:rsidR="00604CAF">
        <w:rPr>
          <w:rFonts w:ascii="Arial" w:hAnsi="Arial"/>
          <w:sz w:val="20"/>
        </w:rPr>
        <w:t>Schutzbautens</w:t>
      </w:r>
      <w:proofErr w:type="spellEnd"/>
      <w:r w:rsidRPr="00FC65BF">
        <w:rPr>
          <w:rFonts w:ascii="Arial" w:hAnsi="Arial"/>
          <w:sz w:val="20"/>
        </w:rPr>
        <w:t>.</w:t>
      </w:r>
    </w:p>
    <w:p w14:paraId="0A0EC9DA" w14:textId="47CA1E5E" w:rsidR="000934D1" w:rsidRPr="007E7B85"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 xml:space="preserve">unterstützt </w:t>
      </w:r>
      <w:r w:rsidR="00604CAF">
        <w:rPr>
          <w:rFonts w:ascii="Arial" w:hAnsi="Arial"/>
          <w:sz w:val="20"/>
        </w:rPr>
        <w:t xml:space="preserve">auf Anfrage </w:t>
      </w:r>
      <w:r w:rsidRPr="00FC65BF">
        <w:rPr>
          <w:rFonts w:ascii="Arial" w:hAnsi="Arial"/>
          <w:sz w:val="20"/>
        </w:rPr>
        <w:t>Bauherren bei der Ausarbeitung von Projekten zur Instandsetzung oder Schaffung von Schutzbauten.</w:t>
      </w:r>
    </w:p>
    <w:p w14:paraId="604C9FBD" w14:textId="5E7A03F2" w:rsidR="00755DF4" w:rsidRDefault="00755DF4">
      <w:pPr>
        <w:rPr>
          <w:rFonts w:ascii="Arial" w:hAnsi="Arial" w:cs="Arial"/>
          <w:w w:val="90"/>
          <w:sz w:val="20"/>
          <w:szCs w:val="20"/>
        </w:rPr>
      </w:pPr>
      <w:r>
        <w:rPr>
          <w:rFonts w:ascii="Arial" w:hAnsi="Arial" w:cs="Arial"/>
          <w:w w:val="90"/>
          <w:sz w:val="20"/>
          <w:szCs w:val="20"/>
        </w:rPr>
        <w:br w:type="page"/>
      </w:r>
    </w:p>
    <w:p w14:paraId="74625C66" w14:textId="77777777" w:rsidR="000934D1" w:rsidRPr="00FC65BF" w:rsidRDefault="000934D1" w:rsidP="006A4262">
      <w:pPr>
        <w:spacing w:before="180" w:after="60"/>
        <w:rPr>
          <w:rFonts w:ascii="Arial" w:hAnsi="Arial" w:cs="Arial"/>
          <w:i/>
          <w:iCs/>
          <w:w w:val="90"/>
          <w:sz w:val="20"/>
          <w:szCs w:val="20"/>
        </w:rPr>
      </w:pPr>
      <w:r w:rsidRPr="00FC65BF">
        <w:rPr>
          <w:rFonts w:ascii="Arial" w:hAnsi="Arial"/>
          <w:i/>
          <w:sz w:val="20"/>
        </w:rPr>
        <w:lastRenderedPageBreak/>
        <w:t>1304 Ereignisse</w:t>
      </w:r>
    </w:p>
    <w:p w14:paraId="7C7FBBB3" w14:textId="7777777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 xml:space="preserve">meldet Ereignisse wie Lawinen, Rutschungen, Steinschlag/Felsschlag und Hochwasser unverzüglich an die NG-Beraterin oder den NG-Berater des Forstkreises. </w:t>
      </w:r>
    </w:p>
    <w:p w14:paraId="438A4F1A" w14:textId="77777777" w:rsidR="00755DF4" w:rsidRPr="00755DF4" w:rsidRDefault="000934D1" w:rsidP="004A524A">
      <w:pPr>
        <w:numPr>
          <w:ilvl w:val="0"/>
          <w:numId w:val="4"/>
        </w:numPr>
        <w:spacing w:before="180" w:after="60"/>
        <w:ind w:left="284" w:hanging="284"/>
        <w:contextualSpacing/>
        <w:rPr>
          <w:rFonts w:ascii="Arial" w:hAnsi="Arial" w:cs="Arial"/>
          <w:i/>
          <w:iCs/>
          <w:w w:val="90"/>
          <w:sz w:val="20"/>
          <w:szCs w:val="20"/>
        </w:rPr>
      </w:pPr>
      <w:r w:rsidRPr="00755DF4">
        <w:rPr>
          <w:rFonts w:ascii="Arial" w:hAnsi="Arial"/>
          <w:sz w:val="20"/>
        </w:rPr>
        <w:t>unterstützt die Gemeinden auf Anfrage und in Absprache mit dem NG-Berater oder der NG-Beraterin bei der Umsetzung von Notfallmassnahmen bei Ereignissen.</w:t>
      </w:r>
    </w:p>
    <w:p w14:paraId="70D40A3C" w14:textId="2C096DA4" w:rsidR="000934D1" w:rsidRPr="00755DF4" w:rsidRDefault="000934D1" w:rsidP="00755DF4">
      <w:pPr>
        <w:spacing w:before="180" w:after="60"/>
        <w:rPr>
          <w:rFonts w:ascii="Arial" w:hAnsi="Arial"/>
          <w:i/>
          <w:sz w:val="20"/>
        </w:rPr>
      </w:pPr>
      <w:r w:rsidRPr="00755DF4">
        <w:rPr>
          <w:rFonts w:ascii="Arial" w:hAnsi="Arial"/>
          <w:i/>
          <w:sz w:val="20"/>
        </w:rPr>
        <w:t>1305 Infrastruktur</w:t>
      </w:r>
    </w:p>
    <w:p w14:paraId="11999117" w14:textId="77777777"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erstellt (oder lässt erstellen) ein Managementkonzept für die grundlegende forstliche Erschliessung in Absprache mit dem Forstkreis. Als Referenz für diese Arbeit dient der Grundkataster der forstlichen Erschliessung.</w:t>
      </w:r>
    </w:p>
    <w:p w14:paraId="4B5FEB68" w14:textId="36A3349C"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unterstützt die verschiedenen Eigentümer</w:t>
      </w:r>
      <w:r w:rsidR="00526098">
        <w:rPr>
          <w:rFonts w:ascii="Arial" w:hAnsi="Arial"/>
          <w:sz w:val="20"/>
        </w:rPr>
        <w:t>/innen</w:t>
      </w:r>
      <w:r w:rsidRPr="00FC65BF">
        <w:rPr>
          <w:rFonts w:ascii="Arial" w:hAnsi="Arial"/>
          <w:sz w:val="20"/>
        </w:rPr>
        <w:t xml:space="preserve"> bei der Bewertung ihrer bestehenden Infrastruktur und der Planung von Instandsetzungsarbeiten und berät sie zu bestehenden (finanziellen und technischen) Hilfen.</w:t>
      </w:r>
    </w:p>
    <w:p w14:paraId="39D6DCA2" w14:textId="77777777"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unterstützt die Bauherren bei der Vorbereitung des Förderantrags, einschliesslich Behördengänge.</w:t>
      </w:r>
    </w:p>
    <w:p w14:paraId="02DB0341" w14:textId="77777777"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 xml:space="preserve">stimmt sich mit dem Forstkreis ab </w:t>
      </w:r>
      <w:proofErr w:type="gramStart"/>
      <w:r w:rsidRPr="00FC65BF">
        <w:rPr>
          <w:rFonts w:ascii="Arial" w:hAnsi="Arial"/>
          <w:sz w:val="20"/>
        </w:rPr>
        <w:t>bezüglich technische Validierung</w:t>
      </w:r>
      <w:proofErr w:type="gramEnd"/>
      <w:r w:rsidRPr="00FC65BF">
        <w:rPr>
          <w:rFonts w:ascii="Arial" w:hAnsi="Arial"/>
          <w:sz w:val="20"/>
        </w:rPr>
        <w:t xml:space="preserve"> des Projekts, Erledigung von Behördengängen und verschiedene projektbezogene Entscheide.</w:t>
      </w:r>
    </w:p>
    <w:p w14:paraId="27188445" w14:textId="2BB01D57"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achtet auf die Einhaltung der geltenden Regeln und die Planung der verschiedenen Baustellen.</w:t>
      </w:r>
    </w:p>
    <w:p w14:paraId="7297129F" w14:textId="68A87CA6" w:rsidR="000934D1" w:rsidRPr="00FC65BF" w:rsidRDefault="000934D1" w:rsidP="006A4262">
      <w:pPr>
        <w:spacing w:before="180" w:after="60"/>
        <w:rPr>
          <w:rFonts w:ascii="Arial" w:hAnsi="Arial" w:cs="Arial"/>
          <w:i/>
          <w:iCs/>
          <w:w w:val="90"/>
          <w:sz w:val="20"/>
          <w:szCs w:val="20"/>
        </w:rPr>
      </w:pPr>
      <w:r w:rsidRPr="00FC65BF">
        <w:rPr>
          <w:rFonts w:ascii="Arial" w:hAnsi="Arial"/>
          <w:i/>
          <w:sz w:val="20"/>
        </w:rPr>
        <w:t>1306 Waldbrand</w:t>
      </w:r>
      <w:r w:rsidR="00604CAF" w:rsidRPr="00806668">
        <w:rPr>
          <w:rStyle w:val="Appelnotedebasdep"/>
          <w:b/>
          <w:sz w:val="24"/>
        </w:rPr>
        <w:footnoteReference w:id="2"/>
      </w:r>
    </w:p>
    <w:p w14:paraId="5E2D5A14" w14:textId="18EE404F"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validiert auf Antrag des Forstkreises oder der Sektion Wald und Naturgefahren die Einschätzung der Waldbrandgefahr für ihr/sein Forstrevier.</w:t>
      </w:r>
    </w:p>
    <w:p w14:paraId="60101A35" w14:textId="090C1C35"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meldet dem Forstkreis und der Sektion Wald und Naturgefahren Waldbrände in ihrem/seinem Forstkreis.</w:t>
      </w:r>
    </w:p>
    <w:p w14:paraId="16D49CAF" w14:textId="46C175E8" w:rsidR="00FC65BF" w:rsidRPr="00FC65BF" w:rsidRDefault="00D25E6A" w:rsidP="004551DF">
      <w:pPr>
        <w:numPr>
          <w:ilvl w:val="0"/>
          <w:numId w:val="4"/>
        </w:numPr>
        <w:spacing w:before="60" w:after="60"/>
        <w:ind w:left="284" w:hanging="284"/>
        <w:contextualSpacing/>
        <w:rPr>
          <w:rFonts w:ascii="Arial" w:hAnsi="Arial" w:cs="Arial"/>
          <w:b/>
          <w:bCs/>
          <w:w w:val="90"/>
          <w:sz w:val="20"/>
          <w:szCs w:val="20"/>
        </w:rPr>
      </w:pPr>
      <w:r w:rsidRPr="00FC65BF">
        <w:rPr>
          <w:rFonts w:ascii="Arial" w:hAnsi="Arial"/>
          <w:sz w:val="20"/>
        </w:rPr>
        <w:t>unterstützt die Sektion Wald und Naturgefahren bei der Informationsspeisung des Waldbrandkatasters nach einem Ereignis.</w:t>
      </w:r>
    </w:p>
    <w:p w14:paraId="089ACC77" w14:textId="77777777" w:rsidR="00FC65BF" w:rsidRPr="00FC65BF" w:rsidRDefault="00FC65BF" w:rsidP="00FC65BF">
      <w:pPr>
        <w:spacing w:before="60" w:after="60"/>
        <w:contextualSpacing/>
        <w:rPr>
          <w:rFonts w:ascii="Arial" w:hAnsi="Arial" w:cs="Arial"/>
          <w:b/>
          <w:bCs/>
          <w:w w:val="90"/>
          <w:sz w:val="20"/>
          <w:szCs w:val="20"/>
        </w:rPr>
      </w:pPr>
    </w:p>
    <w:p w14:paraId="64CA5119" w14:textId="6FBB3571" w:rsidR="000934D1" w:rsidRPr="00FC65BF" w:rsidRDefault="000934D1" w:rsidP="000934D1">
      <w:pPr>
        <w:spacing w:before="240" w:after="120"/>
        <w:rPr>
          <w:rFonts w:ascii="Arial" w:hAnsi="Arial" w:cs="Arial"/>
          <w:b/>
          <w:bCs/>
          <w:w w:val="90"/>
          <w:sz w:val="20"/>
          <w:szCs w:val="20"/>
        </w:rPr>
      </w:pPr>
      <w:r w:rsidRPr="00FC65BF">
        <w:rPr>
          <w:rFonts w:ascii="Arial" w:hAnsi="Arial"/>
          <w:b/>
          <w:sz w:val="20"/>
        </w:rPr>
        <w:t>Waldbewirtschaftung (1401, 1402, 1403, 1404, 1406, 1407, 1408)</w:t>
      </w:r>
    </w:p>
    <w:p w14:paraId="409610DC" w14:textId="2A451FD3" w:rsidR="000934D1" w:rsidRPr="00FC65BF" w:rsidRDefault="000934D1" w:rsidP="006A4262">
      <w:pPr>
        <w:spacing w:before="180" w:after="60"/>
        <w:rPr>
          <w:rFonts w:ascii="Arial" w:hAnsi="Arial" w:cs="Arial"/>
          <w:i/>
          <w:iCs/>
          <w:w w:val="90"/>
          <w:sz w:val="20"/>
          <w:szCs w:val="20"/>
        </w:rPr>
      </w:pPr>
      <w:r w:rsidRPr="00FC65BF">
        <w:rPr>
          <w:rFonts w:ascii="Arial" w:hAnsi="Arial"/>
          <w:i/>
          <w:sz w:val="20"/>
        </w:rPr>
        <w:t>1401 Nutzung der Wälder (Bestandspflege, Samenerntebestände, Beratung)</w:t>
      </w:r>
    </w:p>
    <w:p w14:paraId="6B98A946" w14:textId="3440EA27" w:rsidR="00420618" w:rsidRPr="004551DF" w:rsidRDefault="00420618" w:rsidP="004551DF">
      <w:pPr>
        <w:numPr>
          <w:ilvl w:val="0"/>
          <w:numId w:val="4"/>
        </w:numPr>
        <w:spacing w:before="60" w:after="60"/>
        <w:ind w:left="284" w:hanging="284"/>
        <w:contextualSpacing/>
        <w:rPr>
          <w:rFonts w:ascii="Arial" w:hAnsi="Arial"/>
          <w:sz w:val="20"/>
        </w:rPr>
      </w:pPr>
      <w:r w:rsidRPr="00FC65BF">
        <w:rPr>
          <w:rFonts w:ascii="Arial" w:hAnsi="Arial"/>
          <w:sz w:val="20"/>
        </w:rPr>
        <w:t>berücksichtigt bei der Arbeit die multifunktionalen Aspekte des Waldes und die Interessen der Eigentümer/innen.</w:t>
      </w:r>
    </w:p>
    <w:p w14:paraId="5811AD86" w14:textId="05D7631A"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stellt gemeinsam mit dem Forstkreis die Beratung und Kontrolle der Bewirtschaftung der öffentlichen Wälder (Be</w:t>
      </w:r>
      <w:r w:rsidR="00FC65BF">
        <w:rPr>
          <w:rFonts w:ascii="Arial" w:hAnsi="Arial"/>
          <w:sz w:val="20"/>
        </w:rPr>
        <w:t>t</w:t>
      </w:r>
      <w:r w:rsidRPr="00FC65BF">
        <w:rPr>
          <w:rFonts w:ascii="Arial" w:hAnsi="Arial"/>
          <w:sz w:val="20"/>
        </w:rPr>
        <w:t>riebseinheiten) sicher.</w:t>
      </w:r>
    </w:p>
    <w:p w14:paraId="393AD335" w14:textId="26536972"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unterbreitet dem Forstkreis ein jährliches Schlagprogramm für die öffentlichen Wälder.</w:t>
      </w:r>
    </w:p>
    <w:p w14:paraId="20C576D1" w14:textId="55CE0A5D"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 xml:space="preserve">berät und überwacht die Eigentümer/innen von Privatwäldern bei der Bewirtschaftung ihrer Wälder, ihrer Nutzung, den Erntetechniken (Mechanisierung) und der Koordination von Eingriffen, einschliesslich Bereitstellung einer Liste von Forstunternehmern und </w:t>
      </w:r>
      <w:r w:rsidR="00FC65BF">
        <w:rPr>
          <w:rFonts w:ascii="Arial" w:hAnsi="Arial"/>
          <w:sz w:val="20"/>
        </w:rPr>
        <w:noBreakHyphen/>
      </w:r>
      <w:proofErr w:type="spellStart"/>
      <w:r w:rsidRPr="00FC65BF">
        <w:rPr>
          <w:rFonts w:ascii="Arial" w:hAnsi="Arial"/>
          <w:sz w:val="20"/>
        </w:rPr>
        <w:t>unternehmerinnen</w:t>
      </w:r>
      <w:proofErr w:type="spellEnd"/>
      <w:r w:rsidRPr="00FC65BF">
        <w:rPr>
          <w:rFonts w:ascii="Arial" w:hAnsi="Arial"/>
          <w:sz w:val="20"/>
        </w:rPr>
        <w:t>.</w:t>
      </w:r>
    </w:p>
    <w:p w14:paraId="26A4295D" w14:textId="7F197D8C" w:rsidR="00536D2F" w:rsidRPr="004551DF" w:rsidRDefault="00536D2F" w:rsidP="004551DF">
      <w:pPr>
        <w:numPr>
          <w:ilvl w:val="0"/>
          <w:numId w:val="4"/>
        </w:numPr>
        <w:spacing w:before="60" w:after="60"/>
        <w:ind w:left="284" w:hanging="284"/>
        <w:contextualSpacing/>
        <w:rPr>
          <w:rFonts w:ascii="Arial" w:hAnsi="Arial"/>
          <w:sz w:val="20"/>
        </w:rPr>
      </w:pPr>
      <w:r w:rsidRPr="00FC65BF">
        <w:rPr>
          <w:rFonts w:ascii="Arial" w:hAnsi="Arial"/>
          <w:sz w:val="20"/>
        </w:rPr>
        <w:t>leitet Privatwaldeigentümer/innen an Organisationen weiter, die sie unterstützen können.</w:t>
      </w:r>
    </w:p>
    <w:p w14:paraId="526BEC3E" w14:textId="7777777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 xml:space="preserve">erstellt die Schlagbewilligung und zeichnet die </w:t>
      </w:r>
      <w:proofErr w:type="gramStart"/>
      <w:r w:rsidRPr="00FC65BF">
        <w:rPr>
          <w:rFonts w:ascii="Arial" w:hAnsi="Arial"/>
          <w:sz w:val="20"/>
        </w:rPr>
        <w:t>zu fällenden Bäume</w:t>
      </w:r>
      <w:proofErr w:type="gramEnd"/>
      <w:r w:rsidRPr="00FC65BF">
        <w:rPr>
          <w:rFonts w:ascii="Arial" w:hAnsi="Arial"/>
          <w:sz w:val="20"/>
        </w:rPr>
        <w:t xml:space="preserve"> an.</w:t>
      </w:r>
    </w:p>
    <w:p w14:paraId="1152E8D5" w14:textId="77777777" w:rsidR="000934D1" w:rsidRPr="00526098"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führt die Nachhaltigkeitskontrolle der Holznutzung durch.</w:t>
      </w:r>
    </w:p>
    <w:p w14:paraId="729EF6AA" w14:textId="77777777" w:rsidR="006F3A91" w:rsidRPr="00526098" w:rsidRDefault="006F3A91" w:rsidP="004551DF">
      <w:pPr>
        <w:numPr>
          <w:ilvl w:val="0"/>
          <w:numId w:val="4"/>
        </w:numPr>
        <w:spacing w:before="60" w:after="60"/>
        <w:ind w:left="284" w:hanging="284"/>
        <w:contextualSpacing/>
        <w:rPr>
          <w:rFonts w:ascii="Arial" w:hAnsi="Arial"/>
          <w:sz w:val="20"/>
        </w:rPr>
      </w:pPr>
      <w:r w:rsidRPr="00FC65BF">
        <w:rPr>
          <w:rFonts w:ascii="Arial" w:hAnsi="Arial"/>
          <w:sz w:val="20"/>
        </w:rPr>
        <w:t>überprüft, ob die Provenienzen der Setzlinge angemessen sind.</w:t>
      </w:r>
    </w:p>
    <w:p w14:paraId="03031C8B" w14:textId="21B33257" w:rsidR="000934D1" w:rsidRPr="00526098"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gibt Samenerntebestände an, die in kantonale und eidgenössische Kataster aufgenommen werden können.</w:t>
      </w:r>
    </w:p>
    <w:p w14:paraId="296AAC55" w14:textId="7B24AFB4" w:rsidR="000934D1" w:rsidRPr="00526098"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meldet dem Forstkreis und dem/der Sachbearbeiter/in grössere Veränderungen (Schäden und Eingriffe, die den Status und die Kategorie des identifizierten/ausgewählten Bestandes in Frage stellen).</w:t>
      </w:r>
    </w:p>
    <w:p w14:paraId="7C61F652" w14:textId="77777777" w:rsidR="000934D1" w:rsidRPr="00526098"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stellt sicher, dass die waldbaulichen Eingriffe dem Samenbestand förderlich sind (Optimierung der Fruchtbildung).</w:t>
      </w:r>
    </w:p>
    <w:p w14:paraId="55339688" w14:textId="31226BF6" w:rsidR="000934D1" w:rsidRPr="00526098" w:rsidRDefault="006F3A91" w:rsidP="004551DF">
      <w:pPr>
        <w:numPr>
          <w:ilvl w:val="0"/>
          <w:numId w:val="4"/>
        </w:numPr>
        <w:spacing w:before="60" w:after="60"/>
        <w:ind w:left="284" w:hanging="284"/>
        <w:contextualSpacing/>
        <w:rPr>
          <w:rFonts w:ascii="Arial" w:hAnsi="Arial"/>
          <w:sz w:val="20"/>
        </w:rPr>
      </w:pPr>
      <w:r w:rsidRPr="00526098">
        <w:rPr>
          <w:rFonts w:ascii="Arial" w:hAnsi="Arial"/>
          <w:sz w:val="20"/>
        </w:rPr>
        <w:t>meldet dem Forstkreis</w:t>
      </w:r>
      <w:bookmarkStart w:id="0" w:name="_Hlk118792003"/>
      <w:r w:rsidRPr="00526098">
        <w:rPr>
          <w:rFonts w:ascii="Arial" w:hAnsi="Arial"/>
          <w:sz w:val="20"/>
        </w:rPr>
        <w:t xml:space="preserve"> </w:t>
      </w:r>
      <w:r w:rsidRPr="00FC65BF">
        <w:rPr>
          <w:rFonts w:ascii="Arial" w:hAnsi="Arial"/>
          <w:sz w:val="20"/>
        </w:rPr>
        <w:t>für jede Programmvereinbarungsperiode</w:t>
      </w:r>
      <w:bookmarkEnd w:id="0"/>
      <w:r w:rsidRPr="00526098">
        <w:rPr>
          <w:rFonts w:ascii="Arial" w:hAnsi="Arial"/>
          <w:sz w:val="20"/>
        </w:rPr>
        <w:t xml:space="preserve"> die Programme der Jungwaldpfleg</w:t>
      </w:r>
      <w:r w:rsidRPr="00FC65BF">
        <w:rPr>
          <w:rFonts w:ascii="Arial" w:hAnsi="Arial"/>
          <w:sz w:val="20"/>
        </w:rPr>
        <w:t>e.</w:t>
      </w:r>
    </w:p>
    <w:p w14:paraId="3722CB3B" w14:textId="2985691F" w:rsidR="000934D1" w:rsidRPr="00526098"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berät die Eigentümer/innen über die waldbaulichen Massnahmen, gewährleistet die Konformität von subventionierten Arbeiten mit den Weisungen und erstellt die Einzelabrechnung bei Subventionen.</w:t>
      </w:r>
    </w:p>
    <w:p w14:paraId="3D0574DF" w14:textId="77777777" w:rsidR="00FC65BF" w:rsidRDefault="00FC65BF" w:rsidP="00FC65BF">
      <w:pPr>
        <w:spacing w:before="60" w:after="60"/>
        <w:ind w:left="527"/>
        <w:contextualSpacing/>
        <w:rPr>
          <w:rFonts w:ascii="Arial" w:hAnsi="Arial"/>
          <w:sz w:val="20"/>
        </w:rPr>
      </w:pPr>
    </w:p>
    <w:p w14:paraId="4CDB5885" w14:textId="77777777" w:rsidR="000934D1" w:rsidRPr="00FC65BF" w:rsidRDefault="000934D1" w:rsidP="006A4262">
      <w:pPr>
        <w:spacing w:before="180" w:after="60"/>
        <w:rPr>
          <w:rFonts w:ascii="Arial" w:hAnsi="Arial" w:cs="Arial"/>
          <w:i/>
          <w:iCs/>
          <w:w w:val="90"/>
          <w:sz w:val="20"/>
          <w:szCs w:val="20"/>
        </w:rPr>
      </w:pPr>
      <w:r w:rsidRPr="00FC65BF">
        <w:rPr>
          <w:rFonts w:ascii="Arial" w:hAnsi="Arial"/>
          <w:i/>
          <w:sz w:val="20"/>
        </w:rPr>
        <w:lastRenderedPageBreak/>
        <w:t>1402 Strukturen der Waldwirtschaft (Betriebseinheiten, Buchhaltung, Zusammenlegung, Alpen)</w:t>
      </w:r>
    </w:p>
    <w:p w14:paraId="15DFC81A" w14:textId="7777777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wirkt an der Erarbeitung des Vorprojekts für die Betriebseinheit (samt Fusion von Forsteinheiten) mit, an der Bildung der Betriebseinheit, der Erarbeitung von Vereinbarungen zwischen der ILFD und der Betriebseinheit betreffend Kostenverteilung für die Anstellung des Revierförsters oder der Revierförsterin.</w:t>
      </w:r>
    </w:p>
    <w:p w14:paraId="450C427F" w14:textId="67A404FD"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informiert und berät Eigentümer/innen öffentlicher Wälder.</w:t>
      </w:r>
    </w:p>
    <w:p w14:paraId="025FCCB2" w14:textId="0FC885BE"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schlägt die Initiierung von Waldumwandlungsprojekten oder Projekten freiwilliger Zusammenlegungen in privaten und öffentlichen Wäldern vor und beteiligt sich an der Überwachung der Projekte mit dem Forstkreis.</w:t>
      </w:r>
    </w:p>
    <w:p w14:paraId="303C71E0" w14:textId="5D894484" w:rsidR="000934D1" w:rsidRPr="00FC65BF" w:rsidRDefault="00540EC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 xml:space="preserve">nimmt in Abstimmung mit dem/der Adjunkt/in des Forstkreises an Alpinspektionen teil und </w:t>
      </w:r>
      <w:r w:rsidR="00F1338B">
        <w:rPr>
          <w:rFonts w:ascii="Arial" w:hAnsi="Arial"/>
          <w:sz w:val="20"/>
        </w:rPr>
        <w:t>beteiligt sich an der</w:t>
      </w:r>
      <w:r w:rsidRPr="00FC65BF">
        <w:rPr>
          <w:rFonts w:ascii="Arial" w:hAnsi="Arial"/>
          <w:sz w:val="20"/>
        </w:rPr>
        <w:t xml:space="preserve"> Erstellung eines Wald-Dossiers pro Alp und </w:t>
      </w:r>
      <w:r w:rsidR="00F1338B">
        <w:rPr>
          <w:rFonts w:ascii="Arial" w:hAnsi="Arial"/>
          <w:sz w:val="20"/>
        </w:rPr>
        <w:t>der</w:t>
      </w:r>
      <w:r w:rsidRPr="00FC65BF">
        <w:rPr>
          <w:rFonts w:ascii="Arial" w:hAnsi="Arial"/>
          <w:sz w:val="20"/>
        </w:rPr>
        <w:t xml:space="preserve"> Abfassung des Inspektionsberichts.</w:t>
      </w:r>
    </w:p>
    <w:p w14:paraId="19E97479" w14:textId="77777777" w:rsidR="000934D1" w:rsidRPr="00FC65BF" w:rsidRDefault="000934D1" w:rsidP="006A4262">
      <w:pPr>
        <w:spacing w:before="180" w:after="60"/>
        <w:rPr>
          <w:rFonts w:ascii="Arial" w:hAnsi="Arial" w:cs="Arial"/>
          <w:i/>
          <w:iCs/>
          <w:w w:val="90"/>
          <w:sz w:val="20"/>
          <w:szCs w:val="20"/>
        </w:rPr>
      </w:pPr>
      <w:r w:rsidRPr="00FC65BF">
        <w:rPr>
          <w:rFonts w:ascii="Arial" w:hAnsi="Arial"/>
          <w:i/>
          <w:sz w:val="20"/>
        </w:rPr>
        <w:t>1403 Holzverwendung</w:t>
      </w:r>
    </w:p>
    <w:p w14:paraId="2C260520" w14:textId="77777777"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fördert die Verwendung von Holz im Bauwesen und als Energiequelle, in Ergänzung zu spezialisierten Organisationen und im Rahmen der Möglichkeiten.</w:t>
      </w:r>
    </w:p>
    <w:p w14:paraId="499F54D2" w14:textId="4A17FE7A" w:rsidR="000934D1" w:rsidRPr="00FC65BF" w:rsidRDefault="000934D1" w:rsidP="006A4262">
      <w:pPr>
        <w:spacing w:before="180" w:after="60"/>
        <w:rPr>
          <w:rFonts w:ascii="Arial" w:hAnsi="Arial" w:cs="Arial"/>
          <w:i/>
          <w:iCs/>
          <w:w w:val="90"/>
          <w:sz w:val="20"/>
          <w:szCs w:val="20"/>
        </w:rPr>
      </w:pPr>
      <w:r w:rsidRPr="00FC65BF">
        <w:rPr>
          <w:rFonts w:ascii="Arial" w:hAnsi="Arial"/>
          <w:i/>
          <w:sz w:val="20"/>
        </w:rPr>
        <w:t>1404 Freizeit und Erholung im Wald (Koordination mit Vereinen, Sorgfaltspflicht)</w:t>
      </w:r>
    </w:p>
    <w:p w14:paraId="0085DEF9" w14:textId="5F555DD2"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 xml:space="preserve">bietet </w:t>
      </w:r>
      <w:bookmarkStart w:id="1" w:name="_Hlk118792986"/>
      <w:r w:rsidRPr="00FC65BF">
        <w:rPr>
          <w:rFonts w:ascii="Arial" w:hAnsi="Arial"/>
          <w:sz w:val="20"/>
        </w:rPr>
        <w:t xml:space="preserve">in Zusammenarbeit mit dem Forstkreis </w:t>
      </w:r>
      <w:bookmarkEnd w:id="1"/>
      <w:r w:rsidRPr="00FC65BF">
        <w:rPr>
          <w:rFonts w:ascii="Arial" w:hAnsi="Arial"/>
          <w:sz w:val="20"/>
        </w:rPr>
        <w:t>Lösungen für die Beilegung von Konflikten zwischen verschiedenen Waldbesuchenden an.</w:t>
      </w:r>
    </w:p>
    <w:p w14:paraId="3757B88E" w14:textId="77777777" w:rsidR="00536D2F" w:rsidRPr="004551DF" w:rsidRDefault="00536D2F" w:rsidP="004551DF">
      <w:pPr>
        <w:numPr>
          <w:ilvl w:val="0"/>
          <w:numId w:val="4"/>
        </w:numPr>
        <w:spacing w:before="60" w:after="60"/>
        <w:ind w:left="284" w:hanging="284"/>
        <w:contextualSpacing/>
        <w:rPr>
          <w:rFonts w:ascii="Arial" w:hAnsi="Arial"/>
          <w:sz w:val="20"/>
        </w:rPr>
      </w:pPr>
      <w:r w:rsidRPr="00FC65BF">
        <w:rPr>
          <w:rFonts w:ascii="Arial" w:hAnsi="Arial"/>
          <w:sz w:val="20"/>
        </w:rPr>
        <w:t>wirkt in Absprache mit dem Forstkreis beim Umgang mit illegalen Freizeitaktivitäten mit.</w:t>
      </w:r>
    </w:p>
    <w:p w14:paraId="2AC7B267" w14:textId="62AE8D8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 xml:space="preserve">beteiligt sich in Zusammenarbeit mit dem Forstkreis an </w:t>
      </w:r>
      <w:proofErr w:type="spellStart"/>
      <w:r w:rsidRPr="00FC65BF">
        <w:rPr>
          <w:rFonts w:ascii="Arial" w:hAnsi="Arial"/>
          <w:sz w:val="20"/>
        </w:rPr>
        <w:t>Vernehmlassungs</w:t>
      </w:r>
      <w:proofErr w:type="spellEnd"/>
      <w:r w:rsidRPr="00FC65BF">
        <w:rPr>
          <w:rFonts w:ascii="Arial" w:hAnsi="Arial"/>
          <w:sz w:val="20"/>
        </w:rPr>
        <w:t>- und Genehmigungsverfahren im Zusammenhang mit Freizeit und Erholung im Wald (wie Wandern, Laufen, Radfahren, Reiten usw.).</w:t>
      </w:r>
    </w:p>
    <w:p w14:paraId="767435AB" w14:textId="6E4708E7" w:rsidR="000934D1" w:rsidRPr="00FC65BF" w:rsidRDefault="007A7818"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 xml:space="preserve">informiert </w:t>
      </w:r>
      <w:r w:rsidR="00ED70A9">
        <w:rPr>
          <w:rFonts w:ascii="Arial" w:hAnsi="Arial"/>
          <w:sz w:val="20"/>
        </w:rPr>
        <w:t xml:space="preserve">schriftlich </w:t>
      </w:r>
      <w:r w:rsidRPr="00FC65BF">
        <w:rPr>
          <w:rFonts w:ascii="Arial" w:hAnsi="Arial"/>
          <w:sz w:val="20"/>
        </w:rPr>
        <w:t xml:space="preserve">die Eigentümer/innen eines Waldes oder eines Bauwerks, wenn eine anerkannte Gefahrensituation in der Nähe der </w:t>
      </w:r>
      <w:proofErr w:type="spellStart"/>
      <w:r w:rsidR="00ED70A9">
        <w:rPr>
          <w:rFonts w:ascii="Arial" w:hAnsi="Arial"/>
          <w:sz w:val="20"/>
        </w:rPr>
        <w:t>Erholungs</w:t>
      </w:r>
      <w:r w:rsidR="00ED70A9" w:rsidRPr="00FC65BF">
        <w:rPr>
          <w:rFonts w:ascii="Arial" w:hAnsi="Arial"/>
          <w:sz w:val="20"/>
        </w:rPr>
        <w:t>sinfrastruktur</w:t>
      </w:r>
      <w:proofErr w:type="spellEnd"/>
      <w:r w:rsidR="00ED70A9">
        <w:rPr>
          <w:rStyle w:val="Appelnotedebasdep"/>
        </w:rPr>
        <w:footnoteReference w:id="3"/>
      </w:r>
      <w:r w:rsidR="00ED70A9" w:rsidRPr="00FC65BF">
        <w:rPr>
          <w:rFonts w:ascii="Arial" w:hAnsi="Arial"/>
          <w:sz w:val="20"/>
        </w:rPr>
        <w:t xml:space="preserve"> </w:t>
      </w:r>
      <w:r w:rsidRPr="00FC65BF">
        <w:rPr>
          <w:rFonts w:ascii="Arial" w:hAnsi="Arial"/>
          <w:sz w:val="20"/>
        </w:rPr>
        <w:t>festgestellt wird</w:t>
      </w:r>
      <w:r w:rsidRPr="00FC65BF">
        <w:rPr>
          <w:rStyle w:val="Appelnotedebasdep"/>
        </w:rPr>
        <w:footnoteReference w:id="4"/>
      </w:r>
      <w:r w:rsidRPr="00FC65BF">
        <w:rPr>
          <w:rFonts w:ascii="Arial" w:hAnsi="Arial"/>
          <w:sz w:val="20"/>
        </w:rPr>
        <w:t xml:space="preserve">, dokumentiert die Situation und leitet die Informationen an den Forstkreis weiter, wenn ein Eingreifen verweigert wird. </w:t>
      </w:r>
    </w:p>
    <w:p w14:paraId="387A2F3E" w14:textId="09F2DB3A" w:rsidR="00486476" w:rsidRDefault="000934D1" w:rsidP="00627388">
      <w:pPr>
        <w:spacing w:before="180" w:after="60"/>
        <w:rPr>
          <w:i/>
          <w:iCs/>
        </w:rPr>
      </w:pPr>
      <w:bookmarkStart w:id="2" w:name="_Hlk195025339"/>
      <w:r w:rsidRPr="00FC65BF">
        <w:rPr>
          <w:rFonts w:ascii="Arial" w:hAnsi="Arial"/>
          <w:i/>
          <w:sz w:val="20"/>
        </w:rPr>
        <w:t>1406 Waldplanung</w:t>
      </w:r>
    </w:p>
    <w:p w14:paraId="427330C5" w14:textId="77777777" w:rsidR="00486476" w:rsidRDefault="00486476" w:rsidP="00486476">
      <w:pPr>
        <w:numPr>
          <w:ilvl w:val="0"/>
          <w:numId w:val="4"/>
        </w:numPr>
        <w:spacing w:after="0" w:line="240" w:lineRule="auto"/>
      </w:pPr>
      <w:r>
        <w:t>erfasst die Daten des Forstreviers für die jährliche Forststatistik.</w:t>
      </w:r>
    </w:p>
    <w:p w14:paraId="5822C7D6" w14:textId="4C604F93" w:rsidR="00486476" w:rsidRDefault="00486476" w:rsidP="00486476">
      <w:pPr>
        <w:numPr>
          <w:ilvl w:val="0"/>
          <w:numId w:val="4"/>
        </w:numPr>
        <w:spacing w:after="0" w:line="240" w:lineRule="auto"/>
      </w:pPr>
      <w:r>
        <w:t>aktualisiert mindestens einmal jährlich die folgenden Layer</w:t>
      </w:r>
      <w:r w:rsidR="00627388">
        <w:t>s</w:t>
      </w:r>
      <w:r>
        <w:t xml:space="preserve"> von </w:t>
      </w:r>
      <w:proofErr w:type="spellStart"/>
      <w:r>
        <w:t>ForestMap</w:t>
      </w:r>
      <w:proofErr w:type="spellEnd"/>
      <w:r>
        <w:t>:</w:t>
      </w:r>
    </w:p>
    <w:p w14:paraId="49594784" w14:textId="77777777" w:rsidR="00486476" w:rsidRDefault="00486476" w:rsidP="00486476">
      <w:pPr>
        <w:numPr>
          <w:ilvl w:val="1"/>
          <w:numId w:val="4"/>
        </w:numPr>
        <w:spacing w:after="0" w:line="240" w:lineRule="auto"/>
      </w:pPr>
      <w:r>
        <w:t>«Eingriffe» für die öffentlichen Wälder, mit Unterscheidung zwischen subventionierten (nach Produkt) und nicht-subventionierten Massnahmen;</w:t>
      </w:r>
    </w:p>
    <w:p w14:paraId="01196694" w14:textId="77777777" w:rsidR="00486476" w:rsidRDefault="00486476" w:rsidP="00486476">
      <w:pPr>
        <w:numPr>
          <w:ilvl w:val="1"/>
          <w:numId w:val="4"/>
        </w:numPr>
        <w:spacing w:after="0" w:line="240" w:lineRule="auto"/>
      </w:pPr>
      <w:r>
        <w:t xml:space="preserve"> «Eingriffe» für Privatwälder, die für eine finanzielle Unterstützung in Frage kommen;</w:t>
      </w:r>
    </w:p>
    <w:p w14:paraId="4680E427" w14:textId="77777777" w:rsidR="00486476" w:rsidRDefault="00486476" w:rsidP="00486476">
      <w:pPr>
        <w:numPr>
          <w:ilvl w:val="1"/>
          <w:numId w:val="4"/>
        </w:numPr>
        <w:spacing w:after="0" w:line="240" w:lineRule="auto"/>
      </w:pPr>
      <w:r>
        <w:t xml:space="preserve"> «Eingriffe» für Privatwälder, wenn der/die Förster/in tätig wird und eine Schlagbewilligung ausstellt.</w:t>
      </w:r>
    </w:p>
    <w:p w14:paraId="59BD8256" w14:textId="77777777" w:rsidR="00486476" w:rsidRDefault="00486476" w:rsidP="00486476">
      <w:pPr>
        <w:numPr>
          <w:ilvl w:val="0"/>
          <w:numId w:val="4"/>
        </w:numPr>
        <w:spacing w:after="0" w:line="240" w:lineRule="auto"/>
      </w:pPr>
      <w:r>
        <w:t xml:space="preserve">meldet der Sektion Wald + Naturgefahren Fehler, Unstimmigkeiten und Verbesserungspotential der </w:t>
      </w:r>
      <w:proofErr w:type="spellStart"/>
      <w:r>
        <w:t>Bestandeskarte</w:t>
      </w:r>
      <w:proofErr w:type="spellEnd"/>
      <w:r>
        <w:t xml:space="preserve"> und beteiligt sich bei Verifizierungen auf Anfrage (z.B. Aktualisierung </w:t>
      </w:r>
      <w:proofErr w:type="spellStart"/>
      <w:r>
        <w:t>Arborizer</w:t>
      </w:r>
      <w:proofErr w:type="spellEnd"/>
      <w:r>
        <w:t>).</w:t>
      </w:r>
    </w:p>
    <w:p w14:paraId="563DFE33" w14:textId="77777777" w:rsidR="00486476" w:rsidRDefault="00486476" w:rsidP="00486476">
      <w:pPr>
        <w:numPr>
          <w:ilvl w:val="0"/>
          <w:numId w:val="4"/>
        </w:numPr>
        <w:spacing w:after="0" w:line="240" w:lineRule="auto"/>
      </w:pPr>
      <w:r>
        <w:t>begleitet den Prozess bei der Erstellung des Betriebsplans gemäss Weisung 1406.1 Betriebspläne Wald (BP).</w:t>
      </w:r>
    </w:p>
    <w:p w14:paraId="234DC604" w14:textId="77777777" w:rsidR="00486476" w:rsidRDefault="00486476" w:rsidP="00486476">
      <w:pPr>
        <w:numPr>
          <w:ilvl w:val="0"/>
          <w:numId w:val="4"/>
        </w:numPr>
        <w:spacing w:after="0" w:line="240" w:lineRule="auto"/>
      </w:pPr>
      <w:r>
        <w:t>setzt die Betriebspläne für öffentliche Wälder um und überwacht die Bewirtschaftung von Privatwäldern.</w:t>
      </w:r>
    </w:p>
    <w:p w14:paraId="79B258F9" w14:textId="77777777" w:rsidR="00486476" w:rsidRDefault="00486476" w:rsidP="00486476">
      <w:pPr>
        <w:numPr>
          <w:ilvl w:val="0"/>
          <w:numId w:val="4"/>
        </w:numPr>
        <w:spacing w:after="0" w:line="240" w:lineRule="auto"/>
      </w:pPr>
      <w:r>
        <w:t xml:space="preserve">gibt Auskunft zu nationalen Umfragen, wie z.B. der </w:t>
      </w:r>
      <w:proofErr w:type="spellStart"/>
      <w:r>
        <w:t>Landestforstinventur</w:t>
      </w:r>
      <w:proofErr w:type="spellEnd"/>
      <w:r>
        <w:t xml:space="preserve">. </w:t>
      </w:r>
    </w:p>
    <w:p w14:paraId="4A0C3A46" w14:textId="77777777" w:rsidR="00486476" w:rsidRDefault="00486476" w:rsidP="00486476">
      <w:pPr>
        <w:numPr>
          <w:ilvl w:val="0"/>
          <w:numId w:val="4"/>
        </w:numPr>
        <w:spacing w:after="0" w:line="240" w:lineRule="auto"/>
      </w:pPr>
      <w:r>
        <w:t>hält die übergeordneten Grundsätze und Ziele der Freiburger Waldrichtplanung ein und setzt die darin für die Betriebseinheit relevanten, beschriebenen Massnahmen um.</w:t>
      </w:r>
    </w:p>
    <w:bookmarkEnd w:id="2"/>
    <w:p w14:paraId="4CD8B494" w14:textId="0F626243" w:rsidR="0063787E" w:rsidRPr="00FC65BF" w:rsidRDefault="000934D1" w:rsidP="006A4262">
      <w:pPr>
        <w:spacing w:before="180" w:after="60"/>
        <w:rPr>
          <w:rFonts w:ascii="Arial" w:hAnsi="Arial" w:cs="Arial"/>
          <w:i/>
          <w:iCs/>
          <w:w w:val="90"/>
          <w:sz w:val="20"/>
          <w:szCs w:val="20"/>
        </w:rPr>
      </w:pPr>
      <w:r w:rsidRPr="00FC65BF">
        <w:rPr>
          <w:rFonts w:ascii="Arial" w:hAnsi="Arial"/>
          <w:i/>
          <w:sz w:val="20"/>
        </w:rPr>
        <w:lastRenderedPageBreak/>
        <w:t>1407 Phytosanitäre Massnahmen ausserhalb des Waldes</w:t>
      </w:r>
    </w:p>
    <w:p w14:paraId="36A72A10" w14:textId="77777777"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 xml:space="preserve">meldet dem Amt und der Gemeinde sämtliche Funde von Quarantäneorganismen, die besonders gefährlich für die Wälder sind. </w:t>
      </w:r>
    </w:p>
    <w:p w14:paraId="527C1C07" w14:textId="77777777" w:rsidR="00FC65BF" w:rsidRDefault="00FC65BF" w:rsidP="00FC65BF">
      <w:pPr>
        <w:spacing w:before="60" w:after="60"/>
        <w:ind w:left="527"/>
        <w:contextualSpacing/>
        <w:rPr>
          <w:rFonts w:ascii="Arial" w:hAnsi="Arial"/>
          <w:sz w:val="20"/>
        </w:rPr>
      </w:pPr>
    </w:p>
    <w:p w14:paraId="5A014FB9" w14:textId="7E3451F2" w:rsidR="000934D1" w:rsidRPr="00FC65BF" w:rsidRDefault="000934D1" w:rsidP="006A4262">
      <w:pPr>
        <w:spacing w:before="180" w:after="60"/>
        <w:rPr>
          <w:rFonts w:ascii="Arial" w:hAnsi="Arial" w:cs="Arial"/>
          <w:i/>
          <w:iCs/>
          <w:w w:val="90"/>
          <w:sz w:val="20"/>
          <w:szCs w:val="20"/>
        </w:rPr>
      </w:pPr>
      <w:r w:rsidRPr="00FC65BF">
        <w:rPr>
          <w:rFonts w:ascii="Arial" w:hAnsi="Arial"/>
          <w:i/>
          <w:sz w:val="20"/>
        </w:rPr>
        <w:t xml:space="preserve">1408 Waldschutzmassnahmen innerhalb des Waldes (Waldschäden, Neophyten, Pflanzenschutzmittel) </w:t>
      </w:r>
    </w:p>
    <w:p w14:paraId="7F5C424C" w14:textId="3838BED4"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liefert die Daten seines/ihres Forstreviers für die Umfragen «Waldschutz Schweiz».</w:t>
      </w:r>
    </w:p>
    <w:p w14:paraId="11685280" w14:textId="474BEEDC"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führt die phytosanitäre Aufsicht der Waldbestände durch, berät die Waldeigentümer/innen in ihrem/seinem Forstrevier.</w:t>
      </w:r>
    </w:p>
    <w:p w14:paraId="10B04FB3" w14:textId="7741E62F"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ordnet die notwendigen Arbeiten an, kontrolliert die ausgeführten Arbeiten, bereitet die Abrechnungen der subventionierten Arbeiten vor.</w:t>
      </w:r>
    </w:p>
    <w:p w14:paraId="0D688CCC" w14:textId="4EE066B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berät die Waldeigentümer/innen in seinem oder ihrem Forstrevier über Pflanzenschutzmittel.</w:t>
      </w:r>
    </w:p>
    <w:p w14:paraId="7EEE17B1" w14:textId="7777777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überwacht und kontrolliert die Verwendung der Stoffe.</w:t>
      </w:r>
    </w:p>
    <w:p w14:paraId="7115CF81" w14:textId="76348E90" w:rsidR="009B1EAF"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beantwortet die von der Zentrale durchgeführten Umfragen zum Einsatz von Pflanzenschutzmitteln.</w:t>
      </w:r>
    </w:p>
    <w:p w14:paraId="6E34103A" w14:textId="6CC68178" w:rsidR="000934D1" w:rsidRPr="00FC65BF" w:rsidRDefault="000934D1" w:rsidP="000934D1">
      <w:pPr>
        <w:spacing w:before="240" w:after="120"/>
        <w:rPr>
          <w:rFonts w:ascii="Arial" w:hAnsi="Arial" w:cs="Arial"/>
          <w:b/>
          <w:bCs/>
          <w:w w:val="90"/>
          <w:sz w:val="20"/>
          <w:szCs w:val="20"/>
        </w:rPr>
      </w:pPr>
      <w:r w:rsidRPr="00FC65BF">
        <w:rPr>
          <w:rFonts w:ascii="Arial" w:hAnsi="Arial"/>
          <w:b/>
          <w:sz w:val="20"/>
        </w:rPr>
        <w:t>Natur und Landschaft (1500)</w:t>
      </w:r>
    </w:p>
    <w:p w14:paraId="72F43B7E" w14:textId="77777777" w:rsidR="00704D98" w:rsidRPr="00FC65BF" w:rsidRDefault="00704D98" w:rsidP="00704D98">
      <w:pPr>
        <w:spacing w:before="180" w:after="60"/>
        <w:rPr>
          <w:rFonts w:ascii="Arial" w:hAnsi="Arial" w:cs="Arial"/>
          <w:i/>
          <w:iCs/>
          <w:w w:val="90"/>
          <w:sz w:val="20"/>
          <w:szCs w:val="20"/>
        </w:rPr>
      </w:pPr>
      <w:r w:rsidRPr="00FC65BF">
        <w:rPr>
          <w:rFonts w:ascii="Arial" w:hAnsi="Arial"/>
          <w:i/>
          <w:sz w:val="20"/>
        </w:rPr>
        <w:t>1505 Gehölze ausserhalb des Waldareals. 1509 Biotope von nationaler Bedeutung 1510. Biotope von kantonaler Bedeutung</w:t>
      </w:r>
    </w:p>
    <w:p w14:paraId="1E9B4165" w14:textId="580D683E" w:rsidR="00704D98" w:rsidRPr="004551DF" w:rsidRDefault="00704D98" w:rsidP="004551DF">
      <w:pPr>
        <w:numPr>
          <w:ilvl w:val="0"/>
          <w:numId w:val="4"/>
        </w:numPr>
        <w:spacing w:before="60" w:after="60"/>
        <w:ind w:left="284" w:hanging="284"/>
        <w:contextualSpacing/>
        <w:rPr>
          <w:rFonts w:ascii="Arial" w:hAnsi="Arial"/>
          <w:sz w:val="20"/>
        </w:rPr>
      </w:pPr>
      <w:r w:rsidRPr="00FC65BF">
        <w:rPr>
          <w:rFonts w:ascii="Arial" w:hAnsi="Arial"/>
          <w:sz w:val="20"/>
        </w:rPr>
        <w:t>kennt</w:t>
      </w:r>
      <w:r w:rsidR="00B10D88" w:rsidRPr="00B10D88">
        <w:rPr>
          <w:rFonts w:ascii="Arial" w:hAnsi="Arial"/>
          <w:sz w:val="20"/>
        </w:rPr>
        <w:t>, basierend auf den Informationen, die von der Sektion Natur und Landschaft zur Verfügung gestellt werden,</w:t>
      </w:r>
      <w:r w:rsidRPr="00FC65BF">
        <w:rPr>
          <w:rFonts w:ascii="Arial" w:hAnsi="Arial"/>
          <w:sz w:val="20"/>
        </w:rPr>
        <w:t xml:space="preserve"> die geschützten Biotope in seinem/ihrem Forstrevier sowie die Schutz- und Bewirtschaftungsziele.</w:t>
      </w:r>
    </w:p>
    <w:p w14:paraId="771C8C65" w14:textId="1D42EF50" w:rsidR="00704D98" w:rsidRPr="004551DF" w:rsidRDefault="00704D98" w:rsidP="004551DF">
      <w:pPr>
        <w:numPr>
          <w:ilvl w:val="0"/>
          <w:numId w:val="4"/>
        </w:numPr>
        <w:spacing w:before="60" w:after="60"/>
        <w:ind w:left="284" w:hanging="284"/>
        <w:contextualSpacing/>
        <w:rPr>
          <w:rFonts w:ascii="Arial" w:hAnsi="Arial"/>
          <w:sz w:val="20"/>
        </w:rPr>
      </w:pPr>
      <w:r w:rsidRPr="00FC65BF">
        <w:rPr>
          <w:rFonts w:ascii="Arial" w:hAnsi="Arial"/>
          <w:sz w:val="20"/>
        </w:rPr>
        <w:t>meldet dem technischen Mitarbeiter oder der technischen Mitarbeiterin die Art allfälliger Anomalien, die innerhalb oder in unmittelbarer Nähe geschützter Biotope beobachtet wurden.</w:t>
      </w:r>
    </w:p>
    <w:p w14:paraId="3BE289C7" w14:textId="287113FD" w:rsidR="00704D98" w:rsidRPr="00FC65BF" w:rsidRDefault="00704D98"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 xml:space="preserve">arbeitet </w:t>
      </w:r>
      <w:r w:rsidR="00B10D88" w:rsidRPr="00B10D88">
        <w:rPr>
          <w:rFonts w:ascii="Arial" w:hAnsi="Arial"/>
          <w:sz w:val="20"/>
        </w:rPr>
        <w:t xml:space="preserve">in Höhe der in der Vereinbarung festgehaltenen Zeit </w:t>
      </w:r>
      <w:r w:rsidRPr="00FC65BF">
        <w:rPr>
          <w:rFonts w:ascii="Arial" w:hAnsi="Arial"/>
          <w:sz w:val="20"/>
        </w:rPr>
        <w:t>mit der Sektion Natur und Landschaft und den technischen Mitarbeitern</w:t>
      </w:r>
      <w:r w:rsidR="00526098">
        <w:rPr>
          <w:rFonts w:ascii="Arial" w:hAnsi="Arial"/>
          <w:sz w:val="20"/>
        </w:rPr>
        <w:t>/Mitarbeiterinnen</w:t>
      </w:r>
      <w:r w:rsidRPr="00FC65BF">
        <w:rPr>
          <w:rFonts w:ascii="Arial" w:hAnsi="Arial"/>
          <w:sz w:val="20"/>
        </w:rPr>
        <w:t xml:space="preserve"> Natur zusammen bei praktischen Fragen im Zusammenhang mit dem Schutz und der Bewirtschaftung von Biotopen und Aufforstungen ausserhalb des Waldes (Anzeichnen </w:t>
      </w:r>
      <w:proofErr w:type="gramStart"/>
      <w:r w:rsidRPr="00FC65BF">
        <w:rPr>
          <w:rFonts w:ascii="Arial" w:hAnsi="Arial"/>
          <w:sz w:val="20"/>
        </w:rPr>
        <w:t>von Gehölze</w:t>
      </w:r>
      <w:proofErr w:type="gramEnd"/>
      <w:r w:rsidRPr="00FC65BF">
        <w:rPr>
          <w:rFonts w:ascii="Arial" w:hAnsi="Arial"/>
          <w:sz w:val="20"/>
        </w:rPr>
        <w:t xml:space="preserve"> ausserhalb des Waldareals, Beratung bei der Pflege) sowie bei der Planung von Massnahmen zur Förderung der Biodiversität ausserhalb des Waldes.</w:t>
      </w:r>
    </w:p>
    <w:p w14:paraId="5E5F7881" w14:textId="77777777" w:rsidR="000934D1" w:rsidRPr="00FC65BF" w:rsidRDefault="000934D1" w:rsidP="006A4262">
      <w:pPr>
        <w:spacing w:before="180" w:after="60"/>
        <w:rPr>
          <w:rFonts w:ascii="Arial" w:hAnsi="Arial" w:cs="Arial"/>
          <w:i/>
          <w:iCs/>
          <w:w w:val="90"/>
          <w:sz w:val="20"/>
          <w:szCs w:val="20"/>
        </w:rPr>
      </w:pPr>
      <w:r w:rsidRPr="00FC65BF">
        <w:rPr>
          <w:rFonts w:ascii="Arial" w:hAnsi="Arial"/>
          <w:i/>
          <w:sz w:val="20"/>
        </w:rPr>
        <w:t>1506 Erhaltung von Natur und Landschaft</w:t>
      </w:r>
    </w:p>
    <w:p w14:paraId="0F9EDB63" w14:textId="7C965855" w:rsidR="000934D1" w:rsidRPr="004551DF" w:rsidRDefault="0010055D" w:rsidP="004551DF">
      <w:pPr>
        <w:numPr>
          <w:ilvl w:val="0"/>
          <w:numId w:val="4"/>
        </w:numPr>
        <w:spacing w:before="60" w:after="60"/>
        <w:ind w:left="284" w:hanging="284"/>
        <w:contextualSpacing/>
        <w:rPr>
          <w:rFonts w:ascii="Arial" w:hAnsi="Arial"/>
          <w:sz w:val="20"/>
        </w:rPr>
      </w:pPr>
      <w:r w:rsidRPr="00FC65BF">
        <w:rPr>
          <w:rFonts w:ascii="Arial" w:hAnsi="Arial"/>
          <w:sz w:val="20"/>
        </w:rPr>
        <w:t>berücksichtigt bei seiner/ihrer Arbeit die Belange des Arten-, Biotop- und Landschaftsschutzes.</w:t>
      </w:r>
    </w:p>
    <w:p w14:paraId="5C53155E" w14:textId="2EC7A725" w:rsidR="000934D1" w:rsidRPr="00FC65BF" w:rsidRDefault="0010055D"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informiert und sensibilisiert Forstunternehmen und Privatwaldeigentümer/innen über die Aspekte in Zusammenhang mit Arten, Biotopen und Landschaft.</w:t>
      </w:r>
    </w:p>
    <w:p w14:paraId="2A77BEB6" w14:textId="0447A3AD" w:rsidR="000934D1" w:rsidRPr="00FC65BF" w:rsidRDefault="0091325E" w:rsidP="00F55528">
      <w:pPr>
        <w:spacing w:before="180" w:after="60"/>
        <w:rPr>
          <w:rFonts w:ascii="Arial" w:hAnsi="Arial"/>
          <w:i/>
          <w:w w:val="90"/>
          <w:sz w:val="20"/>
        </w:rPr>
      </w:pPr>
      <w:r w:rsidRPr="00FC65BF">
        <w:rPr>
          <w:rFonts w:ascii="Arial" w:hAnsi="Arial"/>
          <w:i/>
          <w:sz w:val="20"/>
        </w:rPr>
        <w:t>1507 Landschaft</w:t>
      </w:r>
    </w:p>
    <w:p w14:paraId="62A98677" w14:textId="3C64106E" w:rsidR="00DA355B" w:rsidRPr="004551DF" w:rsidRDefault="0010055D" w:rsidP="004551DF">
      <w:pPr>
        <w:numPr>
          <w:ilvl w:val="0"/>
          <w:numId w:val="4"/>
        </w:numPr>
        <w:spacing w:before="60" w:after="60"/>
        <w:ind w:left="284" w:hanging="284"/>
        <w:contextualSpacing/>
        <w:rPr>
          <w:rFonts w:ascii="Arial" w:hAnsi="Arial"/>
          <w:sz w:val="20"/>
        </w:rPr>
      </w:pPr>
      <w:r w:rsidRPr="00FC65BF">
        <w:rPr>
          <w:rFonts w:ascii="Arial" w:hAnsi="Arial"/>
          <w:sz w:val="20"/>
        </w:rPr>
        <w:t>kennt die inventarisierten Landschaften und Geotope in ihrem/seinem Forstkreis sowie die entsprechenden Schutzziele.</w:t>
      </w:r>
    </w:p>
    <w:p w14:paraId="4EDC15EC" w14:textId="7F3F8051" w:rsidR="000934D1" w:rsidRPr="00FC65BF" w:rsidRDefault="00704D98"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signalisiert der Sektion Natur und Landschaft allfällig beobachtete Abweichungen.</w:t>
      </w:r>
    </w:p>
    <w:p w14:paraId="6C41D559" w14:textId="4B167BFD" w:rsidR="000934D1" w:rsidRPr="00FC65BF" w:rsidRDefault="000934D1" w:rsidP="000934D1">
      <w:pPr>
        <w:spacing w:before="240" w:after="120"/>
        <w:rPr>
          <w:rFonts w:ascii="Arial" w:hAnsi="Arial" w:cs="Arial"/>
          <w:b/>
          <w:bCs/>
          <w:w w:val="90"/>
          <w:sz w:val="20"/>
          <w:szCs w:val="20"/>
        </w:rPr>
      </w:pPr>
      <w:r w:rsidRPr="00FC65BF">
        <w:rPr>
          <w:rFonts w:ascii="Arial" w:hAnsi="Arial"/>
          <w:b/>
          <w:sz w:val="20"/>
        </w:rPr>
        <w:t>Fauna, Jagd und Fischerei (1600)</w:t>
      </w:r>
    </w:p>
    <w:p w14:paraId="34A2B6A3" w14:textId="422AA115" w:rsidR="000934D1" w:rsidRPr="004551DF" w:rsidRDefault="7ECF1C0B" w:rsidP="004551DF">
      <w:pPr>
        <w:numPr>
          <w:ilvl w:val="0"/>
          <w:numId w:val="4"/>
        </w:numPr>
        <w:spacing w:before="60" w:after="60"/>
        <w:ind w:left="284" w:hanging="284"/>
        <w:contextualSpacing/>
        <w:rPr>
          <w:rFonts w:ascii="Arial" w:hAnsi="Arial"/>
          <w:sz w:val="20"/>
        </w:rPr>
      </w:pPr>
      <w:r w:rsidRPr="00FC65BF">
        <w:rPr>
          <w:rFonts w:ascii="Arial" w:hAnsi="Arial"/>
          <w:sz w:val="20"/>
        </w:rPr>
        <w:t>wirkt bei der Verwaltung der Schutz- und Ruhezonen mit.</w:t>
      </w:r>
    </w:p>
    <w:p w14:paraId="61455611" w14:textId="7777777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arbeitet bei der Abgrenzung der Schutz- und Ruhezonen für die terrestrische Fauna mit.</w:t>
      </w:r>
    </w:p>
    <w:p w14:paraId="584E8258" w14:textId="27A93501" w:rsidR="0C4157C9" w:rsidRPr="004551DF" w:rsidRDefault="0C4157C9" w:rsidP="004551DF">
      <w:pPr>
        <w:numPr>
          <w:ilvl w:val="0"/>
          <w:numId w:val="4"/>
        </w:numPr>
        <w:spacing w:before="60" w:after="60"/>
        <w:ind w:left="284" w:hanging="284"/>
        <w:contextualSpacing/>
        <w:rPr>
          <w:rFonts w:ascii="Arial" w:hAnsi="Arial"/>
          <w:sz w:val="20"/>
        </w:rPr>
      </w:pPr>
      <w:r w:rsidRPr="00FC65BF">
        <w:rPr>
          <w:rFonts w:ascii="Arial" w:hAnsi="Arial"/>
          <w:sz w:val="20"/>
        </w:rPr>
        <w:t>sorgt für die Planung und Durchführung waldbaulicher Massnahmen zur Sicherung des Gleichgewichts Wald-Wild.</w:t>
      </w:r>
    </w:p>
    <w:p w14:paraId="67011B91" w14:textId="61988DC2" w:rsidR="0C4157C9" w:rsidRPr="004551DF" w:rsidRDefault="0C4157C9" w:rsidP="004551DF">
      <w:pPr>
        <w:numPr>
          <w:ilvl w:val="0"/>
          <w:numId w:val="4"/>
        </w:numPr>
        <w:spacing w:before="60" w:after="60"/>
        <w:ind w:left="284" w:hanging="284"/>
        <w:contextualSpacing/>
        <w:rPr>
          <w:rFonts w:ascii="Arial" w:hAnsi="Arial"/>
          <w:sz w:val="20"/>
        </w:rPr>
      </w:pPr>
      <w:r w:rsidRPr="00FC65BF">
        <w:rPr>
          <w:rFonts w:ascii="Arial" w:hAnsi="Arial"/>
          <w:sz w:val="20"/>
        </w:rPr>
        <w:t>erstellt Anträge auf Subventionen für das notwendige Material zum Schutz vor Wildschäden und legt sie dem WNA vor.</w:t>
      </w:r>
    </w:p>
    <w:p w14:paraId="432EA5DC" w14:textId="0D3BD979" w:rsidR="0C4157C9" w:rsidRPr="00FC65BF" w:rsidRDefault="0C4157C9"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nimmt an organisierten Treffen von Förstern und Försterinnen sowie von anderen Sektionen des WNA teil.</w:t>
      </w:r>
    </w:p>
    <w:p w14:paraId="40BC2F54" w14:textId="77777777" w:rsidR="000934D1" w:rsidRPr="00FC65BF" w:rsidRDefault="000934D1" w:rsidP="000934D1">
      <w:pPr>
        <w:spacing w:before="240" w:after="120"/>
        <w:rPr>
          <w:rFonts w:ascii="Arial" w:hAnsi="Arial" w:cs="Arial"/>
          <w:b/>
          <w:bCs/>
          <w:w w:val="90"/>
          <w:sz w:val="20"/>
          <w:szCs w:val="20"/>
        </w:rPr>
      </w:pPr>
      <w:r w:rsidRPr="00FC65BF">
        <w:rPr>
          <w:rFonts w:ascii="Arial" w:hAnsi="Arial"/>
          <w:b/>
          <w:sz w:val="20"/>
        </w:rPr>
        <w:t>Ausbildung und Vulgarisierung (1700)</w:t>
      </w:r>
    </w:p>
    <w:p w14:paraId="0E7085AE" w14:textId="7777777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arbeitet bei der Berufsberatung mit und ermutigt die Unternehmen, Ausbildungsplätze anzubieten.</w:t>
      </w:r>
    </w:p>
    <w:p w14:paraId="0DC527BA" w14:textId="6B0279CC"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wirkt auf Anfrage des WNA an Kursen und Praktika mit, die vom forstlichen Bildungsgang organisiert werden.</w:t>
      </w:r>
    </w:p>
    <w:p w14:paraId="5F91B0EF" w14:textId="770C35FA"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wirkt bei der Vulgarisierung für die Waldeigentümer/innen mit.</w:t>
      </w:r>
    </w:p>
    <w:p w14:paraId="285B3251" w14:textId="64F35B10" w:rsidR="00FC65BF" w:rsidRDefault="00FC65BF">
      <w:pPr>
        <w:rPr>
          <w:rFonts w:ascii="Arial" w:hAnsi="Arial" w:cs="Arial"/>
          <w:w w:val="90"/>
          <w:sz w:val="20"/>
          <w:szCs w:val="20"/>
        </w:rPr>
      </w:pPr>
      <w:r>
        <w:rPr>
          <w:rFonts w:ascii="Arial" w:hAnsi="Arial" w:cs="Arial"/>
          <w:w w:val="90"/>
          <w:sz w:val="20"/>
          <w:szCs w:val="20"/>
        </w:rPr>
        <w:lastRenderedPageBreak/>
        <w:br w:type="page"/>
      </w:r>
    </w:p>
    <w:p w14:paraId="733D9AA9" w14:textId="77777777" w:rsidR="000934D1" w:rsidRPr="00FC65BF" w:rsidRDefault="000934D1" w:rsidP="000934D1">
      <w:pPr>
        <w:spacing w:before="240" w:after="120"/>
        <w:rPr>
          <w:rFonts w:ascii="Arial" w:hAnsi="Arial" w:cs="Arial"/>
          <w:b/>
          <w:bCs/>
          <w:w w:val="90"/>
          <w:sz w:val="20"/>
          <w:szCs w:val="20"/>
        </w:rPr>
      </w:pPr>
      <w:r w:rsidRPr="00FC65BF">
        <w:rPr>
          <w:rFonts w:ascii="Arial" w:hAnsi="Arial"/>
          <w:b/>
          <w:sz w:val="20"/>
        </w:rPr>
        <w:lastRenderedPageBreak/>
        <w:t>Öffentlichkeitsarbeit (1800)</w:t>
      </w:r>
    </w:p>
    <w:p w14:paraId="1D633D6F" w14:textId="78726DA1"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arbeitet an den PR- und Kommunikationsaktivitäten des Amts mit (Vorträge, Führungen und thematische Exkursionen, Schilder, Lehrpfade).</w:t>
      </w:r>
    </w:p>
    <w:p w14:paraId="03387E81" w14:textId="58E4B2DF"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wirkt an Aktivitäten der Waldpädagogik mit (Schulbesuche im Wald und in der Natur).</w:t>
      </w:r>
    </w:p>
    <w:p w14:paraId="2959D0AA" w14:textId="77777777" w:rsidR="000934D1" w:rsidRPr="00FC65BF" w:rsidRDefault="000934D1" w:rsidP="000934D1">
      <w:pPr>
        <w:spacing w:before="240" w:after="120"/>
        <w:rPr>
          <w:rFonts w:ascii="Arial" w:hAnsi="Arial" w:cs="Arial"/>
          <w:b/>
          <w:bCs/>
          <w:w w:val="90"/>
          <w:sz w:val="20"/>
          <w:szCs w:val="20"/>
        </w:rPr>
      </w:pPr>
      <w:r w:rsidRPr="00FC65BF">
        <w:rPr>
          <w:rFonts w:ascii="Arial" w:hAnsi="Arial"/>
          <w:b/>
          <w:sz w:val="20"/>
        </w:rPr>
        <w:t>Geomatik und Informatik (1900)</w:t>
      </w:r>
    </w:p>
    <w:p w14:paraId="75A6CD45" w14:textId="77777777"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nimmt je nach Bedarf und Kompetenz an Arbeitsgruppen teil, die vom Bereich Geomatik und Informatik des WNA eingerichtet werden.</w:t>
      </w:r>
    </w:p>
    <w:p w14:paraId="1B1DB3CC" w14:textId="77777777" w:rsidR="000934D1" w:rsidRPr="00FC65BF" w:rsidRDefault="000934D1" w:rsidP="000934D1">
      <w:pPr>
        <w:spacing w:before="240" w:after="120"/>
        <w:rPr>
          <w:rFonts w:ascii="Arial" w:hAnsi="Arial" w:cs="Arial"/>
          <w:b/>
          <w:bCs/>
          <w:w w:val="90"/>
          <w:sz w:val="20"/>
          <w:szCs w:val="20"/>
        </w:rPr>
      </w:pPr>
      <w:r w:rsidRPr="00FC65BF">
        <w:rPr>
          <w:rFonts w:ascii="Arial" w:hAnsi="Arial"/>
          <w:b/>
          <w:sz w:val="20"/>
        </w:rPr>
        <w:t>Interne Leistungen</w:t>
      </w:r>
    </w:p>
    <w:p w14:paraId="2EF8B578" w14:textId="7777777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arbeitet bei der Revision der kantonalen Waldgesetzgebung mit.</w:t>
      </w:r>
    </w:p>
    <w:p w14:paraId="165691CA" w14:textId="7777777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wirkt bei Neuordnungen des Amts mit.</w:t>
      </w:r>
    </w:p>
    <w:p w14:paraId="1223BA04" w14:textId="77777777" w:rsidR="000934D1" w:rsidRPr="004551DF" w:rsidRDefault="000934D1" w:rsidP="004551DF">
      <w:pPr>
        <w:numPr>
          <w:ilvl w:val="0"/>
          <w:numId w:val="4"/>
        </w:numPr>
        <w:spacing w:before="60" w:after="60"/>
        <w:ind w:left="284" w:hanging="284"/>
        <w:contextualSpacing/>
        <w:rPr>
          <w:rFonts w:ascii="Arial" w:hAnsi="Arial"/>
          <w:sz w:val="20"/>
        </w:rPr>
      </w:pPr>
      <w:r w:rsidRPr="00FC65BF">
        <w:rPr>
          <w:rFonts w:ascii="Arial" w:hAnsi="Arial"/>
          <w:sz w:val="20"/>
        </w:rPr>
        <w:t>arbeitet bei der Zielerreichungskontrolle und der Erstellung der Abrechnung von Subventionsgründen mit.</w:t>
      </w:r>
    </w:p>
    <w:p w14:paraId="5D45D9CA" w14:textId="4B8961CC" w:rsidR="000934D1" w:rsidRPr="00FC65BF" w:rsidRDefault="000934D1" w:rsidP="004551DF">
      <w:pPr>
        <w:numPr>
          <w:ilvl w:val="0"/>
          <w:numId w:val="4"/>
        </w:numPr>
        <w:spacing w:before="60" w:after="60"/>
        <w:ind w:left="284" w:hanging="284"/>
        <w:contextualSpacing/>
        <w:rPr>
          <w:rFonts w:ascii="Arial" w:hAnsi="Arial" w:cs="Arial"/>
          <w:w w:val="90"/>
          <w:sz w:val="20"/>
          <w:szCs w:val="20"/>
        </w:rPr>
      </w:pPr>
      <w:r w:rsidRPr="00FC65BF">
        <w:rPr>
          <w:rFonts w:ascii="Arial" w:hAnsi="Arial"/>
          <w:sz w:val="20"/>
        </w:rPr>
        <w:t>nimmt an den Sitzungen des Forstkreises und anderen Sitzungen des Amts teil.</w:t>
      </w:r>
    </w:p>
    <w:sectPr w:rsidR="000934D1" w:rsidRPr="00FC65BF" w:rsidSect="00686BD3">
      <w:footerReference w:type="first" r:id="rId12"/>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AEE3" w14:textId="77777777" w:rsidR="004C1E3B" w:rsidRPr="00FC65BF" w:rsidRDefault="004C1E3B" w:rsidP="00C02F9F">
      <w:pPr>
        <w:spacing w:after="0" w:line="240" w:lineRule="auto"/>
      </w:pPr>
      <w:r w:rsidRPr="00FC65BF">
        <w:separator/>
      </w:r>
    </w:p>
  </w:endnote>
  <w:endnote w:type="continuationSeparator" w:id="0">
    <w:p w14:paraId="31C3F388" w14:textId="77777777" w:rsidR="004C1E3B" w:rsidRPr="00FC65BF" w:rsidRDefault="004C1E3B" w:rsidP="00C02F9F">
      <w:pPr>
        <w:spacing w:after="0" w:line="240" w:lineRule="auto"/>
      </w:pPr>
      <w:r w:rsidRPr="00FC6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767D" w14:textId="77777777" w:rsidR="00686BD3" w:rsidRPr="00BF50CB" w:rsidRDefault="00686BD3" w:rsidP="00686BD3">
    <w:pPr>
      <w:pStyle w:val="01entteetbasdepage"/>
      <w:rPr>
        <w:lang w:val="fr-CH"/>
      </w:rPr>
    </w:pPr>
    <w:r w:rsidRPr="00BF50CB">
      <w:rPr>
        <w:lang w:val="fr-CH"/>
      </w:rPr>
      <w:t>—</w:t>
    </w:r>
  </w:p>
  <w:p w14:paraId="754D4DA2" w14:textId="77777777" w:rsidR="00686BD3" w:rsidRPr="00BF50CB" w:rsidRDefault="00686BD3" w:rsidP="00686BD3">
    <w:pPr>
      <w:pStyle w:val="01entteetbasdepage"/>
      <w:rPr>
        <w:b/>
        <w:lang w:val="fr-CH"/>
      </w:rPr>
    </w:pPr>
    <w:r w:rsidRPr="00BF50CB">
      <w:rPr>
        <w:lang w:val="fr-CH"/>
      </w:rPr>
      <w:t>Direction de</w:t>
    </w:r>
    <w:r>
      <w:rPr>
        <w:lang w:val="fr-CH"/>
      </w:rPr>
      <w:t>s institutions, de l’agriculture et des forêts</w:t>
    </w:r>
    <w:r w:rsidRPr="00BF50CB">
      <w:rPr>
        <w:lang w:val="fr-CH"/>
      </w:rPr>
      <w:t xml:space="preserve"> </w:t>
    </w:r>
    <w:r w:rsidRPr="00BF50CB">
      <w:rPr>
        <w:b/>
        <w:lang w:val="fr-CH"/>
      </w:rPr>
      <w:t>D</w:t>
    </w:r>
    <w:r>
      <w:rPr>
        <w:b/>
        <w:lang w:val="fr-CH"/>
      </w:rPr>
      <w:t>IAF</w:t>
    </w:r>
  </w:p>
  <w:p w14:paraId="2EBFB071" w14:textId="1E50659A" w:rsidR="00686BD3" w:rsidRPr="00686BD3" w:rsidRDefault="00686BD3" w:rsidP="00686BD3">
    <w:pPr>
      <w:pStyle w:val="01entteetbasdepage"/>
      <w:rPr>
        <w:lang w:val="de-DE"/>
      </w:rPr>
    </w:pPr>
    <w:r w:rsidRPr="00BF50CB">
      <w:rPr>
        <w:lang w:val="de-DE"/>
      </w:rPr>
      <w:t xml:space="preserve">Direktion </w:t>
    </w:r>
    <w:r>
      <w:rPr>
        <w:lang w:val="de-DE"/>
      </w:rPr>
      <w:t>der Institutionen und der Land- und Forstwirtschaft</w:t>
    </w:r>
    <w:r w:rsidRPr="00BF50CB">
      <w:rPr>
        <w:lang w:val="de-DE"/>
      </w:rPr>
      <w:t xml:space="preserve"> </w:t>
    </w:r>
    <w:r>
      <w:rPr>
        <w:b/>
        <w:lang w:val="de-DE"/>
      </w:rPr>
      <w:t>ILFD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0435" w14:textId="77777777" w:rsidR="004C1E3B" w:rsidRPr="00FC65BF" w:rsidRDefault="004C1E3B" w:rsidP="00C02F9F">
      <w:pPr>
        <w:spacing w:after="0" w:line="240" w:lineRule="auto"/>
      </w:pPr>
      <w:r w:rsidRPr="00FC65BF">
        <w:separator/>
      </w:r>
    </w:p>
  </w:footnote>
  <w:footnote w:type="continuationSeparator" w:id="0">
    <w:p w14:paraId="1AAEFB6F" w14:textId="77777777" w:rsidR="004C1E3B" w:rsidRPr="00FC65BF" w:rsidRDefault="004C1E3B" w:rsidP="00C02F9F">
      <w:pPr>
        <w:spacing w:after="0" w:line="240" w:lineRule="auto"/>
      </w:pPr>
      <w:r w:rsidRPr="00FC65BF">
        <w:continuationSeparator/>
      </w:r>
    </w:p>
  </w:footnote>
  <w:footnote w:id="1">
    <w:p w14:paraId="61EBB321" w14:textId="7034E722" w:rsidR="00FC65BF" w:rsidRDefault="00FC65BF">
      <w:pPr>
        <w:pStyle w:val="Notedebasdepage"/>
      </w:pPr>
      <w:r>
        <w:rPr>
          <w:rStyle w:val="Appelnotedebasdep"/>
        </w:rPr>
        <w:footnoteRef/>
      </w:r>
      <w:r>
        <w:t xml:space="preserve"> </w:t>
      </w:r>
      <w:r w:rsidRPr="00FC65BF">
        <w:t xml:space="preserve">Die Vollzugshilfe Sicherheit und Haftung im Wald, </w:t>
      </w:r>
      <w:r w:rsidRPr="00FC65BF">
        <w:rPr>
          <w:b/>
        </w:rPr>
        <w:t>Anhang 4 der Weisung 1404_1 Freizeit und Erholung im Wald</w:t>
      </w:r>
      <w:r w:rsidRPr="00FC65BF">
        <w:t xml:space="preserve">, legt fest, in welchen Situationen die Revierförster/innen einen Akteur beraten und/oder eine Einschätzung des Handlungsbedarfs vornehmen sollten, wobei sie darauf achten, ihre Beratung und/oder Einschätzung zu </w:t>
      </w:r>
      <w:proofErr w:type="gramStart"/>
      <w:r w:rsidRPr="00FC65BF">
        <w:rPr>
          <w:b/>
        </w:rPr>
        <w:t>dokumentieren</w:t>
      </w:r>
      <w:r w:rsidRPr="00FC65BF">
        <w:t xml:space="preserve"> .</w:t>
      </w:r>
      <w:proofErr w:type="gramEnd"/>
    </w:p>
  </w:footnote>
  <w:footnote w:id="2">
    <w:p w14:paraId="22C2D342" w14:textId="705B5346" w:rsidR="00604CAF" w:rsidRDefault="00604CAF" w:rsidP="00604CAF">
      <w:pPr>
        <w:pStyle w:val="Notedebasdepage"/>
      </w:pPr>
      <w:r>
        <w:rPr>
          <w:rStyle w:val="Appelnotedebasdep"/>
        </w:rPr>
        <w:footnoteRef/>
      </w:r>
      <w:r>
        <w:t xml:space="preserve"> </w:t>
      </w:r>
      <w:r w:rsidR="00ED70A9" w:rsidRPr="00ED70A9">
        <w:t>Die Revierförster der Gruppe Waldbrand verfügen über ein spezifisches Pflichtenheft.</w:t>
      </w:r>
    </w:p>
  </w:footnote>
  <w:footnote w:id="3">
    <w:p w14:paraId="4D4460E5" w14:textId="2D6462E0" w:rsidR="00ED70A9" w:rsidRPr="00ED70A9" w:rsidRDefault="00ED70A9" w:rsidP="00ED70A9">
      <w:pPr>
        <w:pStyle w:val="Notedebasdepage"/>
        <w:rPr>
          <w:rFonts w:eastAsia="Calibri"/>
        </w:rPr>
      </w:pPr>
      <w:r>
        <w:rPr>
          <w:rStyle w:val="Appelnotedebasdep"/>
        </w:rPr>
        <w:footnoteRef/>
      </w:r>
      <w:r w:rsidRPr="00ED70A9">
        <w:t xml:space="preserve"> </w:t>
      </w:r>
      <w:r w:rsidRPr="007E7B85">
        <w:rPr>
          <w:rFonts w:eastAsia="Calibri"/>
        </w:rPr>
        <w:t>Der Staat Freiburg hat den Gemeinden die Aufgabe übertragen, die offiziellen Wanderwege zu sichern, zu unterhalten und zu markieren (Art. 6 FWG). Diese Aufgaben werden vom Freiburger Tourismusverband (FTV)</w:t>
      </w:r>
      <w:hyperlink r:id="rId1" w:history="1">
        <w:r w:rsidRPr="007E7B85">
          <w:rPr>
            <w:rStyle w:val="Lienhypertexte"/>
            <w:rFonts w:eastAsia="Calibri"/>
          </w:rPr>
          <w:t xml:space="preserve"> beaufsichtigt</w:t>
        </w:r>
      </w:hyperlink>
      <w:r w:rsidRPr="007E7B85">
        <w:rPr>
          <w:rFonts w:eastAsia="Calibri"/>
        </w:rPr>
        <w:t>. In seinem Leitfaden für Mobilitätsempfehlungen Nr. 15 erläutert das ASTRA die Zuständigkeiten und Verantwortlichkeiten von Körperschaften und Dritten (ASTRA, 2017).</w:t>
      </w:r>
    </w:p>
  </w:footnote>
  <w:footnote w:id="4">
    <w:p w14:paraId="2F2D7502" w14:textId="362D677A" w:rsidR="007A7818" w:rsidRPr="007A7818" w:rsidRDefault="007A7818" w:rsidP="007A7818">
      <w:pPr>
        <w:pStyle w:val="Notedebasdepage"/>
        <w:rPr>
          <w:rFonts w:eastAsia="Calibri"/>
        </w:rPr>
      </w:pPr>
      <w:r w:rsidRPr="00FC65BF">
        <w:rPr>
          <w:rStyle w:val="Appelnotedebasdep"/>
        </w:rPr>
        <w:footnoteRef/>
      </w:r>
      <w:r w:rsidRPr="00FC65BF">
        <w:t xml:space="preserve"> </w:t>
      </w:r>
      <w:r w:rsidR="00ED70A9" w:rsidRPr="00ED70A9">
        <w:t xml:space="preserve">Es geht hier nicht darum, ein System zur Überwachung der </w:t>
      </w:r>
      <w:r w:rsidR="00B10D88">
        <w:t>Erholungsi</w:t>
      </w:r>
      <w:r w:rsidR="00ED70A9" w:rsidRPr="00ED70A9">
        <w:t xml:space="preserve">nfrastrukturen einzurichten. Die Aufgaben der Überwachung von Besuchereinrichtungen im Wald sind Gegenstand von Bestimmungen in der Weisung 1404.1 Empfang der Öffentlichkeit im Wald (PC-b; </w:t>
      </w:r>
      <w:proofErr w:type="spellStart"/>
      <w:r w:rsidR="00ED70A9" w:rsidRPr="00ED70A9">
        <w:t>OSUbF</w:t>
      </w:r>
      <w:proofErr w:type="spellEnd"/>
      <w:r w:rsidR="00ED70A9" w:rsidRPr="00ED70A9">
        <w:t xml:space="preserve"> Anhang 2.2). Vereinbarungen zwischen Waldeigentümer/innen und Werkbetreibern und/oder Eigentümer/innen von Besuchereinrichtungen regeln unter anderem die Überwachungsaufgaben und Verantwortlichkeiten.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E35A"/>
    <w:multiLevelType w:val="hybridMultilevel"/>
    <w:tmpl w:val="F5045B3C"/>
    <w:lvl w:ilvl="0" w:tplc="6EA2D1CC">
      <w:start w:val="1"/>
      <w:numFmt w:val="bullet"/>
      <w:lvlText w:val="·"/>
      <w:lvlJc w:val="left"/>
      <w:pPr>
        <w:ind w:left="720" w:hanging="360"/>
      </w:pPr>
      <w:rPr>
        <w:rFonts w:ascii="Symbol" w:hAnsi="Symbol" w:hint="default"/>
      </w:rPr>
    </w:lvl>
    <w:lvl w:ilvl="1" w:tplc="30861186">
      <w:start w:val="1"/>
      <w:numFmt w:val="bullet"/>
      <w:lvlText w:val="o"/>
      <w:lvlJc w:val="left"/>
      <w:pPr>
        <w:ind w:left="1440" w:hanging="360"/>
      </w:pPr>
      <w:rPr>
        <w:rFonts w:ascii="Courier New" w:hAnsi="Courier New" w:hint="default"/>
      </w:rPr>
    </w:lvl>
    <w:lvl w:ilvl="2" w:tplc="A2148710">
      <w:start w:val="1"/>
      <w:numFmt w:val="bullet"/>
      <w:lvlText w:val=""/>
      <w:lvlJc w:val="left"/>
      <w:pPr>
        <w:ind w:left="2160" w:hanging="360"/>
      </w:pPr>
      <w:rPr>
        <w:rFonts w:ascii="Wingdings" w:hAnsi="Wingdings" w:hint="default"/>
      </w:rPr>
    </w:lvl>
    <w:lvl w:ilvl="3" w:tplc="FDB80354">
      <w:start w:val="1"/>
      <w:numFmt w:val="bullet"/>
      <w:lvlText w:val=""/>
      <w:lvlJc w:val="left"/>
      <w:pPr>
        <w:ind w:left="2880" w:hanging="360"/>
      </w:pPr>
      <w:rPr>
        <w:rFonts w:ascii="Symbol" w:hAnsi="Symbol" w:hint="default"/>
      </w:rPr>
    </w:lvl>
    <w:lvl w:ilvl="4" w:tplc="1D0245AE">
      <w:start w:val="1"/>
      <w:numFmt w:val="bullet"/>
      <w:lvlText w:val="o"/>
      <w:lvlJc w:val="left"/>
      <w:pPr>
        <w:ind w:left="3600" w:hanging="360"/>
      </w:pPr>
      <w:rPr>
        <w:rFonts w:ascii="Courier New" w:hAnsi="Courier New" w:hint="default"/>
      </w:rPr>
    </w:lvl>
    <w:lvl w:ilvl="5" w:tplc="B2840F7C">
      <w:start w:val="1"/>
      <w:numFmt w:val="bullet"/>
      <w:lvlText w:val=""/>
      <w:lvlJc w:val="left"/>
      <w:pPr>
        <w:ind w:left="4320" w:hanging="360"/>
      </w:pPr>
      <w:rPr>
        <w:rFonts w:ascii="Wingdings" w:hAnsi="Wingdings" w:hint="default"/>
      </w:rPr>
    </w:lvl>
    <w:lvl w:ilvl="6" w:tplc="4B80BF40">
      <w:start w:val="1"/>
      <w:numFmt w:val="bullet"/>
      <w:lvlText w:val=""/>
      <w:lvlJc w:val="left"/>
      <w:pPr>
        <w:ind w:left="5040" w:hanging="360"/>
      </w:pPr>
      <w:rPr>
        <w:rFonts w:ascii="Symbol" w:hAnsi="Symbol" w:hint="default"/>
      </w:rPr>
    </w:lvl>
    <w:lvl w:ilvl="7" w:tplc="9AF8ABB8">
      <w:start w:val="1"/>
      <w:numFmt w:val="bullet"/>
      <w:lvlText w:val="o"/>
      <w:lvlJc w:val="left"/>
      <w:pPr>
        <w:ind w:left="5760" w:hanging="360"/>
      </w:pPr>
      <w:rPr>
        <w:rFonts w:ascii="Courier New" w:hAnsi="Courier New" w:hint="default"/>
      </w:rPr>
    </w:lvl>
    <w:lvl w:ilvl="8" w:tplc="2688B41A">
      <w:start w:val="1"/>
      <w:numFmt w:val="bullet"/>
      <w:lvlText w:val=""/>
      <w:lvlJc w:val="left"/>
      <w:pPr>
        <w:ind w:left="6480" w:hanging="360"/>
      </w:pPr>
      <w:rPr>
        <w:rFonts w:ascii="Wingdings" w:hAnsi="Wingdings" w:hint="default"/>
      </w:rPr>
    </w:lvl>
  </w:abstractNum>
  <w:abstractNum w:abstractNumId="1" w15:restartNumberingAfterBreak="0">
    <w:nsid w:val="13C24004"/>
    <w:multiLevelType w:val="hybridMultilevel"/>
    <w:tmpl w:val="0D6E7ABC"/>
    <w:lvl w:ilvl="0" w:tplc="0226C994">
      <w:numFmt w:val="bullet"/>
      <w:lvlText w:val="*"/>
      <w:lvlJc w:val="left"/>
      <w:pPr>
        <w:ind w:left="720" w:hanging="360"/>
      </w:pPr>
      <w:rPr>
        <w:rFonts w:ascii="Symbol" w:hAnsi="Symbol" w:hint="default"/>
      </w:rPr>
    </w:lvl>
    <w:lvl w:ilvl="1" w:tplc="C7FCC0D6">
      <w:start w:val="1"/>
      <w:numFmt w:val="bullet"/>
      <w:lvlText w:val="o"/>
      <w:lvlJc w:val="left"/>
      <w:pPr>
        <w:ind w:left="1440" w:hanging="360"/>
      </w:pPr>
      <w:rPr>
        <w:rFonts w:ascii="Courier New" w:hAnsi="Courier New" w:hint="default"/>
      </w:rPr>
    </w:lvl>
    <w:lvl w:ilvl="2" w:tplc="676E3CFA">
      <w:start w:val="1"/>
      <w:numFmt w:val="bullet"/>
      <w:lvlText w:val=""/>
      <w:lvlJc w:val="left"/>
      <w:pPr>
        <w:ind w:left="2160" w:hanging="360"/>
      </w:pPr>
      <w:rPr>
        <w:rFonts w:ascii="Wingdings" w:hAnsi="Wingdings" w:hint="default"/>
      </w:rPr>
    </w:lvl>
    <w:lvl w:ilvl="3" w:tplc="B986FA08">
      <w:start w:val="1"/>
      <w:numFmt w:val="bullet"/>
      <w:lvlText w:val=""/>
      <w:lvlJc w:val="left"/>
      <w:pPr>
        <w:ind w:left="2880" w:hanging="360"/>
      </w:pPr>
      <w:rPr>
        <w:rFonts w:ascii="Symbol" w:hAnsi="Symbol" w:hint="default"/>
      </w:rPr>
    </w:lvl>
    <w:lvl w:ilvl="4" w:tplc="C980AF3A">
      <w:start w:val="1"/>
      <w:numFmt w:val="bullet"/>
      <w:lvlText w:val="o"/>
      <w:lvlJc w:val="left"/>
      <w:pPr>
        <w:ind w:left="3600" w:hanging="360"/>
      </w:pPr>
      <w:rPr>
        <w:rFonts w:ascii="Courier New" w:hAnsi="Courier New" w:hint="default"/>
      </w:rPr>
    </w:lvl>
    <w:lvl w:ilvl="5" w:tplc="F650F10C">
      <w:start w:val="1"/>
      <w:numFmt w:val="bullet"/>
      <w:lvlText w:val=""/>
      <w:lvlJc w:val="left"/>
      <w:pPr>
        <w:ind w:left="4320" w:hanging="360"/>
      </w:pPr>
      <w:rPr>
        <w:rFonts w:ascii="Wingdings" w:hAnsi="Wingdings" w:hint="default"/>
      </w:rPr>
    </w:lvl>
    <w:lvl w:ilvl="6" w:tplc="03B69B76">
      <w:start w:val="1"/>
      <w:numFmt w:val="bullet"/>
      <w:lvlText w:val=""/>
      <w:lvlJc w:val="left"/>
      <w:pPr>
        <w:ind w:left="5040" w:hanging="360"/>
      </w:pPr>
      <w:rPr>
        <w:rFonts w:ascii="Symbol" w:hAnsi="Symbol" w:hint="default"/>
      </w:rPr>
    </w:lvl>
    <w:lvl w:ilvl="7" w:tplc="9CDC5318">
      <w:start w:val="1"/>
      <w:numFmt w:val="bullet"/>
      <w:lvlText w:val="o"/>
      <w:lvlJc w:val="left"/>
      <w:pPr>
        <w:ind w:left="5760" w:hanging="360"/>
      </w:pPr>
      <w:rPr>
        <w:rFonts w:ascii="Courier New" w:hAnsi="Courier New" w:hint="default"/>
      </w:rPr>
    </w:lvl>
    <w:lvl w:ilvl="8" w:tplc="27007E6A">
      <w:start w:val="1"/>
      <w:numFmt w:val="bullet"/>
      <w:lvlText w:val=""/>
      <w:lvlJc w:val="left"/>
      <w:pPr>
        <w:ind w:left="6480" w:hanging="360"/>
      </w:pPr>
      <w:rPr>
        <w:rFonts w:ascii="Wingdings" w:hAnsi="Wingdings" w:hint="default"/>
      </w:rPr>
    </w:lvl>
  </w:abstractNum>
  <w:abstractNum w:abstractNumId="2" w15:restartNumberingAfterBreak="0">
    <w:nsid w:val="28CC62AF"/>
    <w:multiLevelType w:val="hybridMultilevel"/>
    <w:tmpl w:val="7574720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0C7D78C"/>
    <w:multiLevelType w:val="hybridMultilevel"/>
    <w:tmpl w:val="16169C62"/>
    <w:lvl w:ilvl="0" w:tplc="FF46EBA8">
      <w:start w:val="1"/>
      <w:numFmt w:val="bullet"/>
      <w:lvlText w:val="·"/>
      <w:lvlJc w:val="left"/>
      <w:pPr>
        <w:ind w:left="720" w:hanging="360"/>
      </w:pPr>
      <w:rPr>
        <w:rFonts w:ascii="Symbol" w:hAnsi="Symbol" w:hint="default"/>
      </w:rPr>
    </w:lvl>
    <w:lvl w:ilvl="1" w:tplc="0902F574">
      <w:start w:val="1"/>
      <w:numFmt w:val="bullet"/>
      <w:lvlText w:val="o"/>
      <w:lvlJc w:val="left"/>
      <w:pPr>
        <w:ind w:left="1440" w:hanging="360"/>
      </w:pPr>
      <w:rPr>
        <w:rFonts w:ascii="Courier New" w:hAnsi="Courier New" w:hint="default"/>
      </w:rPr>
    </w:lvl>
    <w:lvl w:ilvl="2" w:tplc="27B8219A">
      <w:start w:val="1"/>
      <w:numFmt w:val="bullet"/>
      <w:lvlText w:val=""/>
      <w:lvlJc w:val="left"/>
      <w:pPr>
        <w:ind w:left="2160" w:hanging="360"/>
      </w:pPr>
      <w:rPr>
        <w:rFonts w:ascii="Wingdings" w:hAnsi="Wingdings" w:hint="default"/>
      </w:rPr>
    </w:lvl>
    <w:lvl w:ilvl="3" w:tplc="590EF036">
      <w:start w:val="1"/>
      <w:numFmt w:val="bullet"/>
      <w:lvlText w:val=""/>
      <w:lvlJc w:val="left"/>
      <w:pPr>
        <w:ind w:left="2880" w:hanging="360"/>
      </w:pPr>
      <w:rPr>
        <w:rFonts w:ascii="Symbol" w:hAnsi="Symbol" w:hint="default"/>
      </w:rPr>
    </w:lvl>
    <w:lvl w:ilvl="4" w:tplc="F91AFE00">
      <w:start w:val="1"/>
      <w:numFmt w:val="bullet"/>
      <w:lvlText w:val="o"/>
      <w:lvlJc w:val="left"/>
      <w:pPr>
        <w:ind w:left="3600" w:hanging="360"/>
      </w:pPr>
      <w:rPr>
        <w:rFonts w:ascii="Courier New" w:hAnsi="Courier New" w:hint="default"/>
      </w:rPr>
    </w:lvl>
    <w:lvl w:ilvl="5" w:tplc="E6165F76">
      <w:start w:val="1"/>
      <w:numFmt w:val="bullet"/>
      <w:lvlText w:val=""/>
      <w:lvlJc w:val="left"/>
      <w:pPr>
        <w:ind w:left="4320" w:hanging="360"/>
      </w:pPr>
      <w:rPr>
        <w:rFonts w:ascii="Wingdings" w:hAnsi="Wingdings" w:hint="default"/>
      </w:rPr>
    </w:lvl>
    <w:lvl w:ilvl="6" w:tplc="8C6CAD3E">
      <w:start w:val="1"/>
      <w:numFmt w:val="bullet"/>
      <w:lvlText w:val=""/>
      <w:lvlJc w:val="left"/>
      <w:pPr>
        <w:ind w:left="5040" w:hanging="360"/>
      </w:pPr>
      <w:rPr>
        <w:rFonts w:ascii="Symbol" w:hAnsi="Symbol" w:hint="default"/>
      </w:rPr>
    </w:lvl>
    <w:lvl w:ilvl="7" w:tplc="B502A28E">
      <w:start w:val="1"/>
      <w:numFmt w:val="bullet"/>
      <w:lvlText w:val="o"/>
      <w:lvlJc w:val="left"/>
      <w:pPr>
        <w:ind w:left="5760" w:hanging="360"/>
      </w:pPr>
      <w:rPr>
        <w:rFonts w:ascii="Courier New" w:hAnsi="Courier New" w:hint="default"/>
      </w:rPr>
    </w:lvl>
    <w:lvl w:ilvl="8" w:tplc="9258E13A">
      <w:start w:val="1"/>
      <w:numFmt w:val="bullet"/>
      <w:lvlText w:val=""/>
      <w:lvlJc w:val="left"/>
      <w:pPr>
        <w:ind w:left="6480" w:hanging="360"/>
      </w:pPr>
      <w:rPr>
        <w:rFonts w:ascii="Wingdings" w:hAnsi="Wingdings" w:hint="default"/>
      </w:rPr>
    </w:lvl>
  </w:abstractNum>
  <w:abstractNum w:abstractNumId="4" w15:restartNumberingAfterBreak="0">
    <w:nsid w:val="6D257ABE"/>
    <w:multiLevelType w:val="hybridMultilevel"/>
    <w:tmpl w:val="355ECF42"/>
    <w:lvl w:ilvl="0" w:tplc="91E219C0">
      <w:start w:val="1507"/>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22178442">
    <w:abstractNumId w:val="0"/>
  </w:num>
  <w:num w:numId="2" w16cid:durableId="1766733296">
    <w:abstractNumId w:val="3"/>
  </w:num>
  <w:num w:numId="3" w16cid:durableId="1649170835">
    <w:abstractNumId w:val="1"/>
  </w:num>
  <w:num w:numId="4" w16cid:durableId="694888099">
    <w:abstractNumId w:val="2"/>
  </w:num>
  <w:num w:numId="5" w16cid:durableId="913005051">
    <w:abstractNumId w:val="4"/>
  </w:num>
  <w:num w:numId="6" w16cid:durableId="1580825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D1"/>
    <w:rsid w:val="00001F77"/>
    <w:rsid w:val="00013A57"/>
    <w:rsid w:val="00014368"/>
    <w:rsid w:val="00014B5E"/>
    <w:rsid w:val="000231AD"/>
    <w:rsid w:val="00035DA2"/>
    <w:rsid w:val="00047177"/>
    <w:rsid w:val="0007587F"/>
    <w:rsid w:val="00081904"/>
    <w:rsid w:val="0008731D"/>
    <w:rsid w:val="000934D1"/>
    <w:rsid w:val="000C68D6"/>
    <w:rsid w:val="000E6364"/>
    <w:rsid w:val="000F6CD9"/>
    <w:rsid w:val="0010055D"/>
    <w:rsid w:val="00105731"/>
    <w:rsid w:val="001255C5"/>
    <w:rsid w:val="001269B0"/>
    <w:rsid w:val="00133A55"/>
    <w:rsid w:val="00133A94"/>
    <w:rsid w:val="00141FBE"/>
    <w:rsid w:val="001630F2"/>
    <w:rsid w:val="00164AE4"/>
    <w:rsid w:val="001700AB"/>
    <w:rsid w:val="0017696E"/>
    <w:rsid w:val="00187577"/>
    <w:rsid w:val="001917C2"/>
    <w:rsid w:val="00197D4E"/>
    <w:rsid w:val="001E1916"/>
    <w:rsid w:val="001E5258"/>
    <w:rsid w:val="001F30E0"/>
    <w:rsid w:val="00205729"/>
    <w:rsid w:val="002221BC"/>
    <w:rsid w:val="00222DD8"/>
    <w:rsid w:val="0023557C"/>
    <w:rsid w:val="00261230"/>
    <w:rsid w:val="00262D9A"/>
    <w:rsid w:val="00272F10"/>
    <w:rsid w:val="002748D8"/>
    <w:rsid w:val="00276D2D"/>
    <w:rsid w:val="002841BA"/>
    <w:rsid w:val="00290642"/>
    <w:rsid w:val="002917CB"/>
    <w:rsid w:val="00292C00"/>
    <w:rsid w:val="002A45A0"/>
    <w:rsid w:val="002A6AB5"/>
    <w:rsid w:val="002B08DF"/>
    <w:rsid w:val="002B64BC"/>
    <w:rsid w:val="002B65D7"/>
    <w:rsid w:val="002C3CEA"/>
    <w:rsid w:val="002D3B1B"/>
    <w:rsid w:val="002E6E47"/>
    <w:rsid w:val="002F55D4"/>
    <w:rsid w:val="002F5B88"/>
    <w:rsid w:val="002F5F1F"/>
    <w:rsid w:val="002F78E8"/>
    <w:rsid w:val="0030025E"/>
    <w:rsid w:val="00305DA5"/>
    <w:rsid w:val="00317C9F"/>
    <w:rsid w:val="00333982"/>
    <w:rsid w:val="00333AAC"/>
    <w:rsid w:val="00336AE7"/>
    <w:rsid w:val="00347FA5"/>
    <w:rsid w:val="00364604"/>
    <w:rsid w:val="00392F44"/>
    <w:rsid w:val="00393B77"/>
    <w:rsid w:val="00393E41"/>
    <w:rsid w:val="00395424"/>
    <w:rsid w:val="003A7A82"/>
    <w:rsid w:val="003B1539"/>
    <w:rsid w:val="003B245C"/>
    <w:rsid w:val="003B5E88"/>
    <w:rsid w:val="003D09BF"/>
    <w:rsid w:val="003E1571"/>
    <w:rsid w:val="00411804"/>
    <w:rsid w:val="00420618"/>
    <w:rsid w:val="0044148A"/>
    <w:rsid w:val="00441606"/>
    <w:rsid w:val="004551DF"/>
    <w:rsid w:val="0046155E"/>
    <w:rsid w:val="00463FAB"/>
    <w:rsid w:val="00464E51"/>
    <w:rsid w:val="00471566"/>
    <w:rsid w:val="00472D40"/>
    <w:rsid w:val="00486476"/>
    <w:rsid w:val="004A6CB4"/>
    <w:rsid w:val="004A7C2C"/>
    <w:rsid w:val="004B2B56"/>
    <w:rsid w:val="004B5B7E"/>
    <w:rsid w:val="004B740F"/>
    <w:rsid w:val="004C1E3B"/>
    <w:rsid w:val="004C6F07"/>
    <w:rsid w:val="004D0290"/>
    <w:rsid w:val="004F12EE"/>
    <w:rsid w:val="004F242C"/>
    <w:rsid w:val="004F2E3A"/>
    <w:rsid w:val="004F42A0"/>
    <w:rsid w:val="004F4D5F"/>
    <w:rsid w:val="004F4EDA"/>
    <w:rsid w:val="00517116"/>
    <w:rsid w:val="00526098"/>
    <w:rsid w:val="00526196"/>
    <w:rsid w:val="00536D2F"/>
    <w:rsid w:val="00540EC1"/>
    <w:rsid w:val="00541DCB"/>
    <w:rsid w:val="00560081"/>
    <w:rsid w:val="00583592"/>
    <w:rsid w:val="0058476F"/>
    <w:rsid w:val="00592C3B"/>
    <w:rsid w:val="005A5539"/>
    <w:rsid w:val="005A7EFB"/>
    <w:rsid w:val="005C0ABA"/>
    <w:rsid w:val="005C4DF7"/>
    <w:rsid w:val="005E305F"/>
    <w:rsid w:val="00604CAF"/>
    <w:rsid w:val="006077EF"/>
    <w:rsid w:val="00612F05"/>
    <w:rsid w:val="0061400C"/>
    <w:rsid w:val="00627388"/>
    <w:rsid w:val="0063787E"/>
    <w:rsid w:val="00681846"/>
    <w:rsid w:val="00686BD3"/>
    <w:rsid w:val="006A2D90"/>
    <w:rsid w:val="006A4262"/>
    <w:rsid w:val="006A430E"/>
    <w:rsid w:val="006B798D"/>
    <w:rsid w:val="006E3085"/>
    <w:rsid w:val="006F3A91"/>
    <w:rsid w:val="0070142A"/>
    <w:rsid w:val="00703094"/>
    <w:rsid w:val="00704D98"/>
    <w:rsid w:val="007307CD"/>
    <w:rsid w:val="0074065B"/>
    <w:rsid w:val="007415D3"/>
    <w:rsid w:val="00742121"/>
    <w:rsid w:val="00744528"/>
    <w:rsid w:val="00755DF4"/>
    <w:rsid w:val="00762C8D"/>
    <w:rsid w:val="00771DC6"/>
    <w:rsid w:val="007742B7"/>
    <w:rsid w:val="007806BB"/>
    <w:rsid w:val="00786C62"/>
    <w:rsid w:val="007A0490"/>
    <w:rsid w:val="007A7818"/>
    <w:rsid w:val="007A793F"/>
    <w:rsid w:val="007C2FE3"/>
    <w:rsid w:val="007D5036"/>
    <w:rsid w:val="007E019B"/>
    <w:rsid w:val="007E3484"/>
    <w:rsid w:val="007E5DF6"/>
    <w:rsid w:val="007E5EC8"/>
    <w:rsid w:val="007E7B85"/>
    <w:rsid w:val="007F13F1"/>
    <w:rsid w:val="007F2B3C"/>
    <w:rsid w:val="00805978"/>
    <w:rsid w:val="00806668"/>
    <w:rsid w:val="00812CCD"/>
    <w:rsid w:val="00814735"/>
    <w:rsid w:val="00820D00"/>
    <w:rsid w:val="00827606"/>
    <w:rsid w:val="00832D39"/>
    <w:rsid w:val="0083484A"/>
    <w:rsid w:val="00842002"/>
    <w:rsid w:val="00843E11"/>
    <w:rsid w:val="00845945"/>
    <w:rsid w:val="00860D5E"/>
    <w:rsid w:val="008721BB"/>
    <w:rsid w:val="00875929"/>
    <w:rsid w:val="00875A7F"/>
    <w:rsid w:val="00883428"/>
    <w:rsid w:val="008849DA"/>
    <w:rsid w:val="0088630E"/>
    <w:rsid w:val="008A6981"/>
    <w:rsid w:val="008D1C7F"/>
    <w:rsid w:val="008E37F1"/>
    <w:rsid w:val="008F0FF7"/>
    <w:rsid w:val="009040FE"/>
    <w:rsid w:val="009111FE"/>
    <w:rsid w:val="0091325E"/>
    <w:rsid w:val="009160C3"/>
    <w:rsid w:val="0091716F"/>
    <w:rsid w:val="0092093D"/>
    <w:rsid w:val="00962E0A"/>
    <w:rsid w:val="0097181A"/>
    <w:rsid w:val="00984AC8"/>
    <w:rsid w:val="009974AF"/>
    <w:rsid w:val="00997EA3"/>
    <w:rsid w:val="009B1EAF"/>
    <w:rsid w:val="009C7C04"/>
    <w:rsid w:val="009E7594"/>
    <w:rsid w:val="00A03786"/>
    <w:rsid w:val="00A159E8"/>
    <w:rsid w:val="00A17621"/>
    <w:rsid w:val="00A3175F"/>
    <w:rsid w:val="00A41844"/>
    <w:rsid w:val="00A45FAF"/>
    <w:rsid w:val="00A62187"/>
    <w:rsid w:val="00A90E6C"/>
    <w:rsid w:val="00AA7387"/>
    <w:rsid w:val="00AB783D"/>
    <w:rsid w:val="00AC109E"/>
    <w:rsid w:val="00AD5C87"/>
    <w:rsid w:val="00AE4F09"/>
    <w:rsid w:val="00AE4FD4"/>
    <w:rsid w:val="00AE7404"/>
    <w:rsid w:val="00AF15C1"/>
    <w:rsid w:val="00AF2743"/>
    <w:rsid w:val="00B10D88"/>
    <w:rsid w:val="00B24F0C"/>
    <w:rsid w:val="00B30CF2"/>
    <w:rsid w:val="00B33F3D"/>
    <w:rsid w:val="00B65942"/>
    <w:rsid w:val="00B67053"/>
    <w:rsid w:val="00B75449"/>
    <w:rsid w:val="00B853E0"/>
    <w:rsid w:val="00B929B5"/>
    <w:rsid w:val="00B97817"/>
    <w:rsid w:val="00BA5392"/>
    <w:rsid w:val="00BA61BF"/>
    <w:rsid w:val="00BA76F4"/>
    <w:rsid w:val="00BB3819"/>
    <w:rsid w:val="00BE1621"/>
    <w:rsid w:val="00BF687E"/>
    <w:rsid w:val="00C02F9F"/>
    <w:rsid w:val="00C07D30"/>
    <w:rsid w:val="00C23210"/>
    <w:rsid w:val="00C33EFB"/>
    <w:rsid w:val="00C4373B"/>
    <w:rsid w:val="00C44772"/>
    <w:rsid w:val="00C57615"/>
    <w:rsid w:val="00C64B5F"/>
    <w:rsid w:val="00C65E90"/>
    <w:rsid w:val="00C76D2C"/>
    <w:rsid w:val="00C86E9F"/>
    <w:rsid w:val="00CA03DD"/>
    <w:rsid w:val="00CB2982"/>
    <w:rsid w:val="00CB2F15"/>
    <w:rsid w:val="00CF2C7A"/>
    <w:rsid w:val="00D04D43"/>
    <w:rsid w:val="00D1051E"/>
    <w:rsid w:val="00D15EAE"/>
    <w:rsid w:val="00D25E6A"/>
    <w:rsid w:val="00D46BB8"/>
    <w:rsid w:val="00D51A8F"/>
    <w:rsid w:val="00D57909"/>
    <w:rsid w:val="00D638A8"/>
    <w:rsid w:val="00D64592"/>
    <w:rsid w:val="00D75473"/>
    <w:rsid w:val="00D76C3B"/>
    <w:rsid w:val="00D87D5F"/>
    <w:rsid w:val="00D925EB"/>
    <w:rsid w:val="00DA0B7C"/>
    <w:rsid w:val="00DA200D"/>
    <w:rsid w:val="00DA355B"/>
    <w:rsid w:val="00DA3D9A"/>
    <w:rsid w:val="00DC0929"/>
    <w:rsid w:val="00DD002C"/>
    <w:rsid w:val="00DE4D1E"/>
    <w:rsid w:val="00DF2D5D"/>
    <w:rsid w:val="00E0262A"/>
    <w:rsid w:val="00E1333E"/>
    <w:rsid w:val="00E3226C"/>
    <w:rsid w:val="00E34C7B"/>
    <w:rsid w:val="00E3519E"/>
    <w:rsid w:val="00E418C7"/>
    <w:rsid w:val="00E6402E"/>
    <w:rsid w:val="00E716F6"/>
    <w:rsid w:val="00EA06A9"/>
    <w:rsid w:val="00ED01B6"/>
    <w:rsid w:val="00ED6DD5"/>
    <w:rsid w:val="00ED70A9"/>
    <w:rsid w:val="00F03B53"/>
    <w:rsid w:val="00F1338B"/>
    <w:rsid w:val="00F157A2"/>
    <w:rsid w:val="00F44AE8"/>
    <w:rsid w:val="00F55528"/>
    <w:rsid w:val="00F77DD1"/>
    <w:rsid w:val="00F80928"/>
    <w:rsid w:val="00F8485E"/>
    <w:rsid w:val="00F922A4"/>
    <w:rsid w:val="00F97787"/>
    <w:rsid w:val="00FA1496"/>
    <w:rsid w:val="00FA2D18"/>
    <w:rsid w:val="00FC5897"/>
    <w:rsid w:val="00FC65BF"/>
    <w:rsid w:val="00FD4A27"/>
    <w:rsid w:val="00FD5EBA"/>
    <w:rsid w:val="00FF41B2"/>
    <w:rsid w:val="00FF606C"/>
    <w:rsid w:val="00FF6426"/>
    <w:rsid w:val="077FF1A5"/>
    <w:rsid w:val="091BC206"/>
    <w:rsid w:val="0C4157C9"/>
    <w:rsid w:val="0EA83A87"/>
    <w:rsid w:val="0EB7119A"/>
    <w:rsid w:val="1009DF11"/>
    <w:rsid w:val="167B77E3"/>
    <w:rsid w:val="172D016E"/>
    <w:rsid w:val="18C8D1CF"/>
    <w:rsid w:val="1932D2DE"/>
    <w:rsid w:val="1C503091"/>
    <w:rsid w:val="1FB1FBFE"/>
    <w:rsid w:val="20EE177F"/>
    <w:rsid w:val="210ADAC7"/>
    <w:rsid w:val="2984CE02"/>
    <w:rsid w:val="2996596D"/>
    <w:rsid w:val="2A82B380"/>
    <w:rsid w:val="2A9FB7ED"/>
    <w:rsid w:val="2E3566FE"/>
    <w:rsid w:val="2EA2F327"/>
    <w:rsid w:val="34057871"/>
    <w:rsid w:val="37FC2C13"/>
    <w:rsid w:val="3D07858B"/>
    <w:rsid w:val="3E10A7EE"/>
    <w:rsid w:val="4217B13E"/>
    <w:rsid w:val="4BC0BE93"/>
    <w:rsid w:val="4BC7AFFA"/>
    <w:rsid w:val="4DF5F23C"/>
    <w:rsid w:val="4E7BACBE"/>
    <w:rsid w:val="501E3947"/>
    <w:rsid w:val="50DBDD61"/>
    <w:rsid w:val="52AEA87F"/>
    <w:rsid w:val="5351DF6F"/>
    <w:rsid w:val="544C0B63"/>
    <w:rsid w:val="55D78363"/>
    <w:rsid w:val="55E7DBC4"/>
    <w:rsid w:val="581CAAE1"/>
    <w:rsid w:val="58ED222F"/>
    <w:rsid w:val="59A15B52"/>
    <w:rsid w:val="5ABB4CE7"/>
    <w:rsid w:val="5AC558B6"/>
    <w:rsid w:val="5B48D986"/>
    <w:rsid w:val="5F1670A5"/>
    <w:rsid w:val="5F653D4C"/>
    <w:rsid w:val="61F03536"/>
    <w:rsid w:val="62463A68"/>
    <w:rsid w:val="64377B65"/>
    <w:rsid w:val="6A05FC15"/>
    <w:rsid w:val="6BFDAA81"/>
    <w:rsid w:val="6E6C27F2"/>
    <w:rsid w:val="7152AB8A"/>
    <w:rsid w:val="7263A1E4"/>
    <w:rsid w:val="72FE38F0"/>
    <w:rsid w:val="7552ED8D"/>
    <w:rsid w:val="757076A0"/>
    <w:rsid w:val="77DCC507"/>
    <w:rsid w:val="796B2B09"/>
    <w:rsid w:val="7EAE4D1F"/>
    <w:rsid w:val="7ECF1C0B"/>
    <w:rsid w:val="7F15B21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1310"/>
  <w15:docId w15:val="{0A40F4F0-F4B8-4ACC-A124-2E5326A4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nhideWhenUsed/>
    <w:rsid w:val="000934D1"/>
    <w:pPr>
      <w:spacing w:line="240" w:lineRule="auto"/>
    </w:pPr>
    <w:rPr>
      <w:sz w:val="20"/>
      <w:szCs w:val="20"/>
    </w:rPr>
  </w:style>
  <w:style w:type="character" w:customStyle="1" w:styleId="CommentaireCar">
    <w:name w:val="Commentaire Car"/>
    <w:basedOn w:val="Policepardfaut"/>
    <w:link w:val="Commentaire"/>
    <w:rsid w:val="000934D1"/>
    <w:rPr>
      <w:sz w:val="20"/>
      <w:szCs w:val="20"/>
    </w:rPr>
  </w:style>
  <w:style w:type="character" w:styleId="Marquedecommentaire">
    <w:name w:val="annotation reference"/>
    <w:basedOn w:val="Policepardfaut"/>
    <w:uiPriority w:val="99"/>
    <w:semiHidden/>
    <w:unhideWhenUsed/>
    <w:rsid w:val="000934D1"/>
    <w:rPr>
      <w:sz w:val="16"/>
      <w:szCs w:val="16"/>
    </w:rPr>
  </w:style>
  <w:style w:type="paragraph" w:styleId="Objetducommentaire">
    <w:name w:val="annotation subject"/>
    <w:basedOn w:val="Commentaire"/>
    <w:next w:val="Commentaire"/>
    <w:link w:val="ObjetducommentaireCar"/>
    <w:uiPriority w:val="99"/>
    <w:semiHidden/>
    <w:unhideWhenUsed/>
    <w:rsid w:val="00F97787"/>
    <w:rPr>
      <w:b/>
      <w:bCs/>
    </w:rPr>
  </w:style>
  <w:style w:type="character" w:customStyle="1" w:styleId="ObjetducommentaireCar">
    <w:name w:val="Objet du commentaire Car"/>
    <w:basedOn w:val="CommentaireCar"/>
    <w:link w:val="Objetducommentaire"/>
    <w:uiPriority w:val="99"/>
    <w:semiHidden/>
    <w:rsid w:val="00F97787"/>
    <w:rPr>
      <w:b/>
      <w:bCs/>
      <w:sz w:val="20"/>
      <w:szCs w:val="20"/>
    </w:rPr>
  </w:style>
  <w:style w:type="paragraph" w:styleId="Rvision">
    <w:name w:val="Revision"/>
    <w:hidden/>
    <w:uiPriority w:val="99"/>
    <w:semiHidden/>
    <w:rsid w:val="00DA200D"/>
    <w:pPr>
      <w:spacing w:after="0" w:line="240" w:lineRule="auto"/>
    </w:pPr>
  </w:style>
  <w:style w:type="paragraph" w:styleId="Paragraphedeliste">
    <w:name w:val="List Paragraph"/>
    <w:basedOn w:val="Normal"/>
    <w:uiPriority w:val="34"/>
    <w:qFormat/>
    <w:rsid w:val="00B24F0C"/>
    <w:pPr>
      <w:ind w:left="720"/>
      <w:contextualSpacing/>
    </w:pPr>
  </w:style>
  <w:style w:type="character" w:styleId="Lienhypertexte">
    <w:name w:val="Hyperlink"/>
    <w:basedOn w:val="Policepardfaut"/>
    <w:uiPriority w:val="99"/>
    <w:unhideWhenUsed/>
    <w:rsid w:val="00EA06A9"/>
    <w:rPr>
      <w:color w:val="0563C1" w:themeColor="hyperlink"/>
      <w:u w:val="single"/>
    </w:rPr>
  </w:style>
  <w:style w:type="character" w:styleId="Mentionnonrsolue">
    <w:name w:val="Unresolved Mention"/>
    <w:basedOn w:val="Policepardfaut"/>
    <w:uiPriority w:val="99"/>
    <w:semiHidden/>
    <w:unhideWhenUsed/>
    <w:rsid w:val="00EA06A9"/>
    <w:rPr>
      <w:color w:val="605E5C"/>
      <w:shd w:val="clear" w:color="auto" w:fill="E1DFDD"/>
    </w:rPr>
  </w:style>
  <w:style w:type="character" w:customStyle="1" w:styleId="cf01">
    <w:name w:val="cf01"/>
    <w:basedOn w:val="Policepardfaut"/>
    <w:rsid w:val="006F3A91"/>
    <w:rPr>
      <w:rFonts w:ascii="Segoe UI" w:hAnsi="Segoe UI" w:cs="Segoe UI" w:hint="default"/>
      <w:sz w:val="18"/>
      <w:szCs w:val="18"/>
    </w:rPr>
  </w:style>
  <w:style w:type="character" w:customStyle="1" w:styleId="normaltextrun">
    <w:name w:val="normaltextrun"/>
    <w:basedOn w:val="Policepardfaut"/>
    <w:rsid w:val="0007587F"/>
  </w:style>
  <w:style w:type="character" w:styleId="Appelnotedebasdep">
    <w:name w:val="footnote reference"/>
    <w:basedOn w:val="Policepardfaut"/>
    <w:uiPriority w:val="99"/>
    <w:unhideWhenUsed/>
    <w:rsid w:val="00C02F9F"/>
    <w:rPr>
      <w:vertAlign w:val="superscript"/>
    </w:rPr>
  </w:style>
  <w:style w:type="paragraph" w:styleId="Notedebasdepage">
    <w:name w:val="footnote text"/>
    <w:basedOn w:val="Normal"/>
    <w:link w:val="NotedebasdepageCar"/>
    <w:uiPriority w:val="99"/>
    <w:unhideWhenUsed/>
    <w:rsid w:val="00C02F9F"/>
    <w:pPr>
      <w:spacing w:beforeAutospacing="1" w:after="180" w:afterAutospacing="1" w:line="240" w:lineRule="auto"/>
      <w:ind w:left="113" w:hanging="113"/>
    </w:pPr>
    <w:rPr>
      <w:rFonts w:asciiTheme="majorHAnsi" w:eastAsiaTheme="minorEastAsia" w:hAnsiTheme="majorHAnsi"/>
      <w:sz w:val="16"/>
      <w:szCs w:val="20"/>
    </w:rPr>
  </w:style>
  <w:style w:type="character" w:customStyle="1" w:styleId="NotedebasdepageCar">
    <w:name w:val="Note de bas de page Car"/>
    <w:basedOn w:val="Policepardfaut"/>
    <w:link w:val="Notedebasdepage"/>
    <w:uiPriority w:val="99"/>
    <w:rsid w:val="00C02F9F"/>
    <w:rPr>
      <w:rFonts w:asciiTheme="majorHAnsi" w:eastAsiaTheme="minorEastAsia" w:hAnsiTheme="majorHAnsi"/>
      <w:sz w:val="16"/>
      <w:szCs w:val="20"/>
    </w:rPr>
  </w:style>
  <w:style w:type="paragraph" w:styleId="TM1">
    <w:name w:val="toc 1"/>
    <w:basedOn w:val="Normal"/>
    <w:next w:val="Normal"/>
    <w:autoRedefine/>
    <w:semiHidden/>
    <w:rsid w:val="004551DF"/>
    <w:pPr>
      <w:spacing w:after="180" w:line="260" w:lineRule="exact"/>
    </w:pPr>
    <w:rPr>
      <w:rFonts w:ascii="Times New Roman" w:eastAsia="Times New Roman" w:hAnsi="Times New Roman" w:cs="Times New Roman"/>
      <w:sz w:val="20"/>
      <w:szCs w:val="24"/>
      <w:lang w:val="fr-FR" w:eastAsia="fr-FR"/>
    </w:rPr>
  </w:style>
  <w:style w:type="paragraph" w:customStyle="1" w:styleId="01entteetbasdepage">
    <w:name w:val="01_en_tête_et_bas_de_page"/>
    <w:qFormat/>
    <w:rsid w:val="004551DF"/>
    <w:pPr>
      <w:spacing w:after="0" w:line="220" w:lineRule="exact"/>
    </w:pPr>
    <w:rPr>
      <w:rFonts w:ascii="Arial" w:eastAsia="Times New Roman" w:hAnsi="Arial" w:cs="Times New Roman"/>
      <w:sz w:val="16"/>
      <w:szCs w:val="24"/>
      <w:lang w:val="fr-FR" w:eastAsia="fr-FR"/>
    </w:rPr>
  </w:style>
  <w:style w:type="paragraph" w:styleId="NormalWeb">
    <w:name w:val="Normal (Web)"/>
    <w:basedOn w:val="Normal"/>
    <w:uiPriority w:val="99"/>
    <w:semiHidden/>
    <w:unhideWhenUsed/>
    <w:rsid w:val="00ED70A9"/>
    <w:rPr>
      <w:rFonts w:ascii="Times New Roman" w:hAnsi="Times New Roman" w:cs="Times New Roman"/>
      <w:sz w:val="24"/>
      <w:szCs w:val="24"/>
    </w:rPr>
  </w:style>
  <w:style w:type="paragraph" w:styleId="En-tte">
    <w:name w:val="header"/>
    <w:basedOn w:val="Normal"/>
    <w:link w:val="En-tteCar"/>
    <w:uiPriority w:val="99"/>
    <w:unhideWhenUsed/>
    <w:rsid w:val="00686BD3"/>
    <w:pPr>
      <w:tabs>
        <w:tab w:val="center" w:pos="4536"/>
        <w:tab w:val="right" w:pos="9072"/>
      </w:tabs>
      <w:spacing w:after="0" w:line="240" w:lineRule="auto"/>
    </w:pPr>
  </w:style>
  <w:style w:type="character" w:customStyle="1" w:styleId="En-tteCar">
    <w:name w:val="En-tête Car"/>
    <w:basedOn w:val="Policepardfaut"/>
    <w:link w:val="En-tte"/>
    <w:uiPriority w:val="99"/>
    <w:rsid w:val="00686BD3"/>
  </w:style>
  <w:style w:type="paragraph" w:styleId="Pieddepage">
    <w:name w:val="footer"/>
    <w:basedOn w:val="Normal"/>
    <w:link w:val="PieddepageCar"/>
    <w:uiPriority w:val="99"/>
    <w:unhideWhenUsed/>
    <w:rsid w:val="00686B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691119">
      <w:bodyDiv w:val="1"/>
      <w:marLeft w:val="0"/>
      <w:marRight w:val="0"/>
      <w:marTop w:val="0"/>
      <w:marBottom w:val="0"/>
      <w:divBdr>
        <w:top w:val="none" w:sz="0" w:space="0" w:color="auto"/>
        <w:left w:val="none" w:sz="0" w:space="0" w:color="auto"/>
        <w:bottom w:val="none" w:sz="0" w:space="0" w:color="auto"/>
        <w:right w:val="none" w:sz="0" w:space="0" w:color="auto"/>
      </w:divBdr>
    </w:div>
    <w:div w:id="1229537306">
      <w:bodyDiv w:val="1"/>
      <w:marLeft w:val="0"/>
      <w:marRight w:val="0"/>
      <w:marTop w:val="0"/>
      <w:marBottom w:val="0"/>
      <w:divBdr>
        <w:top w:val="none" w:sz="0" w:space="0" w:color="auto"/>
        <w:left w:val="none" w:sz="0" w:space="0" w:color="auto"/>
        <w:bottom w:val="none" w:sz="0" w:space="0" w:color="auto"/>
        <w:right w:val="none" w:sz="0" w:space="0" w:color="auto"/>
      </w:divBdr>
    </w:div>
    <w:div w:id="2097819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ribourgregion.ch/fr/Z7812/randonnees-pedest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cc9c421-a54e-41fd-a97c-cb5a90376b7c">
      <UserInfo>
        <DisplayName>Mauron Bays Aline</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35D992627B4A41A8DB7DEE9FF137FE" ma:contentTypeVersion="4" ma:contentTypeDescription="Crée un document." ma:contentTypeScope="" ma:versionID="55e6cd3aea232b34151d33e197ee48e5">
  <xsd:schema xmlns:xsd="http://www.w3.org/2001/XMLSchema" xmlns:xs="http://www.w3.org/2001/XMLSchema" xmlns:p="http://schemas.microsoft.com/office/2006/metadata/properties" xmlns:ns2="bbe67945-5041-4224-9894-ad0804a7eee3" xmlns:ns3="fcc9c421-a54e-41fd-a97c-cb5a90376b7c" targetNamespace="http://schemas.microsoft.com/office/2006/metadata/properties" ma:root="true" ma:fieldsID="706c356e97f0e600adeceecc65e67048" ns2:_="" ns3:_="">
    <xsd:import namespace="bbe67945-5041-4224-9894-ad0804a7eee3"/>
    <xsd:import namespace="fcc9c421-a54e-41fd-a97c-cb5a90376b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67945-5041-4224-9894-ad0804a7e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9c421-a54e-41fd-a97c-cb5a90376b7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FC5E2-D675-4AE1-A325-7B45823ECC62}">
  <ds:schemaRefs>
    <ds:schemaRef ds:uri="http://schemas.microsoft.com/office/2006/metadata/properties"/>
    <ds:schemaRef ds:uri="http://schemas.microsoft.com/office/infopath/2007/PartnerControls"/>
    <ds:schemaRef ds:uri="fcc9c421-a54e-41fd-a97c-cb5a90376b7c"/>
  </ds:schemaRefs>
</ds:datastoreItem>
</file>

<file path=customXml/itemProps2.xml><?xml version="1.0" encoding="utf-8"?>
<ds:datastoreItem xmlns:ds="http://schemas.openxmlformats.org/officeDocument/2006/customXml" ds:itemID="{3EADB414-3881-4FA6-AD53-C6236DD7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67945-5041-4224-9894-ad0804a7eee3"/>
    <ds:schemaRef ds:uri="fcc9c421-a54e-41fd-a97c-cb5a90376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37B22-4B2C-4568-AB2F-C0CAA639C829}">
  <ds:schemaRefs>
    <ds:schemaRef ds:uri="http://schemas.openxmlformats.org/officeDocument/2006/bibliography"/>
  </ds:schemaRefs>
</ds:datastoreItem>
</file>

<file path=customXml/itemProps4.xml><?xml version="1.0" encoding="utf-8"?>
<ds:datastoreItem xmlns:ds="http://schemas.openxmlformats.org/officeDocument/2006/customXml" ds:itemID="{46735AF6-1AAB-482C-B536-E7BA8B392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2884</Words>
  <Characters>15865</Characters>
  <Application>Microsoft Office Word</Application>
  <DocSecurity>0</DocSecurity>
  <Lines>132</Lines>
  <Paragraphs>37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Wohlhauser Philippe</dc:creator>
  <cp:keywords/>
  <dc:description/>
  <cp:lastModifiedBy>Wohlhauser Philippe</cp:lastModifiedBy>
  <cp:revision>2</cp:revision>
  <cp:lastPrinted>2023-12-18T15:19:00Z</cp:lastPrinted>
  <dcterms:created xsi:type="dcterms:W3CDTF">2025-04-09T06:58:00Z</dcterms:created>
  <dcterms:modified xsi:type="dcterms:W3CDTF">2025-04-09T06:58:00Z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0x010100C635D992627B4A41A8DB7DEE9FF137FE</vt:lpwstr>
  </property>
  <property fmtid="{D5CDD505-2E9C-101B-9397-08002B2CF9AE}" pid="3" name="MediaServiceImageTags">
    <vt:lpwstr/>
  </property>
</Properties>
</file>