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D43596" w:rsidRPr="00E625F3" w14:paraId="253260E8" w14:textId="77777777">
        <w:trPr>
          <w:trHeight w:val="13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3DDB6805" w14:textId="7C5A30C0" w:rsidR="006153E8" w:rsidRPr="001254A5" w:rsidRDefault="00EB6284" w:rsidP="00D43596">
            <w:pPr>
              <w:pStyle w:val="04date"/>
              <w:rPr>
                <w:lang w:val="de-CH"/>
              </w:rPr>
            </w:pPr>
            <w:r w:rsidRPr="001254A5">
              <w:rPr>
                <w:lang w:val="de-CH"/>
              </w:rPr>
              <w:t xml:space="preserve">Freiburg, </w:t>
            </w:r>
            <w:r w:rsidR="001254A5" w:rsidRPr="001254A5">
              <w:rPr>
                <w:lang w:val="de-CH"/>
              </w:rPr>
              <w:t>18</w:t>
            </w:r>
            <w:r w:rsidR="001254A5">
              <w:rPr>
                <w:lang w:val="de-CH"/>
              </w:rPr>
              <w:t>.</w:t>
            </w:r>
            <w:r w:rsidR="001254A5" w:rsidRPr="001254A5">
              <w:rPr>
                <w:lang w:val="de-CH"/>
              </w:rPr>
              <w:t xml:space="preserve"> März</w:t>
            </w:r>
            <w:r w:rsidR="00070BB1" w:rsidRPr="001254A5">
              <w:rPr>
                <w:lang w:val="de-CH"/>
              </w:rPr>
              <w:fldChar w:fldCharType="begin"/>
            </w:r>
            <w:r w:rsidRPr="001254A5">
              <w:rPr>
                <w:lang w:val="de-CH"/>
              </w:rPr>
              <w:instrText xml:space="preserve"> CREATEDATE  \@ "d MMMM yyyy"  \* MERGEFORMAT </w:instrText>
            </w:r>
            <w:r w:rsidR="00070BB1" w:rsidRPr="001254A5">
              <w:rPr>
                <w:lang w:val="de-CH"/>
              </w:rPr>
              <w:fldChar w:fldCharType="separate"/>
            </w:r>
            <w:r w:rsidR="002C73E0" w:rsidRPr="001254A5">
              <w:rPr>
                <w:lang w:val="de-CH"/>
              </w:rPr>
              <w:t xml:space="preserve"> </w:t>
            </w:r>
            <w:r w:rsidR="002A7C5F" w:rsidRPr="001254A5">
              <w:rPr>
                <w:noProof/>
                <w:lang w:val="de-CH"/>
              </w:rPr>
              <w:t>2026</w:t>
            </w:r>
            <w:r w:rsidR="00070BB1" w:rsidRPr="001254A5">
              <w:rPr>
                <w:lang w:val="de-CH"/>
              </w:rPr>
              <w:fldChar w:fldCharType="end"/>
            </w:r>
          </w:p>
        </w:tc>
      </w:tr>
      <w:tr w:rsidR="00D43596" w:rsidRPr="00E625F3" w14:paraId="12141EE0" w14:textId="77777777">
        <w:trPr>
          <w:trHeight w:hRule="exact" w:val="45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18BC7D00" w14:textId="77777777" w:rsidR="006153E8" w:rsidRPr="00E625F3" w:rsidRDefault="006153E8" w:rsidP="00D43596">
            <w:pPr>
              <w:pStyle w:val="06atexteprincipal"/>
              <w:spacing w:after="0"/>
              <w:rPr>
                <w:lang w:val="de-CH"/>
              </w:rPr>
            </w:pP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D43596" w:rsidRPr="00E625F3" w14:paraId="1BF844D6" w14:textId="77777777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p w14:paraId="1A2678F4" w14:textId="5DBB7DF3" w:rsidR="006153E8" w:rsidRPr="00E625F3" w:rsidRDefault="006153E8" w:rsidP="006153E8">
            <w:pPr>
              <w:pStyle w:val="01entteetbasdepage"/>
              <w:rPr>
                <w:lang w:val="de-CH"/>
              </w:rPr>
            </w:pPr>
            <w:r w:rsidRPr="00E625F3">
              <w:rPr>
                <w:b/>
                <w:lang w:val="de-CH"/>
              </w:rPr>
              <w:t>E-Mail:</w:t>
            </w:r>
            <w:r w:rsidRPr="00E625F3">
              <w:rPr>
                <w:lang w:val="de-CH"/>
              </w:rPr>
              <w:t xml:space="preserve"> </w:t>
            </w:r>
            <w:hyperlink r:id="rId8" w:history="1">
              <w:r w:rsidRPr="00E625F3">
                <w:rPr>
                  <w:rStyle w:val="Lienhypertexte"/>
                  <w:lang w:val="de-CH"/>
                </w:rPr>
                <w:t>sleg@fr.ch</w:t>
              </w:r>
            </w:hyperlink>
          </w:p>
          <w:p w14:paraId="350F0324" w14:textId="77777777" w:rsidR="006153E8" w:rsidRPr="00E625F3" w:rsidRDefault="006153E8" w:rsidP="00D43596">
            <w:pPr>
              <w:rPr>
                <w:lang w:val="de-CH"/>
              </w:rPr>
            </w:pPr>
          </w:p>
        </w:tc>
      </w:tr>
    </w:tbl>
    <w:p w14:paraId="1E758788" w14:textId="0CC2E883" w:rsidR="006153E8" w:rsidRPr="00E625F3" w:rsidRDefault="006153E8">
      <w:pPr>
        <w:pStyle w:val="05objet"/>
        <w:rPr>
          <w:lang w:val="de-CH"/>
        </w:rPr>
      </w:pPr>
      <w:r w:rsidRPr="00E625F3">
        <w:rPr>
          <w:lang w:val="de-CH"/>
        </w:rPr>
        <w:t>Gesetzes</w:t>
      </w:r>
      <w:r w:rsidR="00344C5F">
        <w:rPr>
          <w:lang w:val="de-CH"/>
        </w:rPr>
        <w:t>vorentwurf</w:t>
      </w:r>
      <w:r w:rsidRPr="00E625F3">
        <w:rPr>
          <w:lang w:val="de-CH"/>
        </w:rPr>
        <w:t xml:space="preserve"> zur Änderung der Vorschriften des Verwaltungsverfahrens bezüglich</w:t>
      </w:r>
      <w:r w:rsidR="00CC79AD" w:rsidRPr="00E625F3">
        <w:rPr>
          <w:lang w:val="de-CH"/>
        </w:rPr>
        <w:t xml:space="preserve"> der</w:t>
      </w:r>
      <w:r w:rsidRPr="00E625F3">
        <w:rPr>
          <w:lang w:val="de-CH"/>
        </w:rPr>
        <w:t xml:space="preserve"> Zustellung von Sendungen – Vernehmlassung</w:t>
      </w:r>
    </w:p>
    <w:tbl>
      <w:tblPr>
        <w:tblpPr w:vertAnchor="page" w:horzAnchor="page" w:tblpX="1419" w:tblpY="2439"/>
        <w:tblOverlap w:val="never"/>
        <w:tblW w:w="453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</w:tblGrid>
      <w:tr w:rsidR="00D43596" w:rsidRPr="00E625F3" w14:paraId="49E012F5" w14:textId="77777777" w:rsidTr="006153E8">
        <w:trPr>
          <w:trHeight w:hRule="exact" w:val="369"/>
        </w:trPr>
        <w:tc>
          <w:tcPr>
            <w:tcW w:w="4536" w:type="dxa"/>
            <w:tcBorders>
              <w:bottom w:val="single" w:sz="2" w:space="0" w:color="404040" w:themeColor="text1" w:themeTint="BF"/>
            </w:tcBorders>
          </w:tcPr>
          <w:p w14:paraId="1DDD3251" w14:textId="77777777" w:rsidR="006153E8" w:rsidRPr="00E625F3" w:rsidRDefault="00093DD7" w:rsidP="00D43596">
            <w:pPr>
              <w:pStyle w:val="02expditeurfentre"/>
              <w:framePr w:wrap="auto" w:vAnchor="margin" w:hAnchor="text" w:xAlign="left" w:yAlign="inline"/>
              <w:suppressOverlap w:val="0"/>
              <w:rPr>
                <w:lang w:val="de-CH"/>
              </w:rPr>
            </w:pPr>
            <w:r w:rsidRPr="00E625F3">
              <w:rPr>
                <w:lang w:val="de-CH"/>
              </w:rPr>
              <w:t>Staatskanzlei</w:t>
            </w:r>
            <w:r w:rsidRPr="00E625F3">
              <w:rPr>
                <w:lang w:val="de-CH"/>
              </w:rPr>
              <w:br/>
              <w:t>Route des Arsenaux 41, 1700 Freiburg</w:t>
            </w:r>
          </w:p>
        </w:tc>
      </w:tr>
      <w:tr w:rsidR="00D43596" w:rsidRPr="00E625F3" w14:paraId="25D953D3" w14:textId="77777777" w:rsidTr="006153E8">
        <w:trPr>
          <w:trHeight w:val="1797"/>
        </w:trPr>
        <w:tc>
          <w:tcPr>
            <w:tcW w:w="4536" w:type="dxa"/>
            <w:tcBorders>
              <w:top w:val="single" w:sz="2" w:space="0" w:color="404040" w:themeColor="text1" w:themeTint="BF"/>
            </w:tcBorders>
            <w:tcMar>
              <w:top w:w="198" w:type="dxa"/>
            </w:tcMar>
          </w:tcPr>
          <w:p w14:paraId="50280002" w14:textId="77777777" w:rsidR="006153E8" w:rsidRPr="00E625F3" w:rsidRDefault="006153E8" w:rsidP="006153E8">
            <w:pPr>
              <w:pStyle w:val="03adressedestinataire"/>
              <w:framePr w:wrap="auto" w:vAnchor="margin" w:hAnchor="text" w:xAlign="left" w:yAlign="inline"/>
              <w:suppressOverlap w:val="0"/>
              <w:rPr>
                <w:bCs/>
                <w:lang w:val="de-CH"/>
              </w:rPr>
            </w:pPr>
            <w:r w:rsidRPr="00E625F3">
              <w:rPr>
                <w:lang w:val="de-CH"/>
              </w:rPr>
              <w:t>An die betroffenen Behörden und Organisationen</w:t>
            </w:r>
          </w:p>
          <w:p w14:paraId="4DFAB407" w14:textId="73C3CF58" w:rsidR="006153E8" w:rsidRPr="00E625F3" w:rsidRDefault="006153E8" w:rsidP="006153E8">
            <w:pPr>
              <w:pStyle w:val="03adressedestinataire"/>
              <w:framePr w:wrap="auto" w:vAnchor="margin" w:hAnchor="text" w:xAlign="left" w:yAlign="inline"/>
              <w:suppressOverlap w:val="0"/>
              <w:rPr>
                <w:lang w:val="de-CH"/>
              </w:rPr>
            </w:pPr>
            <w:r w:rsidRPr="00E625F3">
              <w:rPr>
                <w:i/>
                <w:lang w:val="de-CH"/>
              </w:rPr>
              <w:t>Via Axioma und Mail gemäss der Adressatenliste</w:t>
            </w:r>
          </w:p>
        </w:tc>
      </w:tr>
    </w:tbl>
    <w:p w14:paraId="1D7192FB" w14:textId="74CE8CF6" w:rsidR="006153E8" w:rsidRPr="00E625F3" w:rsidRDefault="006153E8" w:rsidP="00D43596">
      <w:pPr>
        <w:pStyle w:val="06atexteprincipal"/>
        <w:rPr>
          <w:lang w:val="de-CH"/>
        </w:rPr>
      </w:pPr>
      <w:r w:rsidRPr="00E625F3">
        <w:rPr>
          <w:lang w:val="de-CH"/>
        </w:rPr>
        <w:t xml:space="preserve">Sehr geehrte Damen und </w:t>
      </w:r>
      <w:r w:rsidRPr="000A37A9">
        <w:rPr>
          <w:lang w:val="de-CH"/>
        </w:rPr>
        <w:t>Herren</w:t>
      </w:r>
    </w:p>
    <w:p w14:paraId="20AA6920" w14:textId="2B0D2253" w:rsidR="006153E8" w:rsidRPr="00E625F3" w:rsidRDefault="002C73E0" w:rsidP="00D43596">
      <w:pPr>
        <w:pStyle w:val="06atexteprincipal"/>
        <w:rPr>
          <w:bCs/>
          <w:lang w:val="de-CH"/>
        </w:rPr>
      </w:pPr>
      <w:r w:rsidRPr="00E625F3">
        <w:rPr>
          <w:lang w:val="de-CH"/>
        </w:rPr>
        <w:t xml:space="preserve">Der Staatsrat hat in seiner Sitzung </w:t>
      </w:r>
      <w:r w:rsidRPr="001254A5">
        <w:rPr>
          <w:lang w:val="de-CH"/>
        </w:rPr>
        <w:t>vom</w:t>
      </w:r>
      <w:r w:rsidR="001254A5" w:rsidRPr="001254A5">
        <w:rPr>
          <w:lang w:val="de-CH"/>
        </w:rPr>
        <w:t xml:space="preserve"> 17</w:t>
      </w:r>
      <w:r w:rsidR="001254A5">
        <w:rPr>
          <w:lang w:val="de-CH"/>
        </w:rPr>
        <w:t>.</w:t>
      </w:r>
      <w:r w:rsidR="001254A5" w:rsidRPr="001254A5">
        <w:rPr>
          <w:lang w:val="de-CH"/>
        </w:rPr>
        <w:t xml:space="preserve"> März 2026</w:t>
      </w:r>
      <w:r w:rsidRPr="00E625F3">
        <w:rPr>
          <w:lang w:val="de-CH"/>
        </w:rPr>
        <w:t xml:space="preserve"> </w:t>
      </w:r>
      <w:r w:rsidR="00E625F3">
        <w:rPr>
          <w:lang w:val="de-CH"/>
        </w:rPr>
        <w:t>die Vernehmlassung</w:t>
      </w:r>
      <w:r w:rsidRPr="00E625F3">
        <w:rPr>
          <w:lang w:val="de-CH"/>
        </w:rPr>
        <w:t xml:space="preserve"> des Gesetzes</w:t>
      </w:r>
      <w:r w:rsidR="00750609">
        <w:rPr>
          <w:lang w:val="de-CH"/>
        </w:rPr>
        <w:t>vorentwurfs</w:t>
      </w:r>
      <w:r w:rsidRPr="00E625F3">
        <w:rPr>
          <w:lang w:val="de-CH"/>
        </w:rPr>
        <w:t xml:space="preserve"> zur Änderung der Vorschriften des Verwaltungsverfahrens </w:t>
      </w:r>
      <w:r w:rsidR="00CC79AD" w:rsidRPr="00E625F3">
        <w:rPr>
          <w:lang w:val="de-CH"/>
        </w:rPr>
        <w:t>bezüglich</w:t>
      </w:r>
      <w:r w:rsidRPr="00E625F3">
        <w:rPr>
          <w:lang w:val="de-CH"/>
        </w:rPr>
        <w:t xml:space="preserve"> der Zustellung von Sendungen bewilligt.</w:t>
      </w:r>
    </w:p>
    <w:p w14:paraId="1217CA39" w14:textId="5A08BEF0" w:rsidR="006153E8" w:rsidRPr="000A37A9" w:rsidRDefault="006153E8" w:rsidP="00D43596">
      <w:pPr>
        <w:pStyle w:val="06atexteprincipal"/>
        <w:rPr>
          <w:bCs/>
          <w:lang w:val="de-CH"/>
        </w:rPr>
      </w:pPr>
      <w:r w:rsidRPr="000A37A9">
        <w:rPr>
          <w:lang w:val="de-CH"/>
        </w:rPr>
        <w:t>Dieser Vorentwurf folgt auf die Annahme der Motion 2025-GC-85 durch den Grossen Rat, in der eine Änderung des Freiburger Rechts nach dem Vorbild des neuen Artikels 142 Abs. 1</w:t>
      </w:r>
      <w:r w:rsidRPr="000A37A9">
        <w:rPr>
          <w:vertAlign w:val="superscript"/>
          <w:lang w:val="de-CH"/>
        </w:rPr>
        <w:t>bis</w:t>
      </w:r>
      <w:r w:rsidRPr="000A37A9">
        <w:rPr>
          <w:lang w:val="de-CH"/>
        </w:rPr>
        <w:t xml:space="preserve"> der Zivilprozessordnung vom 19. Dezember 2008 (ZPO; SR </w:t>
      </w:r>
      <w:hyperlink r:id="rId9" w:history="1">
        <w:r w:rsidR="00E625F3" w:rsidRPr="000A37A9">
          <w:rPr>
            <w:rStyle w:val="Lienhypertexte"/>
            <w:lang w:val="de-CH"/>
          </w:rPr>
          <w:t>272</w:t>
        </w:r>
      </w:hyperlink>
      <w:r w:rsidR="00E625F3" w:rsidRPr="000A37A9">
        <w:rPr>
          <w:lang w:val="de-CH"/>
        </w:rPr>
        <w:t>)</w:t>
      </w:r>
      <w:r w:rsidRPr="000A37A9">
        <w:rPr>
          <w:lang w:val="de-CH"/>
        </w:rPr>
        <w:t xml:space="preserve"> gefordert wurde.</w:t>
      </w:r>
    </w:p>
    <w:p w14:paraId="434D1D25" w14:textId="3828D6D7" w:rsidR="006153E8" w:rsidRPr="000A37A9" w:rsidRDefault="006153E8" w:rsidP="006153E8">
      <w:pPr>
        <w:spacing w:line="280" w:lineRule="exact"/>
        <w:rPr>
          <w:lang w:val="de-CH"/>
        </w:rPr>
      </w:pPr>
      <w:r w:rsidRPr="000A37A9">
        <w:rPr>
          <w:lang w:val="de-CH"/>
        </w:rPr>
        <w:t xml:space="preserve">Die zur Vernehmlassung vorgelegten Dokumente (Gesetzesvorentwurf, erläuternder Bericht und Formular im Word-Format) sowie die Adressatenliste sind diesem Schreiben beigefügt und auf der Website der </w:t>
      </w:r>
      <w:hyperlink r:id="rId10" w:history="1">
        <w:r w:rsidRPr="000A37A9">
          <w:rPr>
            <w:rStyle w:val="Lienhypertexte"/>
            <w:lang w:val="de-CH"/>
          </w:rPr>
          <w:t>kantonalen Vernehmlassungen</w:t>
        </w:r>
      </w:hyperlink>
      <w:r w:rsidRPr="000A37A9">
        <w:rPr>
          <w:lang w:val="de-CH"/>
        </w:rPr>
        <w:t xml:space="preserve"> abrufbar.</w:t>
      </w:r>
    </w:p>
    <w:p w14:paraId="16D9F9B4" w14:textId="7C8F243A" w:rsidR="006153E8" w:rsidRPr="000A37A9" w:rsidRDefault="009075F1" w:rsidP="00D43596">
      <w:pPr>
        <w:pStyle w:val="06atexteprincipal"/>
        <w:rPr>
          <w:lang w:val="de-CH"/>
        </w:rPr>
      </w:pPr>
      <w:r w:rsidRPr="000A37A9">
        <w:rPr>
          <w:lang w:val="de-CH"/>
        </w:rPr>
        <w:t xml:space="preserve">Wir bitten Sie, uns </w:t>
      </w:r>
      <w:r w:rsidRPr="001254A5">
        <w:rPr>
          <w:b/>
          <w:bCs/>
          <w:u w:val="single"/>
          <w:lang w:val="de-CH"/>
        </w:rPr>
        <w:t xml:space="preserve">bis am </w:t>
      </w:r>
      <w:r w:rsidR="001254A5" w:rsidRPr="001254A5">
        <w:rPr>
          <w:b/>
          <w:bCs/>
          <w:u w:val="single"/>
          <w:lang w:val="de-CH"/>
        </w:rPr>
        <w:t>18.</w:t>
      </w:r>
      <w:r w:rsidR="001254A5">
        <w:rPr>
          <w:b/>
          <w:bCs/>
          <w:u w:val="single"/>
          <w:lang w:val="de-CH"/>
        </w:rPr>
        <w:t xml:space="preserve"> </w:t>
      </w:r>
      <w:r w:rsidR="001254A5" w:rsidRPr="001254A5">
        <w:rPr>
          <w:b/>
          <w:bCs/>
          <w:u w:val="single"/>
          <w:lang w:val="de-CH"/>
        </w:rPr>
        <w:t>Juni</w:t>
      </w:r>
      <w:r w:rsidRPr="001254A5">
        <w:rPr>
          <w:b/>
          <w:bCs/>
          <w:u w:val="single"/>
          <w:lang w:val="de-CH"/>
        </w:rPr>
        <w:t xml:space="preserve"> 2026</w:t>
      </w:r>
      <w:r w:rsidRPr="000A37A9">
        <w:rPr>
          <w:lang w:val="de-CH"/>
        </w:rPr>
        <w:t>, via Mail an</w:t>
      </w:r>
      <w:r w:rsidR="008B15B6" w:rsidRPr="000A37A9">
        <w:rPr>
          <w:lang w:val="de-CH"/>
        </w:rPr>
        <w:t xml:space="preserve"> </w:t>
      </w:r>
      <w:hyperlink r:id="rId11" w:history="1">
        <w:r w:rsidR="008B15B6" w:rsidRPr="000A37A9">
          <w:rPr>
            <w:rStyle w:val="Lienhypertexte"/>
            <w:lang w:val="de-CH"/>
          </w:rPr>
          <w:t>sleg@fr.ch</w:t>
        </w:r>
      </w:hyperlink>
      <w:r w:rsidRPr="000A37A9">
        <w:rPr>
          <w:lang w:val="de-CH"/>
        </w:rPr>
        <w:t xml:space="preserve"> oder über Axioma allfällige Bemerkungen zu übermitteln. Wir wären Ihnen dankbar, wenn Sie die beigefügte Dokumentvorlage (Formular im Word-Format) verwenden würden.</w:t>
      </w:r>
      <w:r w:rsidR="008B15B6" w:rsidRPr="000A37A9">
        <w:rPr>
          <w:lang w:val="de-CH"/>
        </w:rPr>
        <w:t xml:space="preserve"> </w:t>
      </w:r>
      <w:r w:rsidRPr="000A37A9">
        <w:rPr>
          <w:lang w:val="de-CH"/>
        </w:rPr>
        <w:t>Die Verwendung diese</w:t>
      </w:r>
      <w:r w:rsidR="008B15B6" w:rsidRPr="000A37A9">
        <w:rPr>
          <w:lang w:val="de-CH"/>
        </w:rPr>
        <w:t xml:space="preserve">r Vorlage </w:t>
      </w:r>
      <w:r w:rsidR="00E625F3" w:rsidRPr="000A37A9">
        <w:rPr>
          <w:lang w:val="de-CH"/>
        </w:rPr>
        <w:t xml:space="preserve">erleichtert </w:t>
      </w:r>
      <w:r w:rsidRPr="000A37A9">
        <w:rPr>
          <w:lang w:val="de-CH"/>
        </w:rPr>
        <w:t>uns die Zusammenfassung.</w:t>
      </w:r>
    </w:p>
    <w:p w14:paraId="04332D5C" w14:textId="77777777" w:rsidR="008B15B6" w:rsidRPr="000A37A9" w:rsidRDefault="006153E8" w:rsidP="009075F1">
      <w:pPr>
        <w:spacing w:line="280" w:lineRule="exact"/>
        <w:rPr>
          <w:lang w:val="de-CH"/>
        </w:rPr>
      </w:pPr>
      <w:r w:rsidRPr="000A37A9">
        <w:rPr>
          <w:lang w:val="de-CH"/>
        </w:rPr>
        <w:t>Wir danken Ihnen für Ihr Interesse an dieser Vernehmlassung.</w:t>
      </w:r>
    </w:p>
    <w:tbl>
      <w:tblPr>
        <w:tblW w:w="9639" w:type="dxa"/>
        <w:tblLayout w:type="fixed"/>
        <w:tblCellMar>
          <w:top w:w="284" w:type="dxa"/>
          <w:left w:w="0" w:type="dxa"/>
        </w:tblCellMar>
        <w:tblLook w:val="00A0" w:firstRow="1" w:lastRow="0" w:firstColumn="1" w:lastColumn="0" w:noHBand="0" w:noVBand="0"/>
      </w:tblPr>
      <w:tblGrid>
        <w:gridCol w:w="5500"/>
        <w:gridCol w:w="4139"/>
      </w:tblGrid>
      <w:tr w:rsidR="00D43596" w:rsidRPr="00E625F3" w14:paraId="52835A69" w14:textId="77777777">
        <w:tc>
          <w:tcPr>
            <w:tcW w:w="5500" w:type="dxa"/>
            <w:tcMar>
              <w:top w:w="851" w:type="dxa"/>
            </w:tcMar>
          </w:tcPr>
          <w:p w14:paraId="6A4DF82B" w14:textId="77777777" w:rsidR="008B15B6" w:rsidRPr="000A37A9" w:rsidRDefault="006153E8" w:rsidP="006153E8">
            <w:pPr>
              <w:spacing w:after="0" w:line="280" w:lineRule="exact"/>
              <w:rPr>
                <w:lang w:val="de-CH"/>
              </w:rPr>
            </w:pPr>
            <w:r w:rsidRPr="000A37A9">
              <w:rPr>
                <w:lang w:val="de-CH"/>
              </w:rPr>
              <w:t>Mit freundlichen Grüssen</w:t>
            </w:r>
          </w:p>
          <w:p w14:paraId="5E478F64" w14:textId="77777777" w:rsidR="008B15B6" w:rsidRPr="000A37A9" w:rsidRDefault="008B15B6" w:rsidP="006153E8">
            <w:pPr>
              <w:spacing w:after="0" w:line="280" w:lineRule="exact"/>
              <w:rPr>
                <w:lang w:val="de-CH"/>
              </w:rPr>
            </w:pPr>
          </w:p>
          <w:p w14:paraId="09C05120" w14:textId="4C36682E" w:rsidR="006153E8" w:rsidRPr="000A37A9" w:rsidRDefault="006153E8" w:rsidP="006153E8">
            <w:pPr>
              <w:spacing w:after="0" w:line="280" w:lineRule="exact"/>
              <w:rPr>
                <w:lang w:val="de-CH"/>
              </w:rPr>
            </w:pPr>
            <w:r w:rsidRPr="000A37A9">
              <w:rPr>
                <w:lang w:val="de-CH"/>
              </w:rPr>
              <w:t>Danielle Gagnaux-Morel</w:t>
            </w:r>
            <w:r w:rsidRPr="000A37A9">
              <w:rPr>
                <w:lang w:val="de-CH"/>
              </w:rPr>
              <w:br/>
              <w:t xml:space="preserve">Staatskanzlerin </w:t>
            </w:r>
          </w:p>
          <w:p w14:paraId="7CF33F7D" w14:textId="31F4E150" w:rsidR="006153E8" w:rsidRPr="00E625F3" w:rsidRDefault="006153E8" w:rsidP="006153E8">
            <w:pPr>
              <w:pStyle w:val="06btexteprincipalsansespacebloc"/>
              <w:rPr>
                <w:lang w:val="de-CH"/>
              </w:rPr>
            </w:pPr>
            <w:r w:rsidRPr="000A37A9">
              <w:rPr>
                <w:lang w:val="de-CH"/>
              </w:rPr>
              <w:t>(Dokument ohne Unterschrift)</w:t>
            </w:r>
          </w:p>
        </w:tc>
        <w:tc>
          <w:tcPr>
            <w:tcW w:w="4139" w:type="dxa"/>
            <w:tcMar>
              <w:top w:w="851" w:type="dxa"/>
            </w:tcMar>
          </w:tcPr>
          <w:p w14:paraId="5A859A75" w14:textId="032DDCCC" w:rsidR="006153E8" w:rsidRPr="00E625F3" w:rsidRDefault="006153E8" w:rsidP="006153E8">
            <w:pPr>
              <w:pStyle w:val="06btexteprincipalsansespacebloc"/>
              <w:rPr>
                <w:lang w:val="de-CH"/>
              </w:rPr>
            </w:pPr>
          </w:p>
        </w:tc>
      </w:tr>
      <w:tr w:rsidR="006153E8" w:rsidRPr="00E625F3" w14:paraId="35ED5497" w14:textId="77777777" w:rsidTr="002C133D">
        <w:tc>
          <w:tcPr>
            <w:tcW w:w="9639" w:type="dxa"/>
            <w:gridSpan w:val="2"/>
            <w:tcMar>
              <w:top w:w="170" w:type="dxa"/>
            </w:tcMar>
          </w:tcPr>
          <w:p w14:paraId="7EB144D4" w14:textId="11B36945" w:rsidR="006153E8" w:rsidRPr="00E625F3" w:rsidRDefault="006153E8" w:rsidP="002C133D">
            <w:pPr>
              <w:spacing w:after="0" w:line="220" w:lineRule="exact"/>
              <w:rPr>
                <w:rFonts w:ascii="Arial" w:hAnsi="Arial"/>
                <w:b/>
                <w:sz w:val="16"/>
                <w:lang w:val="de-CH"/>
              </w:rPr>
            </w:pPr>
            <w:r w:rsidRPr="00E625F3">
              <w:rPr>
                <w:rFonts w:ascii="Arial" w:hAnsi="Arial"/>
                <w:b/>
                <w:sz w:val="16"/>
                <w:lang w:val="de-CH"/>
              </w:rPr>
              <w:t>Erwähnte Beilagen</w:t>
            </w:r>
          </w:p>
          <w:p w14:paraId="71AA8641" w14:textId="77777777" w:rsidR="006153E8" w:rsidRPr="00E625F3" w:rsidRDefault="006153E8" w:rsidP="00826E46">
            <w:pPr>
              <w:spacing w:after="0" w:line="220" w:lineRule="exact"/>
              <w:rPr>
                <w:rFonts w:ascii="Arial" w:hAnsi="Arial"/>
                <w:sz w:val="16"/>
                <w:lang w:val="de-CH"/>
              </w:rPr>
            </w:pPr>
          </w:p>
        </w:tc>
      </w:tr>
    </w:tbl>
    <w:p w14:paraId="46873967" w14:textId="77777777" w:rsidR="00414E13" w:rsidRPr="00E625F3" w:rsidRDefault="00414E13" w:rsidP="00414E13">
      <w:pPr>
        <w:spacing w:after="0" w:line="220" w:lineRule="exact"/>
        <w:rPr>
          <w:rFonts w:ascii="Arial" w:hAnsi="Arial"/>
          <w:sz w:val="16"/>
          <w:lang w:val="de-CH"/>
        </w:rPr>
      </w:pPr>
    </w:p>
    <w:sectPr w:rsidR="00414E13" w:rsidRPr="00E625F3" w:rsidSect="00D435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9CAF4" w14:textId="77777777" w:rsidR="00856140" w:rsidRDefault="00856140" w:rsidP="00D43596">
      <w:r>
        <w:separator/>
      </w:r>
    </w:p>
  </w:endnote>
  <w:endnote w:type="continuationSeparator" w:id="0">
    <w:p w14:paraId="028E9C81" w14:textId="77777777" w:rsidR="00856140" w:rsidRDefault="00856140" w:rsidP="00D4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228CD" w14:textId="77777777" w:rsidR="00BC22C6" w:rsidRDefault="00BC22C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C44C" w14:textId="77777777" w:rsidR="00BC22C6" w:rsidRDefault="00BC22C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D7EAC" w14:textId="77777777" w:rsidR="00BC22C6" w:rsidRDefault="00BC22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2D5A0" w14:textId="77777777" w:rsidR="00856140" w:rsidRDefault="00856140" w:rsidP="00D43596">
      <w:r>
        <w:separator/>
      </w:r>
    </w:p>
  </w:footnote>
  <w:footnote w:type="continuationSeparator" w:id="0">
    <w:p w14:paraId="5C5158F5" w14:textId="77777777" w:rsidR="00856140" w:rsidRDefault="00856140" w:rsidP="00D4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99CB" w14:textId="77777777" w:rsidR="00BC22C6" w:rsidRDefault="00BC22C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43596" w14:paraId="6562D0E5" w14:textId="77777777">
      <w:trPr>
        <w:trHeight w:val="567"/>
      </w:trPr>
      <w:tc>
        <w:tcPr>
          <w:tcW w:w="9298" w:type="dxa"/>
        </w:tcPr>
        <w:p w14:paraId="0E811258" w14:textId="77777777" w:rsidR="00093DD7" w:rsidRDefault="00093DD7" w:rsidP="00D43596">
          <w:pPr>
            <w:pStyle w:val="09enttepage2"/>
          </w:pPr>
          <w:r>
            <w:t xml:space="preserve">Chancellerie </w:t>
          </w:r>
          <w:proofErr w:type="spellStart"/>
          <w:r>
            <w:t>d’Etat</w:t>
          </w:r>
          <w:proofErr w:type="spellEnd"/>
          <w:r>
            <w:t xml:space="preserve"> </w:t>
          </w:r>
          <w:r>
            <w:rPr>
              <w:b w:val="0"/>
            </w:rPr>
            <w:t>CHA</w:t>
          </w:r>
        </w:p>
        <w:p w14:paraId="08A963B5" w14:textId="77777777" w:rsidR="006153E8" w:rsidRPr="0064336A" w:rsidRDefault="00EB6284" w:rsidP="00D43596">
          <w:pPr>
            <w:pStyle w:val="09enttepage2"/>
            <w:rPr>
              <w:rStyle w:val="Numrodepage"/>
            </w:rPr>
          </w:pPr>
          <w:r>
            <w:rPr>
              <w:b w:val="0"/>
            </w:rPr>
            <w:t xml:space="preserve">Seite </w:t>
          </w:r>
          <w:r w:rsidR="00070BB1" w:rsidRPr="0064336A">
            <w:rPr>
              <w:b w:val="0"/>
            </w:rPr>
            <w:fldChar w:fldCharType="begin"/>
          </w:r>
          <w:r w:rsidRPr="00093DD7">
            <w:rPr>
              <w:b w:val="0"/>
              <w:lang w:val="fr-CH"/>
            </w:rPr>
            <w:instrText xml:space="preserve"> PAGE </w:instrText>
          </w:r>
          <w:r w:rsidR="00070BB1" w:rsidRPr="0064336A">
            <w:rPr>
              <w:b w:val="0"/>
            </w:rPr>
            <w:fldChar w:fldCharType="separate"/>
          </w:r>
          <w:r w:rsidR="003A42C8">
            <w:rPr>
              <w:b w:val="0"/>
              <w:noProof/>
              <w:lang w:val="fr-CH"/>
            </w:rPr>
            <w:t>2</w:t>
          </w:r>
          <w:r w:rsidR="00070BB1" w:rsidRPr="0064336A">
            <w:rPr>
              <w:b w:val="0"/>
            </w:rPr>
            <w:fldChar w:fldCharType="end"/>
          </w:r>
          <w:r>
            <w:rPr>
              <w:b w:val="0"/>
            </w:rPr>
            <w:t xml:space="preserve"> von </w:t>
          </w:r>
          <w:r w:rsidR="00070BB1" w:rsidRPr="0064336A">
            <w:rPr>
              <w:b w:val="0"/>
            </w:rPr>
            <w:fldChar w:fldCharType="begin"/>
          </w:r>
          <w:r w:rsidRPr="00093DD7">
            <w:rPr>
              <w:b w:val="0"/>
              <w:lang w:val="fr-CH"/>
            </w:rPr>
            <w:instrText xml:space="preserve"> NUMPAGES  </w:instrText>
          </w:r>
          <w:r w:rsidR="00070BB1" w:rsidRPr="0064336A">
            <w:rPr>
              <w:b w:val="0"/>
            </w:rPr>
            <w:fldChar w:fldCharType="separate"/>
          </w:r>
          <w:r w:rsidR="003A42C8">
            <w:rPr>
              <w:b w:val="0"/>
              <w:noProof/>
              <w:lang w:val="fr-CH"/>
            </w:rPr>
            <w:t>2</w:t>
          </w:r>
          <w:r w:rsidR="00070BB1" w:rsidRPr="0064336A">
            <w:rPr>
              <w:b w:val="0"/>
            </w:rPr>
            <w:fldChar w:fldCharType="end"/>
          </w:r>
          <w:r>
            <w:rPr>
              <w:b w:val="0"/>
              <w:noProof/>
            </w:rPr>
            <w:drawing>
              <wp:anchor distT="0" distB="0" distL="114300" distR="114300" simplePos="0" relativeHeight="251658240" behindDoc="0" locked="1" layoutInCell="1" allowOverlap="1" wp14:anchorId="593245AA" wp14:editId="78A770A8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AF4DF99" w14:textId="77777777" w:rsidR="006153E8" w:rsidRDefault="006153E8" w:rsidP="00D4359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D43596" w:rsidRPr="004A0F2D" w14:paraId="43B76552" w14:textId="77777777">
      <w:trPr>
        <w:trHeight w:val="1701"/>
      </w:trPr>
      <w:tc>
        <w:tcPr>
          <w:tcW w:w="5500" w:type="dxa"/>
        </w:tcPr>
        <w:p w14:paraId="50661767" w14:textId="77777777" w:rsidR="006153E8" w:rsidRPr="00AA545D" w:rsidRDefault="00EB6284" w:rsidP="00D43596">
          <w:pPr>
            <w:pStyle w:val="TM1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A99DE6F" wp14:editId="0BF7167A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779C9F89" w14:textId="77777777" w:rsidR="00093DD7" w:rsidRPr="003E0C17" w:rsidRDefault="00093DD7" w:rsidP="00093DD7">
          <w:pPr>
            <w:pStyle w:val="01entteetbasdepage"/>
            <w:rPr>
              <w:b/>
            </w:rPr>
          </w:pPr>
          <w:r>
            <w:rPr>
              <w:b/>
            </w:rPr>
            <w:t xml:space="preserve">Chancellerie </w:t>
          </w:r>
          <w:proofErr w:type="spellStart"/>
          <w:r>
            <w:rPr>
              <w:b/>
            </w:rPr>
            <w:t>d’Etat</w:t>
          </w:r>
          <w:proofErr w:type="spellEnd"/>
          <w:r>
            <w:t xml:space="preserve"> CHA</w:t>
          </w:r>
        </w:p>
        <w:p w14:paraId="4EA131CC" w14:textId="77777777" w:rsidR="00093DD7" w:rsidRPr="00093DD7" w:rsidRDefault="00093DD7" w:rsidP="00093DD7">
          <w:pPr>
            <w:pStyle w:val="01entteetbasdepage"/>
          </w:pPr>
          <w:r>
            <w:rPr>
              <w:b/>
            </w:rPr>
            <w:t xml:space="preserve">Staatskanzlei </w:t>
          </w:r>
          <w:r>
            <w:t>SK</w:t>
          </w:r>
        </w:p>
        <w:p w14:paraId="19002FA9" w14:textId="77777777" w:rsidR="00093DD7" w:rsidRPr="00093DD7" w:rsidRDefault="00093DD7" w:rsidP="00093DD7">
          <w:pPr>
            <w:pStyle w:val="01entteetbasdepage"/>
          </w:pPr>
        </w:p>
        <w:p w14:paraId="373123FD" w14:textId="77777777" w:rsidR="00093DD7" w:rsidRPr="00093DD7" w:rsidRDefault="00275BE6" w:rsidP="00093DD7">
          <w:pPr>
            <w:pStyle w:val="01entteetbasdepage"/>
          </w:pPr>
          <w:r>
            <w:t>Route des Arsenaux 41, 1700 Freiburg</w:t>
          </w:r>
        </w:p>
        <w:p w14:paraId="733E6039" w14:textId="77777777" w:rsidR="00093DD7" w:rsidRPr="00093DD7" w:rsidRDefault="00093DD7" w:rsidP="00093DD7">
          <w:pPr>
            <w:pStyle w:val="01entteetbasdepage"/>
          </w:pPr>
        </w:p>
        <w:p w14:paraId="3AFE5734" w14:textId="77777777" w:rsidR="00093DD7" w:rsidRPr="00920A79" w:rsidRDefault="00093DD7" w:rsidP="00093DD7">
          <w:pPr>
            <w:pStyle w:val="01entteetbasdepage"/>
          </w:pPr>
          <w:r>
            <w:t>T +41 26 305 10 45</w:t>
          </w:r>
        </w:p>
        <w:p w14:paraId="4A644054" w14:textId="77777777" w:rsidR="00093DD7" w:rsidRDefault="00093DD7" w:rsidP="00093DD7">
          <w:pPr>
            <w:pStyle w:val="01entteetbasdepage"/>
          </w:pPr>
          <w:r>
            <w:t>www.fr.ch/sk</w:t>
          </w:r>
        </w:p>
        <w:p w14:paraId="0304B993" w14:textId="77777777" w:rsidR="006153E8" w:rsidRDefault="006153E8" w:rsidP="00D43596">
          <w:pPr>
            <w:pStyle w:val="01entteetbasdepage"/>
          </w:pPr>
        </w:p>
        <w:p w14:paraId="674FF4D2" w14:textId="77777777" w:rsidR="006153E8" w:rsidRDefault="00EB6284" w:rsidP="00D43596">
          <w:pPr>
            <w:pStyle w:val="01entteetbasdepage"/>
          </w:pPr>
          <w:r>
            <w:t>—</w:t>
          </w:r>
        </w:p>
        <w:p w14:paraId="017013E2" w14:textId="77777777" w:rsidR="006153E8" w:rsidRPr="00E5117F" w:rsidRDefault="006153E8" w:rsidP="00D43596">
          <w:pPr>
            <w:pStyle w:val="01entteetbasdepage"/>
            <w:rPr>
              <w:rStyle w:val="Lienhypertexte"/>
            </w:rPr>
          </w:pPr>
        </w:p>
      </w:tc>
    </w:tr>
  </w:tbl>
  <w:p w14:paraId="6DB6D8AC" w14:textId="77777777" w:rsidR="006153E8" w:rsidRDefault="006153E8" w:rsidP="00D435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4pt;height:14.4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5175018">
    <w:abstractNumId w:val="14"/>
  </w:num>
  <w:num w:numId="2" w16cid:durableId="56049308">
    <w:abstractNumId w:val="20"/>
  </w:num>
  <w:num w:numId="3" w16cid:durableId="1760562161">
    <w:abstractNumId w:val="23"/>
  </w:num>
  <w:num w:numId="4" w16cid:durableId="1341276913">
    <w:abstractNumId w:val="21"/>
  </w:num>
  <w:num w:numId="5" w16cid:durableId="1379360693">
    <w:abstractNumId w:val="16"/>
  </w:num>
  <w:num w:numId="6" w16cid:durableId="1645309185">
    <w:abstractNumId w:val="6"/>
  </w:num>
  <w:num w:numId="7" w16cid:durableId="112941330">
    <w:abstractNumId w:val="25"/>
  </w:num>
  <w:num w:numId="8" w16cid:durableId="1198202996">
    <w:abstractNumId w:val="17"/>
  </w:num>
  <w:num w:numId="9" w16cid:durableId="1928614564">
    <w:abstractNumId w:val="2"/>
  </w:num>
  <w:num w:numId="10" w16cid:durableId="670723415">
    <w:abstractNumId w:val="11"/>
  </w:num>
  <w:num w:numId="11" w16cid:durableId="2062947149">
    <w:abstractNumId w:val="22"/>
  </w:num>
  <w:num w:numId="12" w16cid:durableId="1082681142">
    <w:abstractNumId w:val="12"/>
  </w:num>
  <w:num w:numId="13" w16cid:durableId="503590186">
    <w:abstractNumId w:val="18"/>
  </w:num>
  <w:num w:numId="14" w16cid:durableId="1578593386">
    <w:abstractNumId w:val="19"/>
  </w:num>
  <w:num w:numId="15" w16cid:durableId="1019746284">
    <w:abstractNumId w:val="4"/>
  </w:num>
  <w:num w:numId="16" w16cid:durableId="1588224770">
    <w:abstractNumId w:val="5"/>
  </w:num>
  <w:num w:numId="17" w16cid:durableId="669410045">
    <w:abstractNumId w:val="8"/>
  </w:num>
  <w:num w:numId="18" w16cid:durableId="306709098">
    <w:abstractNumId w:val="24"/>
  </w:num>
  <w:num w:numId="19" w16cid:durableId="642853372">
    <w:abstractNumId w:val="15"/>
  </w:num>
  <w:num w:numId="20" w16cid:durableId="46416417">
    <w:abstractNumId w:val="3"/>
  </w:num>
  <w:num w:numId="21" w16cid:durableId="168063563">
    <w:abstractNumId w:val="10"/>
  </w:num>
  <w:num w:numId="22" w16cid:durableId="1377700079">
    <w:abstractNumId w:val="9"/>
  </w:num>
  <w:num w:numId="23" w16cid:durableId="44330989">
    <w:abstractNumId w:val="1"/>
  </w:num>
  <w:num w:numId="24" w16cid:durableId="1163622011">
    <w:abstractNumId w:val="0"/>
  </w:num>
  <w:num w:numId="25" w16cid:durableId="1565291575">
    <w:abstractNumId w:val="7"/>
  </w:num>
  <w:num w:numId="26" w16cid:durableId="1024210540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5F"/>
    <w:rsid w:val="00032BD8"/>
    <w:rsid w:val="00045BF5"/>
    <w:rsid w:val="00070BB1"/>
    <w:rsid w:val="00071AC5"/>
    <w:rsid w:val="0008281B"/>
    <w:rsid w:val="00093DD7"/>
    <w:rsid w:val="000A37A9"/>
    <w:rsid w:val="000B2C5D"/>
    <w:rsid w:val="000B5C79"/>
    <w:rsid w:val="000D24C8"/>
    <w:rsid w:val="000F1C0A"/>
    <w:rsid w:val="000F62F7"/>
    <w:rsid w:val="00121540"/>
    <w:rsid w:val="001254A5"/>
    <w:rsid w:val="00152F81"/>
    <w:rsid w:val="00164C2E"/>
    <w:rsid w:val="001967CA"/>
    <w:rsid w:val="001A7152"/>
    <w:rsid w:val="001D2B64"/>
    <w:rsid w:val="001F0092"/>
    <w:rsid w:val="00206D8D"/>
    <w:rsid w:val="00275BE6"/>
    <w:rsid w:val="002A7C5F"/>
    <w:rsid w:val="002C73E0"/>
    <w:rsid w:val="00302331"/>
    <w:rsid w:val="00313120"/>
    <w:rsid w:val="00344C5F"/>
    <w:rsid w:val="00397F12"/>
    <w:rsid w:val="003A42C8"/>
    <w:rsid w:val="003B3A74"/>
    <w:rsid w:val="003D7A5E"/>
    <w:rsid w:val="004019DD"/>
    <w:rsid w:val="00414E13"/>
    <w:rsid w:val="004240CA"/>
    <w:rsid w:val="004B4F1A"/>
    <w:rsid w:val="004D5C7D"/>
    <w:rsid w:val="004E4E8A"/>
    <w:rsid w:val="00514A4C"/>
    <w:rsid w:val="00520D61"/>
    <w:rsid w:val="00523EA1"/>
    <w:rsid w:val="00545ADB"/>
    <w:rsid w:val="00547BEB"/>
    <w:rsid w:val="0057781E"/>
    <w:rsid w:val="00595077"/>
    <w:rsid w:val="005A2A6F"/>
    <w:rsid w:val="005C73FD"/>
    <w:rsid w:val="00601F4E"/>
    <w:rsid w:val="006153E8"/>
    <w:rsid w:val="006364C7"/>
    <w:rsid w:val="0064188F"/>
    <w:rsid w:val="00653225"/>
    <w:rsid w:val="00655DA7"/>
    <w:rsid w:val="006A0621"/>
    <w:rsid w:val="006A1A43"/>
    <w:rsid w:val="006A763C"/>
    <w:rsid w:val="00721634"/>
    <w:rsid w:val="00750609"/>
    <w:rsid w:val="00750E59"/>
    <w:rsid w:val="007714EE"/>
    <w:rsid w:val="007950BA"/>
    <w:rsid w:val="007A017D"/>
    <w:rsid w:val="007B2984"/>
    <w:rsid w:val="007B4095"/>
    <w:rsid w:val="007C793B"/>
    <w:rsid w:val="00812D39"/>
    <w:rsid w:val="00826E46"/>
    <w:rsid w:val="00834AF1"/>
    <w:rsid w:val="008512F2"/>
    <w:rsid w:val="00856140"/>
    <w:rsid w:val="00897876"/>
    <w:rsid w:val="008A1AE0"/>
    <w:rsid w:val="008A200F"/>
    <w:rsid w:val="008B15B6"/>
    <w:rsid w:val="008B45CB"/>
    <w:rsid w:val="008D240F"/>
    <w:rsid w:val="00904277"/>
    <w:rsid w:val="009075F1"/>
    <w:rsid w:val="009612A5"/>
    <w:rsid w:val="009A5A43"/>
    <w:rsid w:val="009C3686"/>
    <w:rsid w:val="00A218BC"/>
    <w:rsid w:val="00A871DB"/>
    <w:rsid w:val="00AA65D4"/>
    <w:rsid w:val="00AE528D"/>
    <w:rsid w:val="00B1195A"/>
    <w:rsid w:val="00B44B48"/>
    <w:rsid w:val="00B81959"/>
    <w:rsid w:val="00BC22C6"/>
    <w:rsid w:val="00BD387D"/>
    <w:rsid w:val="00BF3151"/>
    <w:rsid w:val="00BF50CB"/>
    <w:rsid w:val="00C04BE0"/>
    <w:rsid w:val="00C25730"/>
    <w:rsid w:val="00C532A6"/>
    <w:rsid w:val="00C83426"/>
    <w:rsid w:val="00C97798"/>
    <w:rsid w:val="00CC6756"/>
    <w:rsid w:val="00CC79AD"/>
    <w:rsid w:val="00CD4930"/>
    <w:rsid w:val="00D27E49"/>
    <w:rsid w:val="00D31417"/>
    <w:rsid w:val="00DB15F3"/>
    <w:rsid w:val="00DD4416"/>
    <w:rsid w:val="00E06228"/>
    <w:rsid w:val="00E27A11"/>
    <w:rsid w:val="00E625F3"/>
    <w:rsid w:val="00E713A5"/>
    <w:rsid w:val="00EB6284"/>
    <w:rsid w:val="00EC122D"/>
    <w:rsid w:val="00ED20C1"/>
    <w:rsid w:val="00F028D1"/>
    <w:rsid w:val="00F577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4DAE8"/>
  <w15:docId w15:val="{F968EA4B-74CA-46ED-B384-1B347B9D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2C8"/>
    <w:pPr>
      <w:spacing w:after="180"/>
    </w:pPr>
    <w:rPr>
      <w:rFonts w:ascii="Times New Roman" w:hAnsi="Times New Roman"/>
      <w:lang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de-DE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de-DE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DE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075F1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semiHidden/>
    <w:unhideWhenUsed/>
    <w:rsid w:val="009075F1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9075F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075F1"/>
    <w:rPr>
      <w:rFonts w:ascii="Times New Roman" w:hAnsi="Times New Roman"/>
      <w:sz w:val="20"/>
      <w:szCs w:val="20"/>
      <w:lang w:val="de-DE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9075F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075F1"/>
    <w:rPr>
      <w:rFonts w:ascii="Times New Roman" w:hAnsi="Times New Roman"/>
      <w:b/>
      <w:bCs/>
      <w:sz w:val="20"/>
      <w:szCs w:val="20"/>
      <w:lang w:val="de-DE" w:eastAsia="fr-FR"/>
    </w:rPr>
  </w:style>
  <w:style w:type="paragraph" w:styleId="Rvision">
    <w:name w:val="Revision"/>
    <w:hidden/>
    <w:semiHidden/>
    <w:rsid w:val="00514A4C"/>
    <w:rPr>
      <w:rFonts w:ascii="Times New Roman" w:hAnsi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eg@fr.ch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leg@fr.c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fr.ch/de/sk/news/laufende-kantonale-vernehmlassung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edlex.admin.ch/eli/cc/2010/262/de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E393FA71-AB36-42F0-9DEB-B1F4A4C3EF00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1520</Characters>
  <Application>Microsoft Office Word</Application>
  <DocSecurity>0</DocSecurity>
  <Lines>36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Korrespondenz</vt:lpstr>
    </vt:vector>
  </TitlesOfParts>
  <Manager/>
  <Company>MACMAC Media SA</Company>
  <LinksUpToDate>false</LinksUpToDate>
  <CharactersWithSpaces>1764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Korrespondenz</dc:title>
  <dc:subject/>
  <dc:creator>Kalan Semra</dc:creator>
  <cp:keywords/>
  <dc:description/>
  <cp:lastModifiedBy>Waeber Pierre-André</cp:lastModifiedBy>
  <cp:revision>3</cp:revision>
  <cp:lastPrinted>2026-02-18T16:11:00Z</cp:lastPrinted>
  <dcterms:created xsi:type="dcterms:W3CDTF">2026-03-31T07:55:00Z</dcterms:created>
  <dcterms:modified xsi:type="dcterms:W3CDTF">2026-03-31T08:02:00Z</dcterms:modified>
  <cp:category/>
</cp:coreProperties>
</file>