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4ECF6CD7" w14:textId="77777777" w:rsidR="006C2428" w:rsidRDefault="006C2428">
      <w:pPr>
        <w:pBdr>
          <w:top w:val="none" w:sz="0" w:space="0" w:color="000000"/>
          <w:left w:val="none" w:sz="0" w:space="0" w:color="000000"/>
          <w:bottom w:val="none" w:sz="0" w:space="0" w:color="000000"/>
          <w:right w:val="none" w:sz="0" w:space="0" w:color="000000"/>
        </w:pBdr>
        <w:tabs>
          <w:tab w:val="clear" w:pos="311.80pt"/>
          <w:tab w:val="end" w:pos="307.55pt"/>
        </w:tabs>
        <w:spacing w:before="19.85pt" w:after="6pt"/>
        <w:ind w:start="1.40pt" w:end="1.40pt"/>
        <w:rPr>
          <w:vanish/>
          <w:sz w:val="6"/>
        </w:rPr>
      </w:pPr>
    </w:p>
    <w:p w14:paraId="068F457B" w14:textId="61F55514" w:rsidR="006C2428" w:rsidRDefault="003521DD">
      <w:pPr>
        <w:pStyle w:val="TitelArbeitsversion"/>
      </w:pPr>
      <w:r>
        <w:t>I</w:t>
      </w:r>
      <w:r w:rsidR="000C2097">
        <w:t xml:space="preserve">LFD/Vorentwurf vom </w:t>
      </w:r>
      <w:r>
        <w:t>13.02.2025</w:t>
      </w:r>
    </w:p>
    <w:p w14:paraId="41693D33" w14:textId="77777777" w:rsidR="006C2428" w:rsidRDefault="000C2097">
      <w:pPr>
        <w:pStyle w:val="Erlasstitel"/>
      </w:pPr>
      <w:r>
        <w:t>Gesetz über die Gemeinden (GG)</w:t>
      </w:r>
    </w:p>
    <w:p w14:paraId="7D5DAC3C" w14:textId="77777777" w:rsidR="006C2428" w:rsidRDefault="000C2097">
      <w:pPr>
        <w:pStyle w:val="Datum"/>
      </w:pPr>
      <w:r>
        <w:t>vom ...</w:t>
      </w:r>
    </w:p>
    <w:p w14:paraId="0DA56A6B" w14:textId="77777777" w:rsidR="006C2428" w:rsidRDefault="000C2097">
      <w:pPr>
        <w:pStyle w:val="ZusammenfassungEinleitung"/>
      </w:pPr>
      <w:r>
        <w:t>Betroffene Erlasse (SGF Nummern):</w:t>
      </w:r>
    </w:p>
    <w:p w14:paraId="1DF03EA6" w14:textId="77777777" w:rsidR="006C2428" w:rsidRDefault="000C2097">
      <w:pPr>
        <w:pStyle w:val="ZusammenfassungneueErlasse"/>
      </w:pPr>
      <w:r>
        <w:t>Neu:</w:t>
      </w:r>
      <w:r>
        <w:tab/>
      </w:r>
      <w:r>
        <w:rPr>
          <w:rStyle w:val="ZusammenfassungHauptnderung"/>
        </w:rPr>
        <w:t>140.1</w:t>
      </w:r>
    </w:p>
    <w:p w14:paraId="24A02D7D" w14:textId="77777777" w:rsidR="006C2428" w:rsidRDefault="000C2097">
      <w:pPr>
        <w:pStyle w:val="ZusammenfassunggenderteErlasse"/>
      </w:pPr>
      <w:r>
        <w:t>Geändert:</w:t>
      </w:r>
      <w:r>
        <w:tab/>
      </w:r>
      <w:r>
        <w:rPr>
          <w:rStyle w:val="Zusammenfassungnderung"/>
        </w:rPr>
        <w:t>114.1.1</w:t>
      </w:r>
      <w:r>
        <w:t xml:space="preserve"> | </w:t>
      </w:r>
      <w:r>
        <w:rPr>
          <w:rStyle w:val="Zusammenfassungnderung"/>
        </w:rPr>
        <w:t>115.1</w:t>
      </w:r>
      <w:r>
        <w:t xml:space="preserve"> | </w:t>
      </w:r>
      <w:r>
        <w:rPr>
          <w:rStyle w:val="Zusammenfassungnderung"/>
        </w:rPr>
        <w:t>122.3.1</w:t>
      </w:r>
      <w:r>
        <w:t xml:space="preserve"> | </w:t>
      </w:r>
      <w:r>
        <w:rPr>
          <w:rStyle w:val="Zusammenfassungnderung"/>
        </w:rPr>
        <w:t>140.6</w:t>
      </w:r>
      <w:r>
        <w:t xml:space="preserve"> | </w:t>
      </w:r>
      <w:r>
        <w:rPr>
          <w:rStyle w:val="Zusammenfassungnderung"/>
        </w:rPr>
        <w:t>141.1.1</w:t>
      </w:r>
      <w:r>
        <w:t xml:space="preserve"> | </w:t>
      </w:r>
      <w:r>
        <w:rPr>
          <w:rStyle w:val="Zusammenfassungnderung"/>
        </w:rPr>
        <w:t>411.0.1</w:t>
      </w:r>
      <w:r>
        <w:t xml:space="preserve"> | </w:t>
      </w:r>
      <w:r>
        <w:rPr>
          <w:rStyle w:val="Zusammenfassungnderung"/>
        </w:rPr>
        <w:t>413.5.1</w:t>
      </w:r>
      <w:r>
        <w:t xml:space="preserve"> | </w:t>
      </w:r>
      <w:r>
        <w:rPr>
          <w:rStyle w:val="Zusammenfassungnderung"/>
        </w:rPr>
        <w:t>632.1</w:t>
      </w:r>
      <w:r>
        <w:t xml:space="preserve"> | </w:t>
      </w:r>
      <w:r>
        <w:rPr>
          <w:rStyle w:val="Zusammenfassungnderung"/>
        </w:rPr>
        <w:t>710.1</w:t>
      </w:r>
      <w:r>
        <w:t xml:space="preserve"> | </w:t>
      </w:r>
      <w:r>
        <w:rPr>
          <w:rStyle w:val="Zusammenfassungnderung"/>
        </w:rPr>
        <w:t>725.3</w:t>
      </w:r>
      <w:r>
        <w:t xml:space="preserve"> | </w:t>
      </w:r>
      <w:r>
        <w:rPr>
          <w:rStyle w:val="Zusammenfassungnderung"/>
        </w:rPr>
        <w:t>780.1</w:t>
      </w:r>
      <w:r>
        <w:t xml:space="preserve"> | </w:t>
      </w:r>
      <w:r>
        <w:rPr>
          <w:rStyle w:val="Zusammenfassungnderung"/>
        </w:rPr>
        <w:t>781.1</w:t>
      </w:r>
      <w:r>
        <w:t xml:space="preserve"> | </w:t>
      </w:r>
      <w:r>
        <w:rPr>
          <w:rStyle w:val="Zusammenfassungnderung"/>
        </w:rPr>
        <w:t>810.2</w:t>
      </w:r>
      <w:r>
        <w:t xml:space="preserve"> | </w:t>
      </w:r>
      <w:r>
        <w:rPr>
          <w:rStyle w:val="Zusammenfassungnderung"/>
        </w:rPr>
        <w:t>812.1</w:t>
      </w:r>
      <w:r>
        <w:t xml:space="preserve"> | </w:t>
      </w:r>
      <w:r>
        <w:rPr>
          <w:rStyle w:val="Zusammenfassungnderung"/>
        </w:rPr>
        <w:t>821.0.1</w:t>
      </w:r>
      <w:r>
        <w:t xml:space="preserve"> | </w:t>
      </w:r>
      <w:r>
        <w:rPr>
          <w:rStyle w:val="Zusammenfassungnderung"/>
        </w:rPr>
        <w:t>821.32.1</w:t>
      </w:r>
      <w:r>
        <w:t xml:space="preserve"> | </w:t>
      </w:r>
      <w:r>
        <w:rPr>
          <w:rStyle w:val="Zusammenfassungnderung"/>
        </w:rPr>
        <w:t>835.1</w:t>
      </w:r>
      <w:r>
        <w:t xml:space="preserve"> | </w:t>
      </w:r>
      <w:r>
        <w:rPr>
          <w:rStyle w:val="Zusammenfassungnderung"/>
        </w:rPr>
        <w:t>940.1</w:t>
      </w:r>
    </w:p>
    <w:p w14:paraId="2FFDDD51" w14:textId="77777777" w:rsidR="006C2428" w:rsidRDefault="000C2097">
      <w:pPr>
        <w:pStyle w:val="ZusammenfassungaufgehobeneErlasse"/>
      </w:pPr>
      <w:r>
        <w:t>Aufgehoben:</w:t>
      </w:r>
      <w:r>
        <w:tab/>
      </w:r>
      <w:r>
        <w:rPr>
          <w:rStyle w:val="Zusammenfassungnderung"/>
        </w:rPr>
        <w:t>140.1</w:t>
      </w:r>
    </w:p>
    <w:p w14:paraId="39203C26" w14:textId="77777777" w:rsidR="006C2428" w:rsidRDefault="000C2097">
      <w:pPr>
        <w:pStyle w:val="Autor"/>
      </w:pPr>
      <w:r>
        <w:t>Der Staatsrat des Kantons Freiburg</w:t>
      </w:r>
    </w:p>
    <w:p w14:paraId="24B061D6" w14:textId="77777777" w:rsidR="006C2428" w:rsidRDefault="000C2097">
      <w:pPr>
        <w:pStyle w:val="Aktion"/>
      </w:pPr>
      <w:r>
        <w:t>beschliesst:</w:t>
      </w:r>
    </w:p>
    <w:p w14:paraId="1DA61507" w14:textId="77777777" w:rsidR="006C2428" w:rsidRDefault="000C2097">
      <w:pPr>
        <w:pStyle w:val="Abschnittstitel"/>
      </w:pPr>
      <w:r>
        <w:t>I.</w:t>
      </w:r>
    </w:p>
    <w:p w14:paraId="07816F8F" w14:textId="77777777" w:rsidR="006C2428" w:rsidRDefault="000C2097">
      <w:pPr>
        <w:pStyle w:val="TitelStufe1"/>
        <w:rPr>
          <w:bCs/>
        </w:rPr>
      </w:pPr>
      <w:r>
        <w:t>1 Allgemeine Bestimmungen</w:t>
      </w:r>
    </w:p>
    <w:p w14:paraId="0BA17567" w14:textId="77777777" w:rsidR="006C2428" w:rsidRDefault="000C2097">
      <w:pPr>
        <w:pStyle w:val="Artikel"/>
        <w:rPr>
          <w:vertAlign w:val="superscript"/>
        </w:rPr>
      </w:pPr>
      <w:r>
        <w:rPr>
          <w:b/>
          <w:bCs/>
        </w:rPr>
        <w:t>Art.  1</w:t>
      </w:r>
      <w:r>
        <w:tab/>
        <w:t>Begriff der Gemeinde</w:t>
      </w:r>
    </w:p>
    <w:p w14:paraId="4C21A996" w14:textId="77777777" w:rsidR="006C2428" w:rsidRDefault="000C2097">
      <w:pPr>
        <w:rPr>
          <w:b/>
          <w:bCs/>
        </w:rPr>
      </w:pPr>
      <w:r>
        <w:rPr>
          <w:vertAlign w:val="superscript"/>
        </w:rPr>
        <w:t>1</w:t>
      </w:r>
      <w:r>
        <w:t> Die Gemeinde ist eine öffentlich-rechtliche Körperschaft mit eigener Rechtspersönlichkeit.</w:t>
      </w:r>
    </w:p>
    <w:p w14:paraId="4273D009" w14:textId="77777777" w:rsidR="006C2428" w:rsidRDefault="000C2097">
      <w:pPr>
        <w:pStyle w:val="Artikel"/>
        <w:rPr>
          <w:vertAlign w:val="superscript"/>
        </w:rPr>
      </w:pPr>
      <w:r>
        <w:rPr>
          <w:b/>
          <w:bCs/>
        </w:rPr>
        <w:t>Art.  2</w:t>
      </w:r>
      <w:r>
        <w:tab/>
        <w:t>Bevölkerung – Allgemeines</w:t>
      </w:r>
    </w:p>
    <w:p w14:paraId="7000BC5D" w14:textId="77777777" w:rsidR="006C2428" w:rsidRDefault="000C2097">
      <w:pPr>
        <w:rPr>
          <w:vertAlign w:val="superscript"/>
        </w:rPr>
      </w:pPr>
      <w:r>
        <w:rPr>
          <w:vertAlign w:val="superscript"/>
        </w:rPr>
        <w:t>1</w:t>
      </w:r>
      <w:r>
        <w:t> Die Gemeinde umfasst alle auf ihrem Gebiet niedergelassenen Personen. Gemäss der Spezialgesetzgebung kann die Zuständigkeit der Gemeinde auch nicht niedergelassene Personen umfassen.</w:t>
      </w:r>
    </w:p>
    <w:p w14:paraId="6747267B" w14:textId="77777777" w:rsidR="006C2428" w:rsidRDefault="000C2097">
      <w:pPr>
        <w:rPr>
          <w:b/>
          <w:bCs/>
        </w:rPr>
      </w:pPr>
      <w:r>
        <w:rPr>
          <w:vertAlign w:val="superscript"/>
        </w:rPr>
        <w:t>2</w:t>
      </w:r>
      <w:r>
        <w:t> Die politischen Rechte werden von den Personen ausgeübt, die in Gemeindeangelegenheiten stimmberechtigt sind. Das Stimmrecht ist in der Verfassung und der Spezialgesetzgebung definiert.</w:t>
      </w:r>
    </w:p>
    <w:p w14:paraId="2F9C2FB3" w14:textId="77777777" w:rsidR="006C2428" w:rsidRDefault="000C2097">
      <w:pPr>
        <w:pStyle w:val="Artikel"/>
        <w:rPr>
          <w:vertAlign w:val="superscript"/>
        </w:rPr>
      </w:pPr>
      <w:r>
        <w:rPr>
          <w:b/>
          <w:bCs/>
        </w:rPr>
        <w:lastRenderedPageBreak/>
        <w:t>Art.  3</w:t>
      </w:r>
      <w:r>
        <w:tab/>
        <w:t>Bevölkerung – Statistische Referenz</w:t>
      </w:r>
    </w:p>
    <w:p w14:paraId="15DEB8E7" w14:textId="77777777" w:rsidR="006C2428" w:rsidRDefault="000C2097">
      <w:pPr>
        <w:rPr>
          <w:vertAlign w:val="superscript"/>
        </w:rPr>
      </w:pPr>
      <w:r>
        <w:rPr>
          <w:vertAlign w:val="superscript"/>
        </w:rPr>
        <w:t>1</w:t>
      </w:r>
      <w:r>
        <w:t> Bezieht sich das vorliegende Gesetz auf die Bevölkerungszahl, so gilt die letzte, durch Staatsratsbeschluss veröffentlichte Statistik der zivilrechtlichen Bevölkerung.</w:t>
      </w:r>
    </w:p>
    <w:p w14:paraId="1C68255A" w14:textId="77777777" w:rsidR="006C2428" w:rsidRDefault="000C2097">
      <w:pPr>
        <w:rPr>
          <w:b/>
          <w:bCs/>
        </w:rPr>
      </w:pPr>
      <w:r>
        <w:rPr>
          <w:vertAlign w:val="superscript"/>
        </w:rPr>
        <w:t>2</w:t>
      </w:r>
      <w:r>
        <w:t> Sieht das vorliegende Gesetz die Ermittlung eines Quotienten auf der Grundlage der Bevölkerungszahl oder der in Gemeindeangelegenheiten Stimmberechtigten vor, so wird der Quotient auf die nächsthöhere ganze Zahl aufgerundet.</w:t>
      </w:r>
    </w:p>
    <w:p w14:paraId="626DA058" w14:textId="77777777" w:rsidR="006C2428" w:rsidRDefault="000C2097">
      <w:pPr>
        <w:pStyle w:val="Artikel"/>
        <w:rPr>
          <w:vertAlign w:val="superscript"/>
        </w:rPr>
      </w:pPr>
      <w:r>
        <w:rPr>
          <w:b/>
          <w:bCs/>
        </w:rPr>
        <w:t>Art.  4</w:t>
      </w:r>
      <w:r>
        <w:tab/>
        <w:t>Gebiet</w:t>
      </w:r>
    </w:p>
    <w:p w14:paraId="22AD4815" w14:textId="77777777" w:rsidR="006C2428" w:rsidRDefault="000C2097">
      <w:pPr>
        <w:rPr>
          <w:vertAlign w:val="superscript"/>
        </w:rPr>
      </w:pPr>
      <w:r>
        <w:rPr>
          <w:vertAlign w:val="superscript"/>
        </w:rPr>
        <w:t>1</w:t>
      </w:r>
      <w:r>
        <w:t xml:space="preserve"> Die Grenzen des Gemeindegebiets bestimmen sich nach dem Plan für das </w:t>
      </w:r>
      <w:r>
        <w:t>Grundbuch.</w:t>
      </w:r>
    </w:p>
    <w:p w14:paraId="6CB3079F" w14:textId="77777777" w:rsidR="006C2428" w:rsidRDefault="000C2097">
      <w:pPr>
        <w:rPr>
          <w:vertAlign w:val="superscript"/>
        </w:rPr>
      </w:pPr>
      <w:r>
        <w:rPr>
          <w:vertAlign w:val="superscript"/>
        </w:rPr>
        <w:t>2</w:t>
      </w:r>
      <w:r>
        <w:t> Änderungen von Gemeindegrenzen erfolgen durch Vereinbarung unter den beteiligten Gemeinden. Die Vereinbarung ist dem Staatsrat zur Genehmigung zu unterbreiten, sofern die Spezialgesetzgebung keine andere Genehmigungsinstanz bezeichnet.</w:t>
      </w:r>
    </w:p>
    <w:p w14:paraId="2B384F3B" w14:textId="77777777" w:rsidR="006C2428" w:rsidRDefault="000C2097">
      <w:pPr>
        <w:rPr>
          <w:vertAlign w:val="superscript"/>
        </w:rPr>
      </w:pPr>
      <w:r>
        <w:rPr>
          <w:vertAlign w:val="superscript"/>
        </w:rPr>
        <w:t>3</w:t>
      </w:r>
      <w:r>
        <w:t> In Ermangelung einer Vereinbarung zwischen den Gemeinden können die Gemeindegrenzen nur durch einen Entscheid des Grossen Rates geändert werden, sofern ein überwiegendes öffentliches Interesse dies erfordert. Absatz 4 bleibt vorbehalten.</w:t>
      </w:r>
    </w:p>
    <w:p w14:paraId="2A4456A3" w14:textId="77777777" w:rsidR="006C2428" w:rsidRDefault="000C2097">
      <w:pPr>
        <w:rPr>
          <w:b/>
          <w:bCs/>
        </w:rPr>
      </w:pPr>
      <w:r>
        <w:rPr>
          <w:vertAlign w:val="superscript"/>
        </w:rPr>
        <w:t>4</w:t>
      </w:r>
      <w:r>
        <w:t> Änderungen von Gemeindegrenzen aus vermessungstechnischen Gründen sind in der Spezialgesetzgebung geregelt.</w:t>
      </w:r>
    </w:p>
    <w:p w14:paraId="1ABC7AA4" w14:textId="77777777" w:rsidR="006C2428" w:rsidRDefault="000C2097">
      <w:pPr>
        <w:pStyle w:val="Artikel"/>
        <w:rPr>
          <w:vertAlign w:val="superscript"/>
        </w:rPr>
      </w:pPr>
      <w:r>
        <w:rPr>
          <w:b/>
          <w:bCs/>
        </w:rPr>
        <w:t>Art.  5</w:t>
      </w:r>
      <w:r>
        <w:tab/>
        <w:t>Autonomie – Grundsatz</w:t>
      </w:r>
    </w:p>
    <w:p w14:paraId="4BB9ADBC" w14:textId="77777777" w:rsidR="006C2428" w:rsidRDefault="000C2097">
      <w:pPr>
        <w:rPr>
          <w:vertAlign w:val="superscript"/>
        </w:rPr>
      </w:pPr>
      <w:r>
        <w:rPr>
          <w:vertAlign w:val="superscript"/>
        </w:rPr>
        <w:t>1</w:t>
      </w:r>
      <w:r>
        <w:t> Die Gemeinde besorgt ihre Angelegenheiten in den Grenzen der kantonalen und der eidgenössischen Gesetzgebung selbständig.</w:t>
      </w:r>
    </w:p>
    <w:p w14:paraId="2D4ADC11" w14:textId="77777777" w:rsidR="006C2428" w:rsidRDefault="000C2097">
      <w:pPr>
        <w:rPr>
          <w:b/>
          <w:bCs/>
        </w:rPr>
      </w:pPr>
      <w:r>
        <w:rPr>
          <w:vertAlign w:val="superscript"/>
        </w:rPr>
        <w:t>2</w:t>
      </w:r>
      <w:r>
        <w:t> Die Gemeindeautonomie ist in den Grenzen des kantonalen Rechts gewährleistet. Gemeindeverbände können sich in ihrem Zuständigkeitsbereich darauf berufen.</w:t>
      </w:r>
    </w:p>
    <w:p w14:paraId="2BE938B1" w14:textId="77777777" w:rsidR="006C2428" w:rsidRDefault="000C2097">
      <w:pPr>
        <w:pStyle w:val="Artikel"/>
        <w:rPr>
          <w:vertAlign w:val="superscript"/>
        </w:rPr>
      </w:pPr>
      <w:r>
        <w:rPr>
          <w:b/>
          <w:bCs/>
        </w:rPr>
        <w:t>Art.  6</w:t>
      </w:r>
      <w:r>
        <w:tab/>
        <w:t>Aufgaben – Grundsätze</w:t>
      </w:r>
    </w:p>
    <w:p w14:paraId="2D30A0D7" w14:textId="77777777" w:rsidR="006C2428" w:rsidRDefault="000C2097">
      <w:pPr>
        <w:rPr>
          <w:vertAlign w:val="superscript"/>
        </w:rPr>
      </w:pPr>
      <w:r>
        <w:rPr>
          <w:vertAlign w:val="superscript"/>
        </w:rPr>
        <w:t>1</w:t>
      </w:r>
      <w:r>
        <w:t> Die Gemeinde erfüllt die ihr durch die Gesetze übertragenen und die durch eigene Beschlüsse im Rahmen des Gesetzes übernommenen Aufgaben.</w:t>
      </w:r>
    </w:p>
    <w:p w14:paraId="3D9716F9" w14:textId="77777777" w:rsidR="006C2428" w:rsidRDefault="000C2097">
      <w:pPr>
        <w:rPr>
          <w:vertAlign w:val="superscript"/>
        </w:rPr>
      </w:pPr>
      <w:r>
        <w:rPr>
          <w:vertAlign w:val="superscript"/>
        </w:rPr>
        <w:t>2</w:t>
      </w:r>
      <w:r>
        <w:t> Bei der Erfüllung ihrer Aufgaben achtet die Gemeinde auf das Wohlergehen der Bevölkerung, gewährleistet eine dauerhafte Lebensqualität und verfügt über bürgernahe Dienste.</w:t>
      </w:r>
    </w:p>
    <w:p w14:paraId="68591124" w14:textId="77777777" w:rsidR="006C2428" w:rsidRDefault="000C2097">
      <w:pPr>
        <w:rPr>
          <w:vertAlign w:val="superscript"/>
        </w:rPr>
      </w:pPr>
      <w:r>
        <w:rPr>
          <w:vertAlign w:val="superscript"/>
        </w:rPr>
        <w:lastRenderedPageBreak/>
        <w:t>3</w:t>
      </w:r>
      <w:r>
        <w:t> Sofern das Gesetz nichts anderes vorsieht, kann die Gemeinde die Aufgabe selbst ausführen, zu diesem Zweck mit anderen Gemeinden zusammenarbeiten oder die Ausführung einem öffentlichen oder privaten Dritten übertragen.</w:t>
      </w:r>
    </w:p>
    <w:p w14:paraId="3BF3853E" w14:textId="77777777" w:rsidR="006C2428" w:rsidRDefault="000C2097">
      <w:pPr>
        <w:rPr>
          <w:b/>
          <w:bCs/>
        </w:rPr>
      </w:pPr>
      <w:r>
        <w:rPr>
          <w:vertAlign w:val="superscript"/>
        </w:rPr>
        <w:t>4</w:t>
      </w:r>
      <w:r>
        <w:t> Die Gemeindeaufgaben sind Gegenstand von Reglementen; wird eine Aufgabe einer Einheit übertragen, deren Statuten der Zuständigkeit der Gemeindeversammlung oder des Generalrats unterstehen, bilden die Statuten dieser Einheiten den Grunderlass der Gemeinde für diese Aufgabe.</w:t>
      </w:r>
    </w:p>
    <w:p w14:paraId="084B7C56" w14:textId="77777777" w:rsidR="006C2428" w:rsidRDefault="000C2097">
      <w:pPr>
        <w:pStyle w:val="Artikel"/>
        <w:rPr>
          <w:vertAlign w:val="superscript"/>
        </w:rPr>
      </w:pPr>
      <w:r>
        <w:rPr>
          <w:b/>
          <w:bCs/>
        </w:rPr>
        <w:t>Art.  7</w:t>
      </w:r>
      <w:r>
        <w:tab/>
        <w:t>Aufgaben – juristische Personen des Privatrechts und Anstalten der Gemeinde</w:t>
      </w:r>
    </w:p>
    <w:p w14:paraId="52ED966E" w14:textId="77777777" w:rsidR="006C2428" w:rsidRDefault="000C2097">
      <w:pPr>
        <w:rPr>
          <w:vertAlign w:val="superscript"/>
        </w:rPr>
      </w:pPr>
      <w:r>
        <w:rPr>
          <w:vertAlign w:val="superscript"/>
        </w:rPr>
        <w:t>1</w:t>
      </w:r>
      <w:r>
        <w:t> Die Gemeinde kann sich an einer juristischen Person des Privatrechts beteiligen oder eine solche gründen, um ihr eine oder mehrere ihrer Aufgaben zu übertragen. Zum gleichen Zweck kann die Gemeinde auch eine Gemeindeanstalt mit Rechtspersönlichkeit gründen.</w:t>
      </w:r>
    </w:p>
    <w:p w14:paraId="7FB0D3B9" w14:textId="77777777" w:rsidR="006C2428" w:rsidRDefault="000C2097">
      <w:pPr>
        <w:rPr>
          <w:vertAlign w:val="superscript"/>
        </w:rPr>
      </w:pPr>
      <w:r>
        <w:rPr>
          <w:vertAlign w:val="superscript"/>
        </w:rPr>
        <w:t>2</w:t>
      </w:r>
      <w:r>
        <w:t> Die Gründung von juristischen Personen des Privatrechts oder Anstalten oder die Beteiligung an einer solchen Einheit erfolgen auf der Grundlage eines Reglements. Die Reglemente zur Gründung einer Anstalt mit Rechtspersönlichkeit und ihre Änderungen werden von der Direktion genehmigt, der sie ihrem Zweck nach zugehört.</w:t>
      </w:r>
    </w:p>
    <w:p w14:paraId="3DB75146" w14:textId="77777777" w:rsidR="006C2428" w:rsidRDefault="000C2097">
      <w:pPr>
        <w:rPr>
          <w:vertAlign w:val="superscript"/>
        </w:rPr>
      </w:pPr>
      <w:r>
        <w:rPr>
          <w:vertAlign w:val="superscript"/>
        </w:rPr>
        <w:t>3</w:t>
      </w:r>
      <w:r>
        <w:t> Der Staatsrat legt die Bestimmungen für die Organisation der Anstalten und die Bedingungen, unter denen Abweichungen gewährt werden können, fest.</w:t>
      </w:r>
    </w:p>
    <w:p w14:paraId="3CB5C804" w14:textId="77777777" w:rsidR="006C2428" w:rsidRDefault="000C2097">
      <w:pPr>
        <w:rPr>
          <w:b/>
          <w:bCs/>
        </w:rPr>
      </w:pPr>
      <w:r>
        <w:rPr>
          <w:vertAlign w:val="superscript"/>
        </w:rPr>
        <w:t>4</w:t>
      </w:r>
      <w:r>
        <w:t> Die Anstalten werden von den Gemeinden beaufsichtigt, die sie gegründet haben. Die spezialgesetzliche Aufsicht bleibt vorbehalten.</w:t>
      </w:r>
    </w:p>
    <w:p w14:paraId="24C71646" w14:textId="77777777" w:rsidR="006C2428" w:rsidRDefault="000C2097">
      <w:pPr>
        <w:pStyle w:val="Artikel"/>
        <w:rPr>
          <w:vertAlign w:val="superscript"/>
        </w:rPr>
      </w:pPr>
      <w:r>
        <w:rPr>
          <w:b/>
          <w:bCs/>
        </w:rPr>
        <w:t>Art.  8</w:t>
      </w:r>
      <w:r>
        <w:tab/>
        <w:t>Aufgaben – Übertragung an Dritte</w:t>
      </w:r>
    </w:p>
    <w:p w14:paraId="04AE4696" w14:textId="77777777" w:rsidR="006C2428" w:rsidRDefault="000C2097">
      <w:pPr>
        <w:rPr>
          <w:vertAlign w:val="superscript"/>
        </w:rPr>
      </w:pPr>
      <w:r>
        <w:rPr>
          <w:vertAlign w:val="superscript"/>
        </w:rPr>
        <w:t>1</w:t>
      </w:r>
      <w:r>
        <w:t> Die Übertragung einer Gemeindeaufgabe an öffentliche oder private Dritte muss in einem Reglement vorgesehen sein.</w:t>
      </w:r>
    </w:p>
    <w:p w14:paraId="2CD6A316" w14:textId="77777777" w:rsidR="006C2428" w:rsidRDefault="000C2097">
      <w:pPr>
        <w:rPr>
          <w:vertAlign w:val="superscript"/>
        </w:rPr>
      </w:pPr>
      <w:r>
        <w:rPr>
          <w:vertAlign w:val="superscript"/>
        </w:rPr>
        <w:t>2</w:t>
      </w:r>
      <w:r>
        <w:t> Die Beziehungen zwischen der Gemeinde und dem Rechtsträger sind Gegenstand eines verwaltungsrechtlichen Vertrags; diese Verträge werden dem Oberamt übermittelt.</w:t>
      </w:r>
    </w:p>
    <w:p w14:paraId="413B5E7B" w14:textId="77777777" w:rsidR="006C2428" w:rsidRDefault="000C2097">
      <w:pPr>
        <w:rPr>
          <w:b/>
          <w:bCs/>
        </w:rPr>
      </w:pPr>
      <w:r>
        <w:rPr>
          <w:vertAlign w:val="superscript"/>
        </w:rPr>
        <w:t>3</w:t>
      </w:r>
      <w:r>
        <w:t> Der Staatsrat legt die Mindestanforderungen für die Übertragung der Aufgaben fest.</w:t>
      </w:r>
    </w:p>
    <w:p w14:paraId="1DA46635" w14:textId="77777777" w:rsidR="006C2428" w:rsidRDefault="000C2097">
      <w:pPr>
        <w:pStyle w:val="Artikel"/>
        <w:rPr>
          <w:vertAlign w:val="superscript"/>
        </w:rPr>
      </w:pPr>
      <w:r>
        <w:rPr>
          <w:b/>
          <w:bCs/>
        </w:rPr>
        <w:t>Art.  9</w:t>
      </w:r>
      <w:r>
        <w:tab/>
        <w:t>Organe</w:t>
      </w:r>
    </w:p>
    <w:p w14:paraId="46F1CAB5" w14:textId="77777777" w:rsidR="006C2428" w:rsidRDefault="000C2097">
      <w:pPr>
        <w:rPr>
          <w:vertAlign w:val="superscript"/>
        </w:rPr>
      </w:pPr>
      <w:r>
        <w:rPr>
          <w:vertAlign w:val="superscript"/>
        </w:rPr>
        <w:t>1</w:t>
      </w:r>
      <w:r>
        <w:t> Jede Gemeinde hat eine Gemeindeversammlung oder einen Generalrat sowie einen Gemeinderat.</w:t>
      </w:r>
    </w:p>
    <w:p w14:paraId="44FA5839" w14:textId="77777777" w:rsidR="006C2428" w:rsidRDefault="000C2097">
      <w:pPr>
        <w:rPr>
          <w:vertAlign w:val="superscript"/>
        </w:rPr>
      </w:pPr>
      <w:r>
        <w:rPr>
          <w:vertAlign w:val="superscript"/>
        </w:rPr>
        <w:t>2</w:t>
      </w:r>
      <w:r>
        <w:t> Die Gesamtheit der Stimmberechtigten umfasst die in Gemeindeangelegenheiten stimmberechtigten Personen. Sie entscheidet in den von diesem Gesetz bestimmten Fällen durch eine Volksabstimmung.</w:t>
      </w:r>
    </w:p>
    <w:p w14:paraId="53174DB6" w14:textId="77777777" w:rsidR="006C2428" w:rsidRDefault="000C2097">
      <w:pPr>
        <w:rPr>
          <w:vertAlign w:val="superscript"/>
        </w:rPr>
      </w:pPr>
      <w:r>
        <w:rPr>
          <w:vertAlign w:val="superscript"/>
        </w:rPr>
        <w:t>3</w:t>
      </w:r>
      <w:r>
        <w:t> Die übrigen Gemeindeorgane werden durch das kantonale Recht oder ein Gemeindereglement festgelegt.</w:t>
      </w:r>
    </w:p>
    <w:p w14:paraId="400D1223" w14:textId="77777777" w:rsidR="006C2428" w:rsidRDefault="000C2097">
      <w:pPr>
        <w:rPr>
          <w:b/>
          <w:bCs/>
        </w:rPr>
      </w:pPr>
      <w:r>
        <w:rPr>
          <w:vertAlign w:val="superscript"/>
        </w:rPr>
        <w:lastRenderedPageBreak/>
        <w:t>4</w:t>
      </w:r>
      <w:r>
        <w:t> Die Organe bringen ihren Willen in den vom Gesetz festgelegten Formen zum Ausdruck. Konsultativabstimmungen sind verboten, sofern das Gesetz keine Ausnahme vorsieht.</w:t>
      </w:r>
    </w:p>
    <w:p w14:paraId="507DAC72" w14:textId="77777777" w:rsidR="006C2428" w:rsidRDefault="000C2097">
      <w:pPr>
        <w:pStyle w:val="Artikel"/>
        <w:rPr>
          <w:vertAlign w:val="superscript"/>
        </w:rPr>
      </w:pPr>
      <w:r>
        <w:rPr>
          <w:b/>
          <w:bCs/>
        </w:rPr>
        <w:t>Art.  10</w:t>
      </w:r>
      <w:r>
        <w:tab/>
        <w:t>Name</w:t>
      </w:r>
    </w:p>
    <w:p w14:paraId="004D6231" w14:textId="77777777" w:rsidR="006C2428" w:rsidRDefault="000C2097">
      <w:pPr>
        <w:rPr>
          <w:vertAlign w:val="superscript"/>
        </w:rPr>
      </w:pPr>
      <w:r>
        <w:rPr>
          <w:vertAlign w:val="superscript"/>
        </w:rPr>
        <w:t>1</w:t>
      </w:r>
      <w:r>
        <w:t> Die Gemeinde kann ihren Namen im Rahmen der eidgenössischen und kantonalen Gesetzgebung ändern. Die Gemeinden, die fusionieren, wählen den Namen der neuen Gemeinde im selben Rahmen.</w:t>
      </w:r>
    </w:p>
    <w:p w14:paraId="33BC9DEF" w14:textId="77777777" w:rsidR="006C2428" w:rsidRDefault="000C2097">
      <w:pPr>
        <w:rPr>
          <w:vertAlign w:val="superscript"/>
        </w:rPr>
      </w:pPr>
      <w:r>
        <w:rPr>
          <w:vertAlign w:val="superscript"/>
        </w:rPr>
        <w:t>2</w:t>
      </w:r>
      <w:r>
        <w:t xml:space="preserve"> Die Namen der Gemeinden sind in einer Verordnung verzeichnet, in der die Freiburger Gemeinden und ihre Zugehörigkeit zu den Verwaltungsbezirken aufgeführt sind. Diese Verordnung regelt ausserdem das für die </w:t>
      </w:r>
      <w:r>
        <w:t>Gemeindenamen geltende Verfahren, namentlich was die Stellungnahme der zuständigen Nomenklaturkommission und die Genehmigung durch den Staatsrat betrifft.</w:t>
      </w:r>
    </w:p>
    <w:p w14:paraId="6603B323" w14:textId="77777777" w:rsidR="006C2428" w:rsidRDefault="000C2097">
      <w:pPr>
        <w:rPr>
          <w:vertAlign w:val="superscript"/>
        </w:rPr>
      </w:pPr>
      <w:r>
        <w:rPr>
          <w:vertAlign w:val="superscript"/>
        </w:rPr>
        <w:t>3</w:t>
      </w:r>
      <w:r>
        <w:t> Die Schreibweise der Gemeindenamen richtet sich nach den Regeln, die von den Nomenklaturkommissionen festgelegt und vom Staatsrat genehmigt wurden.</w:t>
      </w:r>
    </w:p>
    <w:p w14:paraId="36FC41B9" w14:textId="77777777" w:rsidR="006C2428" w:rsidRDefault="000C2097">
      <w:pPr>
        <w:rPr>
          <w:b/>
          <w:bCs/>
        </w:rPr>
      </w:pPr>
      <w:r>
        <w:rPr>
          <w:vertAlign w:val="superscript"/>
        </w:rPr>
        <w:t>4</w:t>
      </w:r>
      <w:r>
        <w:t> Der Gemeindename ist gemäss Spezialgesetzgebung geschützt.</w:t>
      </w:r>
    </w:p>
    <w:p w14:paraId="0672214A" w14:textId="77777777" w:rsidR="006C2428" w:rsidRDefault="000C2097">
      <w:pPr>
        <w:pStyle w:val="Artikel"/>
        <w:rPr>
          <w:vertAlign w:val="superscript"/>
        </w:rPr>
      </w:pPr>
      <w:r>
        <w:rPr>
          <w:b/>
          <w:bCs/>
        </w:rPr>
        <w:t>Art.  11</w:t>
      </w:r>
      <w:r>
        <w:tab/>
        <w:t>Wappen</w:t>
      </w:r>
    </w:p>
    <w:p w14:paraId="6373C782" w14:textId="77777777" w:rsidR="006C2428" w:rsidRDefault="000C2097">
      <w:pPr>
        <w:rPr>
          <w:vertAlign w:val="superscript"/>
        </w:rPr>
      </w:pPr>
      <w:r>
        <w:rPr>
          <w:vertAlign w:val="superscript"/>
        </w:rPr>
        <w:t>1</w:t>
      </w:r>
      <w:r>
        <w:t xml:space="preserve"> Die Gemeinde kann ihr Wappen im Rahmen der eidgenössischen und kantonalen Gesetzgebung ändern. Die Gemeinden, die </w:t>
      </w:r>
      <w:r>
        <w:t>fusionieren, wählen das Wappen der neuen Gemeinde im selben Rahmen.</w:t>
      </w:r>
    </w:p>
    <w:p w14:paraId="6BB9A5D5" w14:textId="77777777" w:rsidR="006C2428" w:rsidRDefault="000C2097">
      <w:pPr>
        <w:rPr>
          <w:vertAlign w:val="superscript"/>
        </w:rPr>
      </w:pPr>
      <w:r>
        <w:rPr>
          <w:vertAlign w:val="superscript"/>
        </w:rPr>
        <w:t>2</w:t>
      </w:r>
      <w:r>
        <w:t> Ein Wappen besteht aus der Blasonierung und dem Hoheitszeichen, das sie grafisch darstellt. Um ihr Corporate Design zu vervollständigen, kann die Gemeinde zusätzliche, vom Hoheitszeichen abweichende Zeichen wählen.</w:t>
      </w:r>
    </w:p>
    <w:p w14:paraId="4C1BD3E4" w14:textId="77777777" w:rsidR="006C2428" w:rsidRDefault="000C2097">
      <w:pPr>
        <w:rPr>
          <w:vertAlign w:val="superscript"/>
        </w:rPr>
      </w:pPr>
      <w:r>
        <w:rPr>
          <w:vertAlign w:val="superscript"/>
        </w:rPr>
        <w:t>3</w:t>
      </w:r>
      <w:r>
        <w:t> Das Wappen und an ihm vorgenommene Änderungen können Gegenstand des Organisationsreglements der Gemeinde sein. Die Stellungnahme des für das Staatsarchiv zuständigen Amts muss eingeholt werden. </w:t>
      </w:r>
      <w:r>
        <w:rPr>
          <w:rStyle w:val="Appelnotedebasdep"/>
        </w:rPr>
        <w:footnoteReference w:id="1"/>
      </w:r>
      <w:r>
        <w:rPr>
          <w:rStyle w:val="Appelnotedebasdep"/>
        </w:rPr>
        <w:t>)</w:t>
      </w:r>
    </w:p>
    <w:p w14:paraId="629CA0E0" w14:textId="77777777" w:rsidR="006C2428" w:rsidRDefault="000C2097">
      <w:pPr>
        <w:rPr>
          <w:b/>
          <w:bCs/>
        </w:rPr>
      </w:pPr>
      <w:r>
        <w:rPr>
          <w:vertAlign w:val="superscript"/>
        </w:rPr>
        <w:t>4</w:t>
      </w:r>
      <w:r>
        <w:t> Das Wappen und allfällige weitere Zeichen des Corporate Designs der Gemeinde sind gemäss Spezialgesetzgebung geschützt.</w:t>
      </w:r>
    </w:p>
    <w:p w14:paraId="2DD4A36B" w14:textId="77777777" w:rsidR="006C2428" w:rsidRDefault="000C2097">
      <w:pPr>
        <w:pStyle w:val="Artikel"/>
        <w:rPr>
          <w:vertAlign w:val="superscript"/>
        </w:rPr>
      </w:pPr>
      <w:r>
        <w:rPr>
          <w:b/>
          <w:bCs/>
        </w:rPr>
        <w:t>Art.  12</w:t>
      </w:r>
      <w:r>
        <w:tab/>
        <w:t>Organisationsreglement</w:t>
      </w:r>
    </w:p>
    <w:p w14:paraId="518E04E1" w14:textId="77777777" w:rsidR="006C2428" w:rsidRDefault="000C2097">
      <w:pPr>
        <w:rPr>
          <w:vertAlign w:val="superscript"/>
        </w:rPr>
      </w:pPr>
      <w:r>
        <w:rPr>
          <w:vertAlign w:val="superscript"/>
        </w:rPr>
        <w:t>1</w:t>
      </w:r>
      <w:r>
        <w:t> Jede Gemeinde verfügt über ein Organisationsreglement, das die wichtigen Elemente ihrer Organisation festlegt.</w:t>
      </w:r>
    </w:p>
    <w:p w14:paraId="505E10BE" w14:textId="77777777" w:rsidR="006C2428" w:rsidRDefault="000C2097">
      <w:pPr>
        <w:pStyle w:val="StandardvorAufzhlung"/>
      </w:pPr>
      <w:r>
        <w:rPr>
          <w:vertAlign w:val="superscript"/>
        </w:rPr>
        <w:t>2</w:t>
      </w:r>
      <w:r>
        <w:t> Das Organisationsreglement regelt mindestens:</w:t>
      </w:r>
    </w:p>
    <w:p w14:paraId="43B51D2B" w14:textId="77777777" w:rsidR="006C2428" w:rsidRDefault="000C2097">
      <w:pPr>
        <w:pStyle w:val="Liste1"/>
      </w:pPr>
      <w:r>
        <w:t>a)</w:t>
      </w:r>
      <w:r>
        <w:tab/>
        <w:t>ob die Einladung an die Gemeindeversammlung persönlich oder pro Haushalt erfolgt;</w:t>
      </w:r>
    </w:p>
    <w:p w14:paraId="162CD3CA" w14:textId="77777777" w:rsidR="006C2428" w:rsidRDefault="000C2097">
      <w:pPr>
        <w:pStyle w:val="Liste1"/>
      </w:pPr>
      <w:r>
        <w:t>b)</w:t>
      </w:r>
      <w:r>
        <w:tab/>
        <w:t>in den Gemeinden mit einem Generalrat die Anzahl seiner Mitglieder;</w:t>
      </w:r>
    </w:p>
    <w:p w14:paraId="50C5A5B4" w14:textId="77777777" w:rsidR="006C2428" w:rsidRDefault="000C2097">
      <w:pPr>
        <w:pStyle w:val="Liste1"/>
      </w:pPr>
      <w:r>
        <w:lastRenderedPageBreak/>
        <w:t>c)</w:t>
      </w:r>
      <w:r>
        <w:tab/>
        <w:t>die Anzahl der Mitglieder des Gemeinderats und nach welchem Wahlsystem dessen Wahl erfolgt;</w:t>
      </w:r>
    </w:p>
    <w:p w14:paraId="4972C282" w14:textId="77777777" w:rsidR="006C2428" w:rsidRDefault="000C2097">
      <w:pPr>
        <w:pStyle w:val="Liste1"/>
        <w:rPr>
          <w:vertAlign w:val="superscript"/>
        </w:rPr>
      </w:pPr>
      <w:r>
        <w:t>d)</w:t>
      </w:r>
      <w:r>
        <w:tab/>
        <w:t>die Rechtsstellung und die Grundsätze der Entschädigung der Mitglieder des Gemeinderats.</w:t>
      </w:r>
    </w:p>
    <w:p w14:paraId="529CC014" w14:textId="77777777" w:rsidR="006C2428" w:rsidRDefault="000C2097">
      <w:r>
        <w:rPr>
          <w:vertAlign w:val="superscript"/>
        </w:rPr>
        <w:t>3</w:t>
      </w:r>
      <w:r>
        <w:t> Das Organisationsreglement wird der für die Gemeinden zuständigen Direktion zur Genehmigung unterbreitet.</w:t>
      </w:r>
    </w:p>
    <w:p w14:paraId="6281AAB6" w14:textId="77777777" w:rsidR="006C2428" w:rsidRDefault="000C2097">
      <w:pPr>
        <w:pStyle w:val="TitelStufe1"/>
      </w:pPr>
      <w:r>
        <w:t>2 Organe der Gemeinde</w:t>
      </w:r>
    </w:p>
    <w:p w14:paraId="237EF417" w14:textId="77777777" w:rsidR="006C2428" w:rsidRDefault="000C2097">
      <w:pPr>
        <w:pStyle w:val="TitelStufe2nachTitel"/>
        <w:rPr>
          <w:bCs/>
        </w:rPr>
      </w:pPr>
      <w:r>
        <w:t>2.1 Gemeindeversammlung</w:t>
      </w:r>
    </w:p>
    <w:p w14:paraId="5866E661" w14:textId="77777777" w:rsidR="006C2428" w:rsidRDefault="000C2097">
      <w:pPr>
        <w:pStyle w:val="Artikel"/>
        <w:rPr>
          <w:vertAlign w:val="superscript"/>
        </w:rPr>
      </w:pPr>
      <w:r>
        <w:rPr>
          <w:b/>
          <w:bCs/>
        </w:rPr>
        <w:t>Art.  13</w:t>
      </w:r>
      <w:r>
        <w:tab/>
        <w:t>Zusammensetzung</w:t>
      </w:r>
    </w:p>
    <w:p w14:paraId="7EA0F0C6" w14:textId="77777777" w:rsidR="006C2428" w:rsidRDefault="000C2097">
      <w:pPr>
        <w:rPr>
          <w:b/>
          <w:bCs/>
        </w:rPr>
      </w:pPr>
      <w:r>
        <w:rPr>
          <w:vertAlign w:val="superscript"/>
        </w:rPr>
        <w:t>1</w:t>
      </w:r>
      <w:r>
        <w:t> Die Gemeindeversammlung besteht aus den Stimmberechtigten in Gemeindeangelegenheiten, die gemäss den Artikeln 18 – 20 versammelt sind.</w:t>
      </w:r>
    </w:p>
    <w:p w14:paraId="7F41DE74" w14:textId="77777777" w:rsidR="006C2428" w:rsidRDefault="000C2097">
      <w:pPr>
        <w:pStyle w:val="Artikel"/>
        <w:rPr>
          <w:vertAlign w:val="superscript"/>
        </w:rPr>
      </w:pPr>
      <w:r>
        <w:rPr>
          <w:b/>
          <w:bCs/>
        </w:rPr>
        <w:t>Art.  14</w:t>
      </w:r>
      <w:r>
        <w:tab/>
        <w:t>Befugnisse</w:t>
      </w:r>
    </w:p>
    <w:p w14:paraId="1CFFF22B" w14:textId="77777777" w:rsidR="006C2428" w:rsidRDefault="000C2097">
      <w:pPr>
        <w:pStyle w:val="StandardvorAufzhlung"/>
      </w:pPr>
      <w:r>
        <w:rPr>
          <w:vertAlign w:val="superscript"/>
        </w:rPr>
        <w:t>1</w:t>
      </w:r>
      <w:r>
        <w:t> Die Gemeindeversammlung hat folgende Befugnisse:</w:t>
      </w:r>
    </w:p>
    <w:p w14:paraId="21FA1000" w14:textId="77777777" w:rsidR="006C2428" w:rsidRDefault="000C2097">
      <w:pPr>
        <w:pStyle w:val="Liste1"/>
      </w:pPr>
      <w:r>
        <w:t>a)</w:t>
      </w:r>
      <w:r>
        <w:tab/>
        <w:t>Sie beschliesst Änderungen des Gemeindenamens.</w:t>
      </w:r>
    </w:p>
    <w:p w14:paraId="11448235" w14:textId="77777777" w:rsidR="006C2428" w:rsidRDefault="000C2097">
      <w:pPr>
        <w:pStyle w:val="Liste1"/>
      </w:pPr>
      <w:r>
        <w:t>b)</w:t>
      </w:r>
      <w:r>
        <w:tab/>
        <w:t>Sie beschliesst Änderungen der Gemeindegrenzen; Artikel 4 Abs. 4 bleibt vorbehalten.</w:t>
      </w:r>
    </w:p>
    <w:p w14:paraId="0C43D332" w14:textId="77777777" w:rsidR="006C2428" w:rsidRDefault="000C2097">
      <w:pPr>
        <w:pStyle w:val="Liste1"/>
      </w:pPr>
      <w:r>
        <w:t>c)</w:t>
      </w:r>
      <w:r>
        <w:tab/>
        <w:t>Sie erlässt die Reglemente.</w:t>
      </w:r>
    </w:p>
    <w:p w14:paraId="2109D186" w14:textId="77777777" w:rsidR="006C2428" w:rsidRDefault="000C2097">
      <w:pPr>
        <w:pStyle w:val="Liste1"/>
      </w:pPr>
      <w:r>
        <w:t>d)</w:t>
      </w:r>
      <w:r>
        <w:tab/>
        <w:t>Sie nimmt die Zuständigkeiten wahr, die ihr vom Gesetz über den Finanzhaushalt der Gemeinden übertragen werden.</w:t>
      </w:r>
    </w:p>
    <w:p w14:paraId="10B7C98A" w14:textId="77777777" w:rsidR="006C2428" w:rsidRDefault="000C2097">
      <w:pPr>
        <w:pStyle w:val="Liste1"/>
      </w:pPr>
      <w:r>
        <w:t>e)</w:t>
      </w:r>
      <w:r>
        <w:tab/>
        <w:t>Sie genehmigt die Statuten eines Gemeindeverbands sowie deren wesentliche Änderungen; sie beschliesst den Austritt der Gemeinde aus dem Gemeindeverband und dessen Auflösung;</w:t>
      </w:r>
    </w:p>
    <w:p w14:paraId="75BB6E06" w14:textId="77777777" w:rsidR="006C2428" w:rsidRDefault="000C2097">
      <w:pPr>
        <w:pStyle w:val="Liste1"/>
      </w:pPr>
      <w:r>
        <w:t>f)</w:t>
      </w:r>
      <w:r>
        <w:tab/>
        <w:t xml:space="preserve">sie beschliesst die Bildung von oder den </w:t>
      </w:r>
      <w:r>
        <w:t>Beitritt zu anderen Einheiten, unter Vorbehalt eines Reglements, das die Zuständigkeit an den Gemeinderat delegiert;</w:t>
      </w:r>
    </w:p>
    <w:p w14:paraId="3278D38B" w14:textId="77777777" w:rsidR="006C2428" w:rsidRDefault="000C2097">
      <w:pPr>
        <w:pStyle w:val="Liste1"/>
      </w:pPr>
      <w:r>
        <w:t>g)</w:t>
      </w:r>
      <w:r>
        <w:tab/>
        <w:t>Sie beaufsichtigt die Verwaltung der Gemeinde.</w:t>
      </w:r>
    </w:p>
    <w:p w14:paraId="60583C9B" w14:textId="77777777" w:rsidR="006C2428" w:rsidRDefault="000C2097">
      <w:pPr>
        <w:pStyle w:val="Liste1"/>
      </w:pPr>
      <w:r>
        <w:t>h)</w:t>
      </w:r>
      <w:r>
        <w:tab/>
        <w:t>Sie entscheidet über die Verleihung des Ehrenbürgerrechts der Gemeinde.</w:t>
      </w:r>
    </w:p>
    <w:p w14:paraId="341A0098" w14:textId="77777777" w:rsidR="006C2428" w:rsidRDefault="000C2097">
      <w:pPr>
        <w:pStyle w:val="Liste1"/>
      </w:pPr>
      <w:r>
        <w:t>i)</w:t>
      </w:r>
      <w:r>
        <w:tab/>
        <w:t>Sie ernennt die Mitglieder der Kommissionen, die in ihren Zuständigkeitsbereich fallen, und gegebenenfalls eine oder mehrere Stellvertreterinnen oder Stellvertreter.</w:t>
      </w:r>
    </w:p>
    <w:p w14:paraId="64958B7A" w14:textId="77777777" w:rsidR="006C2428" w:rsidRDefault="000C2097">
      <w:pPr>
        <w:pStyle w:val="Liste1"/>
        <w:rPr>
          <w:vertAlign w:val="superscript"/>
        </w:rPr>
      </w:pPr>
      <w:r>
        <w:t>j)</w:t>
      </w:r>
      <w:r>
        <w:tab/>
        <w:t>Sie hat ein Antragsrecht zu Geschäften, die in ihren Zuständigkeitsbereich fallen.</w:t>
      </w:r>
    </w:p>
    <w:p w14:paraId="5814B35E" w14:textId="77777777" w:rsidR="006C2428" w:rsidRDefault="000C2097">
      <w:pPr>
        <w:rPr>
          <w:vertAlign w:val="superscript"/>
        </w:rPr>
      </w:pPr>
      <w:r>
        <w:rPr>
          <w:vertAlign w:val="superscript"/>
        </w:rPr>
        <w:lastRenderedPageBreak/>
        <w:t>2</w:t>
      </w:r>
      <w:r>
        <w:t> Eine Gemeindeversammlung kann auch als Rahmen für eine öffentliche Informationsveranstaltung im Sinne von Artikel 96 dienen. In einem solchen Fall gelten die Modalitäten der Gemeindeversammlung und die Traktandenliste enthält den Gegenstand oder die Gegenstände der Information.</w:t>
      </w:r>
    </w:p>
    <w:p w14:paraId="2D31F424" w14:textId="77777777" w:rsidR="006C2428" w:rsidRDefault="000C2097">
      <w:pPr>
        <w:rPr>
          <w:b/>
          <w:bCs/>
        </w:rPr>
      </w:pPr>
      <w:r>
        <w:rPr>
          <w:vertAlign w:val="superscript"/>
        </w:rPr>
        <w:t>3</w:t>
      </w:r>
      <w:r>
        <w:t> Wenn die Durchführung einer Gemeindeversammlung unter zumutbaren Verhältnissen nicht möglich ist, kann die Oberamtfrau oder der Oberamtmann auf Antrag des Gemeinderats ausnahmsweise beschliessen, sie durch eine Volksabstimmung zu ersetzen.</w:t>
      </w:r>
    </w:p>
    <w:p w14:paraId="706FDE7E" w14:textId="77777777" w:rsidR="006C2428" w:rsidRDefault="000C2097">
      <w:pPr>
        <w:pStyle w:val="Artikel"/>
        <w:rPr>
          <w:vertAlign w:val="superscript"/>
        </w:rPr>
      </w:pPr>
      <w:r>
        <w:rPr>
          <w:b/>
          <w:bCs/>
        </w:rPr>
        <w:t>Art.  15</w:t>
      </w:r>
      <w:r>
        <w:tab/>
        <w:t>Kommissionen – Grundsatz</w:t>
      </w:r>
    </w:p>
    <w:p w14:paraId="0EB78AAD" w14:textId="77777777" w:rsidR="006C2428" w:rsidRDefault="000C2097">
      <w:pPr>
        <w:rPr>
          <w:vertAlign w:val="superscript"/>
        </w:rPr>
      </w:pPr>
      <w:r>
        <w:rPr>
          <w:vertAlign w:val="superscript"/>
        </w:rPr>
        <w:t>1</w:t>
      </w:r>
      <w:r>
        <w:t> Die Gemeindeversammlung verfügt über die vom kantonalen Recht vorgesehenen Kommissionen und über Kommissionen, die sie einzusetzen beschliesst.</w:t>
      </w:r>
    </w:p>
    <w:p w14:paraId="324FCEEA" w14:textId="77777777" w:rsidR="006C2428" w:rsidRDefault="000C2097">
      <w:pPr>
        <w:rPr>
          <w:b/>
          <w:bCs/>
        </w:rPr>
      </w:pPr>
      <w:r>
        <w:rPr>
          <w:vertAlign w:val="superscript"/>
        </w:rPr>
        <w:t>2</w:t>
      </w:r>
      <w:r>
        <w:t xml:space="preserve"> Jede in Gemeindeangelegenheiten stimmberechtigte Person kann diesen </w:t>
      </w:r>
      <w:r>
        <w:t>Kommissionen angehören, mit Ausnahme der Personen, die einen Unvereinbarkeitsgrund nach Art. 64 Abs. 3 mit einem Mitglied des Gemeinderats aufweisen, das für das Ressort zuständig ist, in das der Gegenstand der Kommission fällt.</w:t>
      </w:r>
    </w:p>
    <w:p w14:paraId="3AC1A619" w14:textId="77777777" w:rsidR="006C2428" w:rsidRDefault="000C2097">
      <w:pPr>
        <w:pStyle w:val="Artikel"/>
        <w:rPr>
          <w:vertAlign w:val="superscript"/>
        </w:rPr>
      </w:pPr>
      <w:r>
        <w:rPr>
          <w:b/>
          <w:bCs/>
        </w:rPr>
        <w:t>Art.  16</w:t>
      </w:r>
      <w:r>
        <w:tab/>
        <w:t>Kommissionen – Organisation</w:t>
      </w:r>
    </w:p>
    <w:p w14:paraId="320DE4AD" w14:textId="77777777" w:rsidR="006C2428" w:rsidRDefault="000C2097">
      <w:pPr>
        <w:rPr>
          <w:vertAlign w:val="superscript"/>
        </w:rPr>
      </w:pPr>
      <w:r>
        <w:rPr>
          <w:vertAlign w:val="superscript"/>
        </w:rPr>
        <w:t>1</w:t>
      </w:r>
      <w:r>
        <w:t> Die Kommission bezeichnet ihre Präsidentin oder ihren Präsidenten und ihre Sekretärin oder ihren Sekretär. Im Übrigen bestimmt sie ihre Organisation selbst.</w:t>
      </w:r>
    </w:p>
    <w:p w14:paraId="5A0A8149" w14:textId="77777777" w:rsidR="006C2428" w:rsidRDefault="000C2097">
      <w:pPr>
        <w:rPr>
          <w:vertAlign w:val="superscript"/>
        </w:rPr>
      </w:pPr>
      <w:r>
        <w:rPr>
          <w:vertAlign w:val="superscript"/>
        </w:rPr>
        <w:t>2</w:t>
      </w:r>
      <w:r>
        <w:t> Ist ein Mitglied einer Kommission verhindert, an einer Sitzung teilzunehmen, so kann es sich von einem stellvertretenden Mitglied vertreten lassen, wenn ein Gemeindereglement die Einsetzung von Stellvertreterinnen und Stellvertretern vorsieht; die Modalitäten werden gegebenenfalls im Gemeindereglement festgelegt.</w:t>
      </w:r>
    </w:p>
    <w:p w14:paraId="600EAF73" w14:textId="77777777" w:rsidR="006C2428" w:rsidRDefault="000C2097">
      <w:pPr>
        <w:rPr>
          <w:vertAlign w:val="superscript"/>
        </w:rPr>
      </w:pPr>
      <w:r>
        <w:rPr>
          <w:vertAlign w:val="superscript"/>
        </w:rPr>
        <w:t>3</w:t>
      </w:r>
      <w:r>
        <w:t> Die Artikel 75 und 77–79 gelten sinngemäss.</w:t>
      </w:r>
    </w:p>
    <w:p w14:paraId="2E6DB821" w14:textId="77777777" w:rsidR="006C2428" w:rsidRDefault="000C2097">
      <w:pPr>
        <w:rPr>
          <w:b/>
          <w:bCs/>
        </w:rPr>
      </w:pPr>
      <w:r>
        <w:rPr>
          <w:vertAlign w:val="superscript"/>
        </w:rPr>
        <w:t>4</w:t>
      </w:r>
      <w:r>
        <w:t> Wurde eine Vorlage durch eine Kommission geprüft und erhält ein Minderheitsantrag mindestens zwei Fünftel der Stimmen, so kann die Minderheit eine Berichterstatterin oder einen Berichterstatter bezeichnen, der ihren Antrag vor der Gemeindeversammlung vertritt.</w:t>
      </w:r>
    </w:p>
    <w:p w14:paraId="423D8C4D" w14:textId="77777777" w:rsidR="006C2428" w:rsidRDefault="000C2097">
      <w:pPr>
        <w:pStyle w:val="Artikel"/>
        <w:rPr>
          <w:vertAlign w:val="superscript"/>
        </w:rPr>
      </w:pPr>
      <w:r>
        <w:rPr>
          <w:b/>
          <w:bCs/>
        </w:rPr>
        <w:t>Art.  17</w:t>
      </w:r>
      <w:r>
        <w:tab/>
        <w:t>Kommissionen – Amtsdauer</w:t>
      </w:r>
    </w:p>
    <w:p w14:paraId="4E3C364C" w14:textId="77777777" w:rsidR="006C2428" w:rsidRDefault="000C2097">
      <w:pPr>
        <w:rPr>
          <w:vertAlign w:val="superscript"/>
        </w:rPr>
      </w:pPr>
      <w:r>
        <w:rPr>
          <w:vertAlign w:val="superscript"/>
        </w:rPr>
        <w:t>1</w:t>
      </w:r>
      <w:r>
        <w:t> Die Amtsdauer der Mitglieder läuft spätestens mit der Legislaturperiode ab. Die bisherigen Mitglieder bleiben jedoch bis zum Amtsantritt ihrer Nachfolgerinnen oder Nachfolger im Amt.</w:t>
      </w:r>
    </w:p>
    <w:p w14:paraId="76FBD0A8" w14:textId="77777777" w:rsidR="006C2428" w:rsidRDefault="000C2097">
      <w:pPr>
        <w:rPr>
          <w:b/>
          <w:bCs/>
        </w:rPr>
      </w:pPr>
      <w:r>
        <w:rPr>
          <w:vertAlign w:val="superscript"/>
        </w:rPr>
        <w:t>2</w:t>
      </w:r>
      <w:r>
        <w:t> Wer ohne triftigen Grund Sitzungen versäumt, kann von der Gemeindeversammlung abberufen werden; nach einer ununterbrochenen Abwesenheit von mehr als sechs Monaten muss die Abberufung in jedem Fall verfügt werden.</w:t>
      </w:r>
    </w:p>
    <w:p w14:paraId="3580AF13" w14:textId="77777777" w:rsidR="006C2428" w:rsidRDefault="000C2097">
      <w:pPr>
        <w:pStyle w:val="Artikel"/>
        <w:rPr>
          <w:vertAlign w:val="superscript"/>
        </w:rPr>
      </w:pPr>
      <w:r>
        <w:rPr>
          <w:b/>
          <w:bCs/>
        </w:rPr>
        <w:lastRenderedPageBreak/>
        <w:t>Art.  18</w:t>
      </w:r>
      <w:r>
        <w:tab/>
        <w:t>Sitzungen</w:t>
      </w:r>
    </w:p>
    <w:p w14:paraId="24C93110" w14:textId="77777777" w:rsidR="006C2428" w:rsidRDefault="000C2097">
      <w:pPr>
        <w:rPr>
          <w:vertAlign w:val="superscript"/>
        </w:rPr>
      </w:pPr>
      <w:r>
        <w:rPr>
          <w:vertAlign w:val="superscript"/>
        </w:rPr>
        <w:t>1</w:t>
      </w:r>
      <w:r>
        <w:t> Die Gemeindeversammlung findet mindestens zweimal pro Jahr statt, um die in Artikel 14 erwähnten Geschäfte zu behandeln.</w:t>
      </w:r>
    </w:p>
    <w:p w14:paraId="556BFF63" w14:textId="77777777" w:rsidR="006C2428" w:rsidRDefault="000C2097">
      <w:pPr>
        <w:rPr>
          <w:vertAlign w:val="superscript"/>
        </w:rPr>
      </w:pPr>
      <w:r>
        <w:rPr>
          <w:vertAlign w:val="superscript"/>
        </w:rPr>
        <w:t>2</w:t>
      </w:r>
      <w:r>
        <w:t> Sie muss zudem innert 30 Tagen abgehalten werden, wenn ein Zehntel der in Gemeindeangelegenheiten Stimmberechtigten, aber mindestens deren zehn, es schriftlich verlangen, um Geschäfte zu behandeln, die in der Zuständigkeit der Versammlung liegen.</w:t>
      </w:r>
    </w:p>
    <w:p w14:paraId="2B316B3B" w14:textId="77777777" w:rsidR="006C2428" w:rsidRDefault="000C2097">
      <w:pPr>
        <w:rPr>
          <w:vertAlign w:val="superscript"/>
        </w:rPr>
      </w:pPr>
      <w:r>
        <w:rPr>
          <w:vertAlign w:val="superscript"/>
        </w:rPr>
        <w:t>3</w:t>
      </w:r>
      <w:r>
        <w:t> Der Gemeinderat legt das Datum, die Zeit, den Ort und die Traktandenliste der Sitzungen fest.</w:t>
      </w:r>
    </w:p>
    <w:p w14:paraId="21EB905A" w14:textId="77777777" w:rsidR="006C2428" w:rsidRDefault="000C2097">
      <w:pPr>
        <w:rPr>
          <w:b/>
          <w:bCs/>
        </w:rPr>
      </w:pPr>
      <w:r>
        <w:rPr>
          <w:vertAlign w:val="superscript"/>
        </w:rPr>
        <w:t>4</w:t>
      </w:r>
      <w:r>
        <w:t> Der Gemeinderat kann die Fernteilnahme gestatten, wenn der Staatsrat gestützt auf Artikel 117 der Verfassung Massnahmen ergriffen hat, sofern die Authentifizierung der Personen und die Sicherheit der Abstimmung gewährleistet sind.</w:t>
      </w:r>
    </w:p>
    <w:p w14:paraId="650D7EF8" w14:textId="77777777" w:rsidR="006C2428" w:rsidRDefault="000C2097">
      <w:pPr>
        <w:pStyle w:val="Artikel"/>
        <w:rPr>
          <w:vertAlign w:val="superscript"/>
        </w:rPr>
      </w:pPr>
      <w:r>
        <w:rPr>
          <w:b/>
          <w:bCs/>
        </w:rPr>
        <w:t>Art.  19</w:t>
      </w:r>
      <w:r>
        <w:tab/>
        <w:t>Öffentlichkeit</w:t>
      </w:r>
    </w:p>
    <w:p w14:paraId="51CCEBBA" w14:textId="77777777" w:rsidR="006C2428" w:rsidRDefault="000C2097">
      <w:pPr>
        <w:rPr>
          <w:vertAlign w:val="superscript"/>
        </w:rPr>
      </w:pPr>
      <w:r>
        <w:rPr>
          <w:vertAlign w:val="superscript"/>
        </w:rPr>
        <w:t>1</w:t>
      </w:r>
      <w:r>
        <w:t> Die Gemeindeversammlung ist öffentlich; der Ausschluss der Öffentlichkeit kann nicht angeordnet werden.</w:t>
      </w:r>
    </w:p>
    <w:p w14:paraId="3D7C0D2C" w14:textId="77777777" w:rsidR="006C2428" w:rsidRDefault="000C2097">
      <w:pPr>
        <w:rPr>
          <w:b/>
          <w:bCs/>
        </w:rPr>
      </w:pPr>
      <w:r>
        <w:rPr>
          <w:vertAlign w:val="superscript"/>
        </w:rPr>
        <w:t>2</w:t>
      </w:r>
      <w:r>
        <w:t> Der Staatsrat legt die Modalitäten der Öffentlichkeit während der Versammlung fest.</w:t>
      </w:r>
    </w:p>
    <w:p w14:paraId="5B121937" w14:textId="77777777" w:rsidR="006C2428" w:rsidRDefault="000C2097">
      <w:pPr>
        <w:pStyle w:val="Artikel"/>
        <w:rPr>
          <w:vertAlign w:val="superscript"/>
        </w:rPr>
      </w:pPr>
      <w:r>
        <w:rPr>
          <w:b/>
          <w:bCs/>
        </w:rPr>
        <w:t>Art.  20</w:t>
      </w:r>
      <w:r>
        <w:tab/>
        <w:t>Einberufung</w:t>
      </w:r>
    </w:p>
    <w:p w14:paraId="605E30B7" w14:textId="77777777" w:rsidR="006C2428" w:rsidRDefault="000C2097">
      <w:pPr>
        <w:rPr>
          <w:vertAlign w:val="superscript"/>
        </w:rPr>
      </w:pPr>
      <w:r>
        <w:rPr>
          <w:vertAlign w:val="superscript"/>
        </w:rPr>
        <w:t>1</w:t>
      </w:r>
      <w:r>
        <w:t> Der Gemeinderat beruft die Gemeindeversammlung mindestens zehn Tage vor dem Versammlungstermin ein; das Datum der Mitteilung im Amtsblatt ist massgebend.</w:t>
      </w:r>
    </w:p>
    <w:p w14:paraId="187FBF3D" w14:textId="77777777" w:rsidR="006C2428" w:rsidRDefault="000C2097">
      <w:pPr>
        <w:rPr>
          <w:vertAlign w:val="superscript"/>
        </w:rPr>
      </w:pPr>
      <w:r>
        <w:rPr>
          <w:vertAlign w:val="superscript"/>
        </w:rPr>
        <w:t>2</w:t>
      </w:r>
      <w:r>
        <w:t> Die Einberufung enthält die in Artikel 18 Abs. 3 erwähnten Elemente. Vorbehalten bleiben die zusätzlichen Erfordernisse nach Artikel 64 Abs. 3 des Gesetzes über den Finanzhaushalt der Gemeinden bezüglich Steuern und nach Artikel 14 Abs. 2 bezüglich der Informationen, wenn es sich bei der Gemeindeversammlung um eine öffentliche Informationsveranstaltung handelt.</w:t>
      </w:r>
    </w:p>
    <w:p w14:paraId="77D84A11" w14:textId="77777777" w:rsidR="006C2428" w:rsidRDefault="000C2097">
      <w:pPr>
        <w:pStyle w:val="StandardvorAufzhlung"/>
      </w:pPr>
      <w:r>
        <w:rPr>
          <w:vertAlign w:val="superscript"/>
        </w:rPr>
        <w:t>3</w:t>
      </w:r>
      <w:r>
        <w:t> Sie erfolgt:</w:t>
      </w:r>
    </w:p>
    <w:p w14:paraId="3F9E763F" w14:textId="77777777" w:rsidR="006C2428" w:rsidRDefault="000C2097">
      <w:pPr>
        <w:pStyle w:val="Liste1"/>
      </w:pPr>
      <w:r>
        <w:t>a)</w:t>
      </w:r>
      <w:r>
        <w:tab/>
        <w:t>durch eine Mitteilung im Amtsblatt;</w:t>
      </w:r>
    </w:p>
    <w:p w14:paraId="3D2B2355" w14:textId="77777777" w:rsidR="006C2428" w:rsidRDefault="000C2097">
      <w:pPr>
        <w:pStyle w:val="Liste1"/>
      </w:pPr>
      <w:r>
        <w:t>b)</w:t>
      </w:r>
      <w:r>
        <w:tab/>
        <w:t>durch öffentlichen Anschlag;</w:t>
      </w:r>
    </w:p>
    <w:p w14:paraId="3AF7428E" w14:textId="77777777" w:rsidR="006C2428" w:rsidRDefault="000C2097">
      <w:pPr>
        <w:pStyle w:val="Liste1"/>
      </w:pPr>
      <w:r>
        <w:t>c)</w:t>
      </w:r>
      <w:r>
        <w:tab/>
        <w:t xml:space="preserve">mit einem </w:t>
      </w:r>
      <w:r>
        <w:t>Rundschreiben an alle Haushaltungen oder einer persönlichen Einladung, entsprechend dem Organisationsreglement;</w:t>
      </w:r>
    </w:p>
    <w:p w14:paraId="3AC110C9" w14:textId="77777777" w:rsidR="006C2428" w:rsidRDefault="000C2097">
      <w:pPr>
        <w:pStyle w:val="Liste1"/>
        <w:rPr>
          <w:vertAlign w:val="superscript"/>
        </w:rPr>
      </w:pPr>
      <w:r>
        <w:t>d)</w:t>
      </w:r>
      <w:r>
        <w:tab/>
        <w:t>durch eine Mitteilung auf der Website der Gemeinde.</w:t>
      </w:r>
    </w:p>
    <w:p w14:paraId="1BADC8A3" w14:textId="77777777" w:rsidR="006C2428" w:rsidRDefault="000C2097">
      <w:pPr>
        <w:rPr>
          <w:b/>
          <w:bCs/>
        </w:rPr>
      </w:pPr>
      <w:r>
        <w:rPr>
          <w:vertAlign w:val="superscript"/>
        </w:rPr>
        <w:t>4</w:t>
      </w:r>
      <w:r>
        <w:t> Spätestens innerhalb der in Absatz 1 festgelegten Frist werden die Begleitdokumente der Einberufung auf der Website der Gemeinde und in der Gemeindeverwaltung zur Verfügung gestellt.</w:t>
      </w:r>
    </w:p>
    <w:p w14:paraId="74F6D1FB" w14:textId="77777777" w:rsidR="006C2428" w:rsidRDefault="000C2097">
      <w:pPr>
        <w:pStyle w:val="Artikel"/>
        <w:rPr>
          <w:vertAlign w:val="superscript"/>
        </w:rPr>
      </w:pPr>
      <w:r>
        <w:rPr>
          <w:b/>
          <w:bCs/>
        </w:rPr>
        <w:lastRenderedPageBreak/>
        <w:t>Art.  21</w:t>
      </w:r>
      <w:r>
        <w:tab/>
        <w:t>Vorsitz</w:t>
      </w:r>
    </w:p>
    <w:p w14:paraId="3BE26FF0" w14:textId="77777777" w:rsidR="006C2428" w:rsidRDefault="000C2097">
      <w:pPr>
        <w:rPr>
          <w:vertAlign w:val="superscript"/>
        </w:rPr>
      </w:pPr>
      <w:r>
        <w:rPr>
          <w:vertAlign w:val="superscript"/>
        </w:rPr>
        <w:t>1</w:t>
      </w:r>
      <w:r>
        <w:t> Den Vorsitz der Gemeindeversammlungen führt die Gemeindepräsidentin oder der Gemeindepräsident oder, wenn sie oder er verhindert ist, die Vizegemeindepräsidentin oder der Vizegemeindepräsident oder ein anderes Mitglied des Gemeinderats.</w:t>
      </w:r>
    </w:p>
    <w:p w14:paraId="78ED176F" w14:textId="77777777" w:rsidR="006C2428" w:rsidRDefault="000C2097">
      <w:pPr>
        <w:pStyle w:val="StandardvorAufzhlung"/>
      </w:pPr>
      <w:r>
        <w:rPr>
          <w:vertAlign w:val="superscript"/>
        </w:rPr>
        <w:t>2</w:t>
      </w:r>
      <w:r>
        <w:t> Die oder der Vorsitzende:</w:t>
      </w:r>
    </w:p>
    <w:p w14:paraId="3AA907F1" w14:textId="77777777" w:rsidR="006C2428" w:rsidRDefault="000C2097">
      <w:pPr>
        <w:pStyle w:val="Liste1"/>
      </w:pPr>
      <w:r>
        <w:t>a)</w:t>
      </w:r>
      <w:r>
        <w:tab/>
        <w:t>bezeichnet die Stimmenzählerinnen oder Stimmenzähler;</w:t>
      </w:r>
    </w:p>
    <w:p w14:paraId="01A283E4" w14:textId="77777777" w:rsidR="006C2428" w:rsidRDefault="000C2097">
      <w:pPr>
        <w:pStyle w:val="Liste1"/>
      </w:pPr>
      <w:r>
        <w:t>b)</w:t>
      </w:r>
      <w:r>
        <w:tab/>
        <w:t>leitet die Verhandlungen;</w:t>
      </w:r>
    </w:p>
    <w:p w14:paraId="52AA856A" w14:textId="77777777" w:rsidR="006C2428" w:rsidRDefault="000C2097">
      <w:pPr>
        <w:pStyle w:val="Liste1"/>
      </w:pPr>
      <w:r>
        <w:t>c)</w:t>
      </w:r>
      <w:r>
        <w:tab/>
        <w:t>sorgt für die Aufrechterhaltung der Ordnung und ordnet die Massnahmen nach Artikel 33 an;</w:t>
      </w:r>
    </w:p>
    <w:p w14:paraId="72CD0733" w14:textId="77777777" w:rsidR="006C2428" w:rsidRDefault="000C2097">
      <w:pPr>
        <w:pStyle w:val="Liste1"/>
        <w:rPr>
          <w:b/>
          <w:bCs/>
        </w:rPr>
      </w:pPr>
      <w:r>
        <w:t>d)</w:t>
      </w:r>
      <w:r>
        <w:tab/>
        <w:t>gibt im Falle von Stimmengleichheit bei Abstimmungen den Stichentscheid.</w:t>
      </w:r>
    </w:p>
    <w:p w14:paraId="3E9A3713" w14:textId="77777777" w:rsidR="006C2428" w:rsidRDefault="000C2097">
      <w:pPr>
        <w:pStyle w:val="Artikel"/>
        <w:rPr>
          <w:vertAlign w:val="superscript"/>
        </w:rPr>
      </w:pPr>
      <w:r>
        <w:rPr>
          <w:b/>
          <w:bCs/>
        </w:rPr>
        <w:t>Art.  22</w:t>
      </w:r>
      <w:r>
        <w:tab/>
        <w:t>Stimmenzählerinnen oder Stimmenzähler</w:t>
      </w:r>
    </w:p>
    <w:p w14:paraId="3D3F9E02" w14:textId="77777777" w:rsidR="006C2428" w:rsidRDefault="000C2097">
      <w:pPr>
        <w:pStyle w:val="StandardvorAufzhlung"/>
      </w:pPr>
      <w:r>
        <w:rPr>
          <w:vertAlign w:val="superscript"/>
        </w:rPr>
        <w:t>1</w:t>
      </w:r>
      <w:r>
        <w:t xml:space="preserve"> Die oder der Vorsitzende bezeichnet mindestens zwei </w:t>
      </w:r>
      <w:r>
        <w:t>Stimmenzählerinnen oder Stimmenzähler unter den Mitgliedern, die folgende Aufgaben haben:</w:t>
      </w:r>
    </w:p>
    <w:p w14:paraId="4C9D7EDA" w14:textId="77777777" w:rsidR="006C2428" w:rsidRDefault="000C2097">
      <w:pPr>
        <w:pStyle w:val="Liste1"/>
      </w:pPr>
      <w:r>
        <w:t>a)</w:t>
      </w:r>
      <w:r>
        <w:tab/>
        <w:t>die in Gemeindeangelegenheiten Stimmberechtigten zählen;</w:t>
      </w:r>
    </w:p>
    <w:p w14:paraId="51186003" w14:textId="77777777" w:rsidR="006C2428" w:rsidRDefault="000C2097">
      <w:pPr>
        <w:pStyle w:val="Liste1"/>
      </w:pPr>
      <w:r>
        <w:t>b)</w:t>
      </w:r>
      <w:r>
        <w:tab/>
        <w:t>die Stimmzettel austeilen und einsammeln;</w:t>
      </w:r>
    </w:p>
    <w:p w14:paraId="2F2845BB" w14:textId="77777777" w:rsidR="006C2428" w:rsidRDefault="000C2097">
      <w:pPr>
        <w:pStyle w:val="Liste1"/>
        <w:rPr>
          <w:b/>
          <w:bCs/>
        </w:rPr>
      </w:pPr>
      <w:r>
        <w:t>c)</w:t>
      </w:r>
      <w:r>
        <w:tab/>
        <w:t>die Stimmen zählen.</w:t>
      </w:r>
    </w:p>
    <w:p w14:paraId="3707ED54" w14:textId="77777777" w:rsidR="006C2428" w:rsidRDefault="000C2097">
      <w:pPr>
        <w:pStyle w:val="Artikel"/>
        <w:rPr>
          <w:vertAlign w:val="superscript"/>
        </w:rPr>
      </w:pPr>
      <w:r>
        <w:rPr>
          <w:b/>
          <w:bCs/>
        </w:rPr>
        <w:t>Art.  23</w:t>
      </w:r>
      <w:r>
        <w:tab/>
        <w:t>Büro</w:t>
      </w:r>
    </w:p>
    <w:p w14:paraId="4628738D" w14:textId="77777777" w:rsidR="006C2428" w:rsidRDefault="000C2097">
      <w:pPr>
        <w:rPr>
          <w:vertAlign w:val="superscript"/>
        </w:rPr>
      </w:pPr>
      <w:r>
        <w:rPr>
          <w:vertAlign w:val="superscript"/>
        </w:rPr>
        <w:t>1</w:t>
      </w:r>
      <w:r>
        <w:t> Das Büro besteht aus den Mitgliedern des Gemeinderats und den Stimmenzählerinnen oder Stimmenzählern.</w:t>
      </w:r>
    </w:p>
    <w:p w14:paraId="18E5BF5E" w14:textId="77777777" w:rsidR="006C2428" w:rsidRDefault="000C2097">
      <w:pPr>
        <w:rPr>
          <w:vertAlign w:val="superscript"/>
        </w:rPr>
      </w:pPr>
      <w:r>
        <w:rPr>
          <w:vertAlign w:val="superscript"/>
        </w:rPr>
        <w:t>2</w:t>
      </w:r>
      <w:r>
        <w:t> Es ermittelt die Mehrheiten bei Abstimmungen und Wahlen.</w:t>
      </w:r>
    </w:p>
    <w:p w14:paraId="40EB3624" w14:textId="77777777" w:rsidR="006C2428" w:rsidRDefault="000C2097">
      <w:pPr>
        <w:pStyle w:val="StandardvorAufzhlung"/>
      </w:pPr>
      <w:r>
        <w:rPr>
          <w:vertAlign w:val="superscript"/>
        </w:rPr>
        <w:t>3</w:t>
      </w:r>
      <w:r>
        <w:t> Es entscheidet unter Vorbehalt von Artikel 25 Abs. 2 bei Beanstandungen betreffend das Verfahren insbesondere über folgende Begehren:</w:t>
      </w:r>
    </w:p>
    <w:p w14:paraId="1A88D760" w14:textId="77777777" w:rsidR="006C2428" w:rsidRDefault="000C2097">
      <w:pPr>
        <w:pStyle w:val="Liste1"/>
      </w:pPr>
      <w:r>
        <w:t>a)</w:t>
      </w:r>
      <w:r>
        <w:tab/>
        <w:t>den Ausstand;</w:t>
      </w:r>
    </w:p>
    <w:p w14:paraId="0EBB3E9E" w14:textId="77777777" w:rsidR="006C2428" w:rsidRDefault="000C2097">
      <w:pPr>
        <w:pStyle w:val="Liste1"/>
      </w:pPr>
      <w:r>
        <w:t>b)</w:t>
      </w:r>
      <w:r>
        <w:tab/>
        <w:t>eine Abstimmung oder eine Wahl zu wiederholen, wenn das Ergebnis unklar ist;</w:t>
      </w:r>
    </w:p>
    <w:p w14:paraId="405DE47A" w14:textId="77777777" w:rsidR="006C2428" w:rsidRDefault="000C2097">
      <w:pPr>
        <w:pStyle w:val="Liste1"/>
        <w:rPr>
          <w:b/>
          <w:bCs/>
        </w:rPr>
      </w:pPr>
      <w:r>
        <w:t>c)</w:t>
      </w:r>
      <w:r>
        <w:tab/>
        <w:t>die Reihenfolge, in der die Anträge zur Abstimmung zu unterbreiten sind.</w:t>
      </w:r>
    </w:p>
    <w:p w14:paraId="6D12F52F" w14:textId="77777777" w:rsidR="006C2428" w:rsidRDefault="000C2097">
      <w:pPr>
        <w:pStyle w:val="Artikel"/>
        <w:rPr>
          <w:vertAlign w:val="superscript"/>
        </w:rPr>
      </w:pPr>
      <w:r>
        <w:rPr>
          <w:b/>
          <w:bCs/>
        </w:rPr>
        <w:t>Art.  24</w:t>
      </w:r>
      <w:r>
        <w:tab/>
        <w:t>Ausstand</w:t>
      </w:r>
    </w:p>
    <w:p w14:paraId="0B54F640" w14:textId="77777777" w:rsidR="006C2428" w:rsidRDefault="000C2097">
      <w:pPr>
        <w:rPr>
          <w:b/>
          <w:bCs/>
        </w:rPr>
      </w:pPr>
      <w:r>
        <w:rPr>
          <w:vertAlign w:val="superscript"/>
        </w:rPr>
        <w:t>1</w:t>
      </w:r>
      <w:r>
        <w:t> Artikel 78 gilt sinngemäss für die Mitglieder der Gemeindeversammlung, mit Ausnahme von Absatz 4 über das Quorum.</w:t>
      </w:r>
    </w:p>
    <w:p w14:paraId="5577B790" w14:textId="77777777" w:rsidR="006C2428" w:rsidRDefault="000C2097">
      <w:pPr>
        <w:pStyle w:val="Artikel"/>
        <w:rPr>
          <w:vertAlign w:val="superscript"/>
        </w:rPr>
      </w:pPr>
      <w:r>
        <w:rPr>
          <w:b/>
          <w:bCs/>
        </w:rPr>
        <w:lastRenderedPageBreak/>
        <w:t>Art.  25</w:t>
      </w:r>
      <w:r>
        <w:tab/>
        <w:t>Beratungen – Traktandenliste</w:t>
      </w:r>
    </w:p>
    <w:p w14:paraId="6CC9DFA2" w14:textId="77777777" w:rsidR="006C2428" w:rsidRDefault="000C2097">
      <w:pPr>
        <w:rPr>
          <w:vertAlign w:val="superscript"/>
        </w:rPr>
      </w:pPr>
      <w:r>
        <w:rPr>
          <w:vertAlign w:val="superscript"/>
        </w:rPr>
        <w:t>1</w:t>
      </w:r>
      <w:r>
        <w:t> Der Gemeinderat präsentiert die Geschäfte in der Reihenfolge, wie sie auf der Traktandenliste in der Einladung vorgeschlagen wurden.</w:t>
      </w:r>
    </w:p>
    <w:p w14:paraId="17953F44" w14:textId="77777777" w:rsidR="006C2428" w:rsidRDefault="000C2097">
      <w:pPr>
        <w:rPr>
          <w:b/>
          <w:bCs/>
        </w:rPr>
      </w:pPr>
      <w:r>
        <w:rPr>
          <w:vertAlign w:val="superscript"/>
        </w:rPr>
        <w:t>2</w:t>
      </w:r>
      <w:r>
        <w:t xml:space="preserve"> Jedes </w:t>
      </w:r>
      <w:r>
        <w:t>Mitglied der Versammlung kann mit einem Ordnungsantrag vorschlagen, die Reihenfolge der Traktanden zu ändern; der Ordnungsantrag muss direkt nach der Präsentation der Traktandenliste gestellt und zur Abstimmung gebracht werden.</w:t>
      </w:r>
    </w:p>
    <w:p w14:paraId="53A8DF74" w14:textId="77777777" w:rsidR="006C2428" w:rsidRDefault="000C2097">
      <w:pPr>
        <w:pStyle w:val="Artikel"/>
        <w:rPr>
          <w:vertAlign w:val="superscript"/>
        </w:rPr>
      </w:pPr>
      <w:r>
        <w:rPr>
          <w:b/>
          <w:bCs/>
        </w:rPr>
        <w:t>Art.  26</w:t>
      </w:r>
      <w:r>
        <w:tab/>
        <w:t>Beratungen – Rechte und Pflichten</w:t>
      </w:r>
    </w:p>
    <w:p w14:paraId="1091577C" w14:textId="77777777" w:rsidR="006C2428" w:rsidRDefault="000C2097">
      <w:pPr>
        <w:rPr>
          <w:vertAlign w:val="superscript"/>
        </w:rPr>
      </w:pPr>
      <w:r>
        <w:rPr>
          <w:vertAlign w:val="superscript"/>
        </w:rPr>
        <w:t>1</w:t>
      </w:r>
      <w:r>
        <w:t> Der oder die Vorsitzende der Versammlung erinnert die Mitglieder an ihre wichtigsten Rechte und Pflichten, die in diesem Gesetz oder im Gemeindereglement vorgesehen sind.</w:t>
      </w:r>
    </w:p>
    <w:p w14:paraId="32D5EA91" w14:textId="77777777" w:rsidR="006C2428" w:rsidRDefault="000C2097">
      <w:pPr>
        <w:rPr>
          <w:b/>
          <w:bCs/>
        </w:rPr>
      </w:pPr>
      <w:r>
        <w:rPr>
          <w:vertAlign w:val="superscript"/>
        </w:rPr>
        <w:t>2</w:t>
      </w:r>
      <w:r>
        <w:t> Zudem informiert sie oder er die Mitglieder über ihre Pflicht, auf allfällige Verfahrensfehler, die im Rahmen der Versammlung aufgetreten sind, sofort hinzuweisen, wenn ihnen dies zugemutet werden kann.</w:t>
      </w:r>
    </w:p>
    <w:p w14:paraId="53949132" w14:textId="77777777" w:rsidR="006C2428" w:rsidRDefault="000C2097">
      <w:pPr>
        <w:pStyle w:val="Artikel"/>
        <w:rPr>
          <w:vertAlign w:val="superscript"/>
        </w:rPr>
      </w:pPr>
      <w:r>
        <w:rPr>
          <w:b/>
          <w:bCs/>
        </w:rPr>
        <w:t>Art.  27</w:t>
      </w:r>
      <w:r>
        <w:tab/>
        <w:t>Beratungen – Vorstellung der Traktanden</w:t>
      </w:r>
    </w:p>
    <w:p w14:paraId="059300D0" w14:textId="77777777" w:rsidR="006C2428" w:rsidRDefault="000C2097">
      <w:pPr>
        <w:rPr>
          <w:vertAlign w:val="superscript"/>
        </w:rPr>
      </w:pPr>
      <w:r>
        <w:rPr>
          <w:vertAlign w:val="superscript"/>
        </w:rPr>
        <w:t>1</w:t>
      </w:r>
      <w:r>
        <w:t> Der Gemeinderat stellt nacheinander jedes der zur Beratung stehenden Geschäfte vor, gegebenenfalls nach der Stellungnahme der Kommission oder der Kommissionen, die das Geschäft geprüft haben; es werden nur die in der Einladung aufgeführten Geschäfte vorgestellt.</w:t>
      </w:r>
    </w:p>
    <w:p w14:paraId="7392D046" w14:textId="77777777" w:rsidR="006C2428" w:rsidRDefault="000C2097">
      <w:pPr>
        <w:rPr>
          <w:b/>
          <w:bCs/>
        </w:rPr>
      </w:pPr>
      <w:r>
        <w:rPr>
          <w:vertAlign w:val="superscript"/>
        </w:rPr>
        <w:t>2</w:t>
      </w:r>
      <w:r>
        <w:t> Der Staatsrat legt die Reihenfolge fest, in der das Rederecht ausgeübt wird.</w:t>
      </w:r>
    </w:p>
    <w:p w14:paraId="624D0DC8" w14:textId="77777777" w:rsidR="006C2428" w:rsidRDefault="000C2097">
      <w:pPr>
        <w:pStyle w:val="Artikel"/>
        <w:rPr>
          <w:vertAlign w:val="superscript"/>
        </w:rPr>
      </w:pPr>
      <w:r>
        <w:rPr>
          <w:b/>
          <w:bCs/>
        </w:rPr>
        <w:t>Art.  28</w:t>
      </w:r>
      <w:r>
        <w:tab/>
        <w:t>Beratungen – Diskussion</w:t>
      </w:r>
    </w:p>
    <w:p w14:paraId="41169157" w14:textId="77777777" w:rsidR="006C2428" w:rsidRDefault="000C2097">
      <w:pPr>
        <w:rPr>
          <w:vertAlign w:val="superscript"/>
        </w:rPr>
      </w:pPr>
      <w:r>
        <w:rPr>
          <w:vertAlign w:val="superscript"/>
        </w:rPr>
        <w:t>1</w:t>
      </w:r>
      <w:r>
        <w:t> Jedes Mitglied, das zu einem zur Diskussion stehenden Geschäft das Wort ergreifen möchte, muss der Versammlung vorgängig jede besondere private oder öffentliche Verbindung mit dem zur Diskussion stehenden Geschäft offenlegen.</w:t>
      </w:r>
    </w:p>
    <w:p w14:paraId="19D28EB9" w14:textId="77777777" w:rsidR="006C2428" w:rsidRDefault="000C2097">
      <w:pPr>
        <w:pStyle w:val="StandardvorAufzhlung"/>
      </w:pPr>
      <w:r>
        <w:rPr>
          <w:vertAlign w:val="superscript"/>
        </w:rPr>
        <w:t>2</w:t>
      </w:r>
      <w:r>
        <w:t> Jedes Mitglied der Versammlung und, im Rahmen ihrer Befugnisse, die Kommissionen können zu den zur Diskussion stehenden Geschäften:</w:t>
      </w:r>
    </w:p>
    <w:p w14:paraId="3DBA1A10" w14:textId="77777777" w:rsidR="006C2428" w:rsidRDefault="000C2097">
      <w:pPr>
        <w:pStyle w:val="Liste1"/>
      </w:pPr>
      <w:r>
        <w:t>a)</w:t>
      </w:r>
      <w:r>
        <w:tab/>
        <w:t>Anträge auf Nichteintreten oder Rückweisung stellen;</w:t>
      </w:r>
    </w:p>
    <w:p w14:paraId="27869CE6" w14:textId="77777777" w:rsidR="006C2428" w:rsidRDefault="000C2097">
      <w:pPr>
        <w:pStyle w:val="Liste1"/>
      </w:pPr>
      <w:r>
        <w:t>b)</w:t>
      </w:r>
      <w:r>
        <w:tab/>
        <w:t>Gegenanträge stellen;</w:t>
      </w:r>
    </w:p>
    <w:p w14:paraId="723DE929" w14:textId="77777777" w:rsidR="006C2428" w:rsidRDefault="000C2097">
      <w:pPr>
        <w:pStyle w:val="Liste1"/>
        <w:rPr>
          <w:vertAlign w:val="superscript"/>
        </w:rPr>
      </w:pPr>
      <w:r>
        <w:t>c)</w:t>
      </w:r>
      <w:r>
        <w:tab/>
        <w:t>mit einem Ordnungsantrag verlangen, die Redezeit zu begrenzen oder die Diskussion zu schliessen.</w:t>
      </w:r>
    </w:p>
    <w:p w14:paraId="4C26C048" w14:textId="77777777" w:rsidR="006C2428" w:rsidRDefault="000C2097">
      <w:pPr>
        <w:rPr>
          <w:b/>
          <w:bCs/>
        </w:rPr>
      </w:pPr>
      <w:r>
        <w:rPr>
          <w:vertAlign w:val="superscript"/>
        </w:rPr>
        <w:t>3</w:t>
      </w:r>
      <w:r>
        <w:t> Der Staatsrat legt die Abstimmungsreihenfolge fest.</w:t>
      </w:r>
    </w:p>
    <w:p w14:paraId="05AB63B3" w14:textId="77777777" w:rsidR="006C2428" w:rsidRDefault="000C2097">
      <w:pPr>
        <w:pStyle w:val="Artikel"/>
        <w:rPr>
          <w:vertAlign w:val="superscript"/>
        </w:rPr>
      </w:pPr>
      <w:r>
        <w:rPr>
          <w:b/>
          <w:bCs/>
        </w:rPr>
        <w:t>Art.  29</w:t>
      </w:r>
      <w:r>
        <w:tab/>
        <w:t>Beratungen – Informationen</w:t>
      </w:r>
    </w:p>
    <w:p w14:paraId="1B1C7FD4" w14:textId="77777777" w:rsidR="006C2428" w:rsidRDefault="000C2097">
      <w:pPr>
        <w:rPr>
          <w:b/>
          <w:bCs/>
        </w:rPr>
      </w:pPr>
      <w:r>
        <w:rPr>
          <w:vertAlign w:val="superscript"/>
        </w:rPr>
        <w:t>1</w:t>
      </w:r>
      <w:r>
        <w:t> Der Gemeinderat informiert die Versammlung über die wichtigen kommunalen und interkommunalen Angelegenheiten im Sinne von Artikel 95. Artikel 96 bleibt vorbehalten.</w:t>
      </w:r>
    </w:p>
    <w:p w14:paraId="2F60AB87" w14:textId="77777777" w:rsidR="006C2428" w:rsidRDefault="000C2097">
      <w:pPr>
        <w:pStyle w:val="Artikel"/>
        <w:rPr>
          <w:vertAlign w:val="superscript"/>
        </w:rPr>
      </w:pPr>
      <w:r>
        <w:rPr>
          <w:b/>
          <w:bCs/>
        </w:rPr>
        <w:lastRenderedPageBreak/>
        <w:t>Art.  30</w:t>
      </w:r>
      <w:r>
        <w:tab/>
        <w:t>Beratungen – Verschiedenes</w:t>
      </w:r>
    </w:p>
    <w:p w14:paraId="2AA126C5" w14:textId="77777777" w:rsidR="006C2428" w:rsidRDefault="000C2097">
      <w:pPr>
        <w:pStyle w:val="StandardvorAufzhlung"/>
      </w:pPr>
      <w:r>
        <w:rPr>
          <w:vertAlign w:val="superscript"/>
        </w:rPr>
        <w:t>1</w:t>
      </w:r>
      <w:r>
        <w:t> Nach Erledigung der Geschäfte der Traktandenliste hat jedes Mitglied der Versammlung die folgenden Interventionsmöglichkeiten:</w:t>
      </w:r>
    </w:p>
    <w:p w14:paraId="03592D69" w14:textId="77777777" w:rsidR="006C2428" w:rsidRDefault="000C2097">
      <w:pPr>
        <w:pStyle w:val="Liste1"/>
      </w:pPr>
      <w:r>
        <w:t>a)</w:t>
      </w:r>
      <w:r>
        <w:tab/>
      </w:r>
      <w:r>
        <w:t>Recht, Anträge zu Geschäften zu stellen, die in die Zuständigkeit der Gemeindeversammlung fallen; Artikel 35 bleibt vorbehalten;</w:t>
      </w:r>
    </w:p>
    <w:p w14:paraId="0F2FC075" w14:textId="77777777" w:rsidR="006C2428" w:rsidRDefault="000C2097">
      <w:pPr>
        <w:pStyle w:val="Liste1"/>
        <w:rPr>
          <w:vertAlign w:val="superscript"/>
        </w:rPr>
      </w:pPr>
      <w:r>
        <w:t>b)</w:t>
      </w:r>
      <w:r>
        <w:tab/>
        <w:t>Recht, Fragen zu Geschäften zu stellen, die in die Zuständigkeit des Gemeinderats fallen.</w:t>
      </w:r>
    </w:p>
    <w:p w14:paraId="35F6FB88" w14:textId="77777777" w:rsidR="006C2428" w:rsidRDefault="000C2097">
      <w:pPr>
        <w:rPr>
          <w:vertAlign w:val="superscript"/>
        </w:rPr>
      </w:pPr>
      <w:r>
        <w:rPr>
          <w:vertAlign w:val="superscript"/>
        </w:rPr>
        <w:t>2</w:t>
      </w:r>
      <w:r>
        <w:t> Wird ein Antrag nach Absatz 1 Bst. a gestellt, stimmt die Versammlung noch an der gleichen oder an der nächsten Sitzung darüber ab, ob dem Antrag Folge gegeben werden soll; im Falle einer Annahme wird der Antrag dem Gemeinderat überwiesen, der dazu Stellung nimmt und ihn innert Jahresfrist der Versammlung zur Beschlussfassung unterbreitet.</w:t>
      </w:r>
    </w:p>
    <w:p w14:paraId="5F1C5EA1" w14:textId="77777777" w:rsidR="006C2428" w:rsidRDefault="000C2097">
      <w:pPr>
        <w:rPr>
          <w:vertAlign w:val="superscript"/>
        </w:rPr>
      </w:pPr>
      <w:r>
        <w:rPr>
          <w:vertAlign w:val="superscript"/>
        </w:rPr>
        <w:t>3</w:t>
      </w:r>
      <w:r>
        <w:t> Bei einer Frage nach Absatz 1 Bst. b antwortet der Gemeinderat sofort oder an der nächsten Versammlung.</w:t>
      </w:r>
    </w:p>
    <w:p w14:paraId="5E67389A" w14:textId="77777777" w:rsidR="006C2428" w:rsidRDefault="000C2097">
      <w:pPr>
        <w:rPr>
          <w:vertAlign w:val="superscript"/>
        </w:rPr>
      </w:pPr>
      <w:r>
        <w:rPr>
          <w:vertAlign w:val="superscript"/>
        </w:rPr>
        <w:t>4</w:t>
      </w:r>
      <w:r>
        <w:t> Der Gemeinderat informiert die Gemeindeversammlung über den Stand der Arbeiten, wenn die Fristen nicht eingehalten werden können.</w:t>
      </w:r>
    </w:p>
    <w:p w14:paraId="38F35E49" w14:textId="77777777" w:rsidR="006C2428" w:rsidRDefault="000C2097">
      <w:pPr>
        <w:rPr>
          <w:b/>
          <w:bCs/>
        </w:rPr>
      </w:pPr>
      <w:r>
        <w:rPr>
          <w:vertAlign w:val="superscript"/>
        </w:rPr>
        <w:t>5</w:t>
      </w:r>
      <w:r>
        <w:t> Der Gemeinderat veröffentlicht die Liste der eingereichten Vorstösse und hält sie auf dem neuesten Stand; der Staatsrat legt die Modalitäten fest.</w:t>
      </w:r>
    </w:p>
    <w:p w14:paraId="6B74F766" w14:textId="77777777" w:rsidR="006C2428" w:rsidRDefault="000C2097">
      <w:pPr>
        <w:pStyle w:val="Artikel"/>
        <w:rPr>
          <w:vertAlign w:val="superscript"/>
        </w:rPr>
      </w:pPr>
      <w:r>
        <w:rPr>
          <w:b/>
          <w:bCs/>
        </w:rPr>
        <w:t>Art.  31</w:t>
      </w:r>
      <w:r>
        <w:tab/>
        <w:t>Abstimmungen</w:t>
      </w:r>
    </w:p>
    <w:p w14:paraId="0143FEF1" w14:textId="77777777" w:rsidR="006C2428" w:rsidRDefault="000C2097">
      <w:pPr>
        <w:rPr>
          <w:vertAlign w:val="superscript"/>
        </w:rPr>
      </w:pPr>
      <w:r>
        <w:rPr>
          <w:vertAlign w:val="superscript"/>
        </w:rPr>
        <w:t>1</w:t>
      </w:r>
      <w:r>
        <w:t> Die Versammlung stimmt durch Handaufheben ab, ausser wenn eine geheime Abstimmung verlangt und von einem Fünftel der anwesenden Stimmberechtigten unterstützt wird.</w:t>
      </w:r>
    </w:p>
    <w:p w14:paraId="289812D5" w14:textId="77777777" w:rsidR="006C2428" w:rsidRDefault="000C2097">
      <w:pPr>
        <w:pStyle w:val="StandardvorAufzhlung"/>
      </w:pPr>
      <w:r>
        <w:rPr>
          <w:vertAlign w:val="superscript"/>
        </w:rPr>
        <w:t>2</w:t>
      </w:r>
      <w:r>
        <w:t> Die Mitglieder des Gemeinderats dürfen nicht abstimmen über:</w:t>
      </w:r>
    </w:p>
    <w:p w14:paraId="6D174075" w14:textId="77777777" w:rsidR="006C2428" w:rsidRDefault="000C2097">
      <w:pPr>
        <w:pStyle w:val="Liste1"/>
      </w:pPr>
      <w:r>
        <w:t>a)</w:t>
      </w:r>
      <w:r>
        <w:tab/>
        <w:t>die Jahresrechnung;</w:t>
      </w:r>
    </w:p>
    <w:p w14:paraId="3010ADFF" w14:textId="77777777" w:rsidR="006C2428" w:rsidRDefault="000C2097">
      <w:pPr>
        <w:pStyle w:val="Liste1"/>
        <w:rPr>
          <w:vertAlign w:val="superscript"/>
        </w:rPr>
      </w:pPr>
      <w:r>
        <w:t>b)</w:t>
      </w:r>
      <w:r>
        <w:tab/>
        <w:t>eine Kompetenzdelegation.</w:t>
      </w:r>
    </w:p>
    <w:p w14:paraId="0AEFD7A5" w14:textId="77777777" w:rsidR="006C2428" w:rsidRDefault="000C2097">
      <w:pPr>
        <w:rPr>
          <w:b/>
          <w:bCs/>
        </w:rPr>
      </w:pPr>
      <w:r>
        <w:rPr>
          <w:vertAlign w:val="superscript"/>
        </w:rPr>
        <w:t>3</w:t>
      </w:r>
      <w:r>
        <w:t xml:space="preserve"> Die </w:t>
      </w:r>
      <w:r>
        <w:t>Beschlüsse werden mit der Mehrheit der Stimmen gefasst, wobei die Enthaltungen, die leeren und die ungültigen Stimmzettel nicht gezählt werden. Bei Stimmengleichheit gibt die oder der Vorsitzende den Stichentscheid.</w:t>
      </w:r>
    </w:p>
    <w:p w14:paraId="2E309DC6" w14:textId="77777777" w:rsidR="006C2428" w:rsidRDefault="000C2097">
      <w:pPr>
        <w:pStyle w:val="Artikel"/>
        <w:rPr>
          <w:vertAlign w:val="superscript"/>
        </w:rPr>
      </w:pPr>
      <w:r>
        <w:rPr>
          <w:b/>
          <w:bCs/>
        </w:rPr>
        <w:t>Art.  32</w:t>
      </w:r>
      <w:r>
        <w:tab/>
        <w:t>Wahlen</w:t>
      </w:r>
    </w:p>
    <w:p w14:paraId="1A217DB0" w14:textId="77777777" w:rsidR="006C2428" w:rsidRDefault="000C2097">
      <w:pPr>
        <w:rPr>
          <w:vertAlign w:val="superscript"/>
        </w:rPr>
      </w:pPr>
      <w:r>
        <w:rPr>
          <w:vertAlign w:val="superscript"/>
        </w:rPr>
        <w:t>1</w:t>
      </w:r>
      <w:r>
        <w:t> Die Wahlen erfolgen durch Listenwahl und nach dem absoluten Mehr der gültigen Stimmzettel im ersten Wahlgang und nach dem relativen Mehr im zweiten Wahlgang; Absatz 2 bleibt vorbehalten. Bei Stimmengleichheit entscheidet die oder der Vorsitzende durch das Los.</w:t>
      </w:r>
    </w:p>
    <w:p w14:paraId="11DF8ABA" w14:textId="77777777" w:rsidR="006C2428" w:rsidRDefault="000C2097">
      <w:pPr>
        <w:rPr>
          <w:vertAlign w:val="superscript"/>
        </w:rPr>
      </w:pPr>
      <w:r>
        <w:rPr>
          <w:vertAlign w:val="superscript"/>
        </w:rPr>
        <w:lastRenderedPageBreak/>
        <w:t>2</w:t>
      </w:r>
      <w:r>
        <w:t> Ist die Anzahl der Kandidatinnen und Kandidaten gleich hoch oder tiefer als die Zahl der zu besetzenden Sitze, so werden alle Kandidatinnen und Kandidaten in stiller Wahl gewählt, es sei denn, die Organisation einer Listenwahl gemäss Absatz 1 wird von einem Fünftel der anwesenden Stimmberechtigten verlangt.</w:t>
      </w:r>
    </w:p>
    <w:p w14:paraId="47D9C77A" w14:textId="77777777" w:rsidR="006C2428" w:rsidRDefault="000C2097">
      <w:pPr>
        <w:rPr>
          <w:b/>
          <w:bCs/>
        </w:rPr>
      </w:pPr>
      <w:r>
        <w:rPr>
          <w:vertAlign w:val="superscript"/>
        </w:rPr>
        <w:t>3</w:t>
      </w:r>
      <w:r>
        <w:t> Der Staatsrat legt die Modalitäten fest.</w:t>
      </w:r>
    </w:p>
    <w:p w14:paraId="08C67F39" w14:textId="77777777" w:rsidR="006C2428" w:rsidRDefault="000C2097">
      <w:pPr>
        <w:pStyle w:val="Artikel"/>
        <w:rPr>
          <w:vertAlign w:val="superscript"/>
        </w:rPr>
      </w:pPr>
      <w:r>
        <w:rPr>
          <w:b/>
          <w:bCs/>
        </w:rPr>
        <w:t>Art.  33</w:t>
      </w:r>
      <w:r>
        <w:tab/>
        <w:t>Aufrechterhaltung der Ordnung</w:t>
      </w:r>
    </w:p>
    <w:p w14:paraId="420B5066" w14:textId="77777777" w:rsidR="006C2428" w:rsidRDefault="000C2097">
      <w:pPr>
        <w:rPr>
          <w:vertAlign w:val="superscript"/>
        </w:rPr>
      </w:pPr>
      <w:r>
        <w:rPr>
          <w:vertAlign w:val="superscript"/>
        </w:rPr>
        <w:t>1</w:t>
      </w:r>
      <w:r>
        <w:t> Wer als Mitglied der Gemeindeversammlung die Versammlung stört, wird zur Ordnung gerufen und gegebenenfalls aufgefordert, den Saal zu verlassen, wenn die Störung andauert.</w:t>
      </w:r>
    </w:p>
    <w:p w14:paraId="471836B7" w14:textId="77777777" w:rsidR="006C2428" w:rsidRDefault="000C2097">
      <w:pPr>
        <w:rPr>
          <w:vertAlign w:val="superscript"/>
        </w:rPr>
      </w:pPr>
      <w:r>
        <w:rPr>
          <w:vertAlign w:val="superscript"/>
        </w:rPr>
        <w:t>2</w:t>
      </w:r>
      <w:r>
        <w:t> Wenn eine Zuschauerin oder ein Zuschauer die Versammlung stört, kann ihre oder seine Ausweisung angeordnet werden.</w:t>
      </w:r>
    </w:p>
    <w:p w14:paraId="06F7E645" w14:textId="77777777" w:rsidR="006C2428" w:rsidRDefault="000C2097">
      <w:pPr>
        <w:rPr>
          <w:b/>
          <w:bCs/>
        </w:rPr>
      </w:pPr>
      <w:r>
        <w:rPr>
          <w:vertAlign w:val="superscript"/>
        </w:rPr>
        <w:t>3</w:t>
      </w:r>
      <w:r>
        <w:t> Kann die Ordnung nicht wiederhergestellt werden, so wird die Versammlung aufgehoben.</w:t>
      </w:r>
    </w:p>
    <w:p w14:paraId="6F49AC19" w14:textId="77777777" w:rsidR="006C2428" w:rsidRDefault="000C2097">
      <w:pPr>
        <w:pStyle w:val="Artikel"/>
        <w:rPr>
          <w:vertAlign w:val="superscript"/>
        </w:rPr>
      </w:pPr>
      <w:r>
        <w:rPr>
          <w:b/>
          <w:bCs/>
        </w:rPr>
        <w:t>Art.  34</w:t>
      </w:r>
      <w:r>
        <w:tab/>
        <w:t>Protokoll</w:t>
      </w:r>
    </w:p>
    <w:p w14:paraId="785C1C69" w14:textId="77777777" w:rsidR="006C2428" w:rsidRDefault="000C2097">
      <w:pPr>
        <w:pStyle w:val="StandardvorAufzhlung"/>
      </w:pPr>
      <w:r>
        <w:rPr>
          <w:vertAlign w:val="superscript"/>
        </w:rPr>
        <w:t>1</w:t>
      </w:r>
      <w:r>
        <w:t> Über die Verhandlungen der Gemeindeversammlung wird ein Protokoll geführt, in dem namentlich Folgendes festgehalten wird:</w:t>
      </w:r>
    </w:p>
    <w:p w14:paraId="00BAE68E" w14:textId="77777777" w:rsidR="006C2428" w:rsidRDefault="000C2097">
      <w:pPr>
        <w:pStyle w:val="Liste1"/>
      </w:pPr>
      <w:r>
        <w:t>a)</w:t>
      </w:r>
      <w:r>
        <w:tab/>
        <w:t>die Zahl der anwesenden Stimmberechtigten;</w:t>
      </w:r>
    </w:p>
    <w:p w14:paraId="1D2B732F" w14:textId="77777777" w:rsidR="006C2428" w:rsidRDefault="000C2097">
      <w:pPr>
        <w:pStyle w:val="Liste1"/>
      </w:pPr>
      <w:r>
        <w:t>b)</w:t>
      </w:r>
      <w:r>
        <w:tab/>
        <w:t>eine Zusammenfassung der Diskussionen;</w:t>
      </w:r>
    </w:p>
    <w:p w14:paraId="26EEA240" w14:textId="77777777" w:rsidR="006C2428" w:rsidRDefault="000C2097">
      <w:pPr>
        <w:pStyle w:val="Liste1"/>
      </w:pPr>
      <w:r>
        <w:t>c)</w:t>
      </w:r>
      <w:r>
        <w:tab/>
        <w:t>die Ergebnisse jeder Abstimmung oder Wahl;</w:t>
      </w:r>
    </w:p>
    <w:p w14:paraId="2BD33DDE" w14:textId="77777777" w:rsidR="006C2428" w:rsidRDefault="000C2097">
      <w:pPr>
        <w:pStyle w:val="Liste1"/>
      </w:pPr>
      <w:r>
        <w:t>d)</w:t>
      </w:r>
      <w:r>
        <w:tab/>
        <w:t>der Wortlaut der Anträge und Fragen sowie deren Beantwortung;</w:t>
      </w:r>
    </w:p>
    <w:p w14:paraId="61F929DA" w14:textId="77777777" w:rsidR="006C2428" w:rsidRDefault="000C2097">
      <w:pPr>
        <w:pStyle w:val="Liste1"/>
        <w:rPr>
          <w:vertAlign w:val="superscript"/>
        </w:rPr>
      </w:pPr>
      <w:r>
        <w:t>e)</w:t>
      </w:r>
      <w:r>
        <w:tab/>
        <w:t>die Massnahmen zur Aufrechterhaltung der Ordnung.</w:t>
      </w:r>
    </w:p>
    <w:p w14:paraId="2EC77B3B" w14:textId="77777777" w:rsidR="006C2428" w:rsidRDefault="000C2097">
      <w:pPr>
        <w:rPr>
          <w:vertAlign w:val="superscript"/>
        </w:rPr>
      </w:pPr>
      <w:r>
        <w:rPr>
          <w:vertAlign w:val="superscript"/>
        </w:rPr>
        <w:t>2</w:t>
      </w:r>
      <w:r>
        <w:t> Es muss innerhalb von 20 Tagen ausgefertigt, gemäss Artikel 94 Abs. 1 unterzeichnet, auf der Website der Gemeinde veröffentlicht, und dann der nächsten Gemeindeversammlung zur Genehmigung unterbreitet werden.</w:t>
      </w:r>
    </w:p>
    <w:p w14:paraId="35CF5F4D" w14:textId="77777777" w:rsidR="006C2428" w:rsidRDefault="000C2097">
      <w:pPr>
        <w:rPr>
          <w:b/>
          <w:bCs/>
        </w:rPr>
      </w:pPr>
      <w:r>
        <w:rPr>
          <w:vertAlign w:val="superscript"/>
        </w:rPr>
        <w:t>3</w:t>
      </w:r>
      <w:r>
        <w:t> Der Staatsrat legt die Modalitäten der Veröffentlichung fest.</w:t>
      </w:r>
    </w:p>
    <w:p w14:paraId="6F87D0C8" w14:textId="77777777" w:rsidR="006C2428" w:rsidRDefault="000C2097">
      <w:pPr>
        <w:pStyle w:val="Artikel"/>
        <w:rPr>
          <w:vertAlign w:val="superscript"/>
        </w:rPr>
      </w:pPr>
      <w:r>
        <w:rPr>
          <w:b/>
          <w:bCs/>
        </w:rPr>
        <w:t>Art.  35</w:t>
      </w:r>
      <w:r>
        <w:tab/>
        <w:t>Rückkommen</w:t>
      </w:r>
    </w:p>
    <w:p w14:paraId="48617142" w14:textId="77777777" w:rsidR="006C2428" w:rsidRDefault="000C2097">
      <w:pPr>
        <w:rPr>
          <w:vertAlign w:val="superscript"/>
        </w:rPr>
      </w:pPr>
      <w:r>
        <w:rPr>
          <w:vertAlign w:val="superscript"/>
        </w:rPr>
        <w:t>1</w:t>
      </w:r>
      <w:r>
        <w:t> Nur der Gemeinderat kann der Versammlung beantragen, ein Geschäft erneut zu behandeln, über das sie vor weniger als drei Jahren befunden hat.</w:t>
      </w:r>
    </w:p>
    <w:p w14:paraId="5D42BA54" w14:textId="77777777" w:rsidR="006C2428" w:rsidRDefault="000C2097">
      <w:pPr>
        <w:pStyle w:val="StandardvorAufzhlung"/>
      </w:pPr>
      <w:r>
        <w:rPr>
          <w:vertAlign w:val="superscript"/>
        </w:rPr>
        <w:t>2</w:t>
      </w:r>
      <w:r>
        <w:t> Diese Frist gilt jedoch nicht:</w:t>
      </w:r>
    </w:p>
    <w:p w14:paraId="63F3220C" w14:textId="77777777" w:rsidR="006C2428" w:rsidRDefault="000C2097">
      <w:pPr>
        <w:pStyle w:val="Liste1"/>
      </w:pPr>
      <w:r>
        <w:t>a)</w:t>
      </w:r>
      <w:r>
        <w:tab/>
        <w:t>für Steuern;</w:t>
      </w:r>
    </w:p>
    <w:p w14:paraId="016E1808" w14:textId="77777777" w:rsidR="006C2428" w:rsidRDefault="000C2097">
      <w:pPr>
        <w:pStyle w:val="Liste1"/>
      </w:pPr>
      <w:r>
        <w:t>b)</w:t>
      </w:r>
      <w:r>
        <w:tab/>
        <w:t>wenn sich die Situation, die zum Zeitpunkt der Beschlussfassung bestand, wesentlich geändert hat;</w:t>
      </w:r>
    </w:p>
    <w:p w14:paraId="779C8D12" w14:textId="77777777" w:rsidR="006C2428" w:rsidRDefault="000C2097">
      <w:pPr>
        <w:pStyle w:val="Liste1"/>
        <w:rPr>
          <w:b/>
          <w:bCs/>
        </w:rPr>
      </w:pPr>
      <w:r>
        <w:t>c)</w:t>
      </w:r>
      <w:r>
        <w:tab/>
        <w:t>für Gemeindezusammenschlüsse.</w:t>
      </w:r>
    </w:p>
    <w:p w14:paraId="4BDCE526" w14:textId="77777777" w:rsidR="006C2428" w:rsidRDefault="000C2097">
      <w:pPr>
        <w:pStyle w:val="Artikel"/>
        <w:rPr>
          <w:vertAlign w:val="superscript"/>
        </w:rPr>
      </w:pPr>
      <w:r>
        <w:rPr>
          <w:b/>
          <w:bCs/>
        </w:rPr>
        <w:lastRenderedPageBreak/>
        <w:t>Art.  36</w:t>
      </w:r>
      <w:r>
        <w:tab/>
      </w:r>
      <w:r>
        <w:t>Ausführungsbestimmungen</w:t>
      </w:r>
    </w:p>
    <w:p w14:paraId="744FC0B0" w14:textId="77777777" w:rsidR="006C2428" w:rsidRDefault="000C2097">
      <w:r>
        <w:rPr>
          <w:vertAlign w:val="superscript"/>
        </w:rPr>
        <w:t>1</w:t>
      </w:r>
      <w:r>
        <w:t> Der Staatsrat legt die weiteren Einzelheiten zum Verfahren während der Versammlung fest.</w:t>
      </w:r>
    </w:p>
    <w:p w14:paraId="32A010A1" w14:textId="77777777" w:rsidR="006C2428" w:rsidRDefault="000C2097">
      <w:pPr>
        <w:pStyle w:val="TitelStufe2"/>
        <w:rPr>
          <w:bCs/>
        </w:rPr>
      </w:pPr>
      <w:r>
        <w:t>2.2 Generalrat</w:t>
      </w:r>
    </w:p>
    <w:p w14:paraId="41AAD185" w14:textId="77777777" w:rsidR="006C2428" w:rsidRDefault="000C2097">
      <w:pPr>
        <w:pStyle w:val="Artikel"/>
        <w:rPr>
          <w:vertAlign w:val="superscript"/>
        </w:rPr>
      </w:pPr>
      <w:r>
        <w:rPr>
          <w:b/>
          <w:bCs/>
        </w:rPr>
        <w:t>Art.  37</w:t>
      </w:r>
      <w:r>
        <w:tab/>
        <w:t>Einführung</w:t>
      </w:r>
    </w:p>
    <w:p w14:paraId="5134BDC5" w14:textId="77777777" w:rsidR="006C2428" w:rsidRDefault="000C2097">
      <w:pPr>
        <w:rPr>
          <w:vertAlign w:val="superscript"/>
        </w:rPr>
      </w:pPr>
      <w:r>
        <w:rPr>
          <w:vertAlign w:val="superscript"/>
        </w:rPr>
        <w:t>1</w:t>
      </w:r>
      <w:r>
        <w:t xml:space="preserve"> Gemeinden mit mehr als 1000 Einwohnern können die Gemeindeversammlung mittels einer </w:t>
      </w:r>
      <w:r>
        <w:t>Volksabstimmung durch einen Generalrat ersetzen.</w:t>
      </w:r>
    </w:p>
    <w:p w14:paraId="6F612254" w14:textId="77777777" w:rsidR="006C2428" w:rsidRDefault="000C2097">
      <w:pPr>
        <w:pStyle w:val="StandardvorAufzhlung"/>
      </w:pPr>
      <w:r>
        <w:rPr>
          <w:vertAlign w:val="superscript"/>
        </w:rPr>
        <w:t>2</w:t>
      </w:r>
      <w:r>
        <w:t> Die Einführung eines Generalrats kann beantragt werden durch:</w:t>
      </w:r>
    </w:p>
    <w:p w14:paraId="7C6EE2B4" w14:textId="77777777" w:rsidR="006C2428" w:rsidRDefault="000C2097">
      <w:pPr>
        <w:pStyle w:val="Liste1"/>
      </w:pPr>
      <w:r>
        <w:t>a)</w:t>
      </w:r>
      <w:r>
        <w:tab/>
        <w:t>die Gemeindeversammlung;</w:t>
      </w:r>
    </w:p>
    <w:p w14:paraId="44FC0CB3" w14:textId="77777777" w:rsidR="006C2428" w:rsidRDefault="000C2097">
      <w:pPr>
        <w:pStyle w:val="Liste1"/>
      </w:pPr>
      <w:r>
        <w:t>b)</w:t>
      </w:r>
      <w:r>
        <w:tab/>
        <w:t>den Gemeinderat;</w:t>
      </w:r>
    </w:p>
    <w:p w14:paraId="14800BDE" w14:textId="77777777" w:rsidR="006C2428" w:rsidRDefault="000C2097">
      <w:pPr>
        <w:pStyle w:val="Liste1"/>
        <w:rPr>
          <w:vertAlign w:val="superscript"/>
        </w:rPr>
      </w:pPr>
      <w:r>
        <w:t>c)</w:t>
      </w:r>
      <w:r>
        <w:tab/>
        <w:t>oder einen Zehntel der in Gemeindeangelegenheiten Stimmberechtigten.</w:t>
      </w:r>
    </w:p>
    <w:p w14:paraId="0F53F927" w14:textId="77777777" w:rsidR="006C2428" w:rsidRDefault="000C2097">
      <w:pPr>
        <w:rPr>
          <w:vertAlign w:val="superscript"/>
        </w:rPr>
      </w:pPr>
      <w:r>
        <w:rPr>
          <w:vertAlign w:val="superscript"/>
        </w:rPr>
        <w:t>3</w:t>
      </w:r>
      <w:r>
        <w:t> Das Gesuch um freiwillige Einführung nennt die Zahl der gewünschten Mitglieder innerhalb der Grenzen von Artikel 39.</w:t>
      </w:r>
    </w:p>
    <w:p w14:paraId="2389F4CF" w14:textId="77777777" w:rsidR="006C2428" w:rsidRDefault="000C2097">
      <w:pPr>
        <w:rPr>
          <w:vertAlign w:val="superscript"/>
        </w:rPr>
      </w:pPr>
      <w:r>
        <w:rPr>
          <w:vertAlign w:val="superscript"/>
        </w:rPr>
        <w:t>4</w:t>
      </w:r>
      <w:r>
        <w:t> Der Generalrat wird auf den Zeitpunkt der Gesamterneuerung der Gemeindebehörden eingesetzt, die auf die Abstimmung folgt, sofern das Abstimmungsergebnis seit mindestens sechs Monaten rechtskräftig ist.</w:t>
      </w:r>
    </w:p>
    <w:p w14:paraId="7E81600B" w14:textId="77777777" w:rsidR="006C2428" w:rsidRDefault="000C2097">
      <w:pPr>
        <w:rPr>
          <w:b/>
          <w:bCs/>
        </w:rPr>
      </w:pPr>
      <w:r>
        <w:rPr>
          <w:vertAlign w:val="superscript"/>
        </w:rPr>
        <w:t>5</w:t>
      </w:r>
      <w:r>
        <w:t> Der Staatsrat regelt das Verfahren.</w:t>
      </w:r>
    </w:p>
    <w:p w14:paraId="444E84B3" w14:textId="77777777" w:rsidR="006C2428" w:rsidRDefault="000C2097">
      <w:pPr>
        <w:pStyle w:val="Artikel"/>
        <w:rPr>
          <w:vertAlign w:val="superscript"/>
        </w:rPr>
      </w:pPr>
      <w:r>
        <w:rPr>
          <w:b/>
          <w:bCs/>
        </w:rPr>
        <w:t>Art.  38</w:t>
      </w:r>
      <w:r>
        <w:tab/>
        <w:t>Aufhebung</w:t>
      </w:r>
    </w:p>
    <w:p w14:paraId="1345A6DD" w14:textId="77777777" w:rsidR="006C2428" w:rsidRDefault="000C2097">
      <w:pPr>
        <w:rPr>
          <w:vertAlign w:val="superscript"/>
        </w:rPr>
      </w:pPr>
      <w:r>
        <w:rPr>
          <w:vertAlign w:val="superscript"/>
        </w:rPr>
        <w:t>1</w:t>
      </w:r>
      <w:r>
        <w:t> Ein Zehntel der in Gemeindeangelegenheiten Stimmberechtigten kann in einer Volksabstimmung verlangen, dass der Generalrat durch eine Gemeindeversammlung ersetzt wird. Der Staatsrat regelt das Verfahren.</w:t>
      </w:r>
    </w:p>
    <w:p w14:paraId="721F2BF9" w14:textId="77777777" w:rsidR="006C2428" w:rsidRDefault="000C2097">
      <w:pPr>
        <w:rPr>
          <w:vertAlign w:val="superscript"/>
        </w:rPr>
      </w:pPr>
      <w:r>
        <w:rPr>
          <w:vertAlign w:val="superscript"/>
        </w:rPr>
        <w:t>2</w:t>
      </w:r>
      <w:r>
        <w:t> Beträgt die zivilrechtliche Bevölkerung weniger als 1000 Einwohner, so muss der Generalrat durch die Gemeindeversammlung ersetzt werden.</w:t>
      </w:r>
    </w:p>
    <w:p w14:paraId="30E6D86F" w14:textId="77777777" w:rsidR="006C2428" w:rsidRDefault="000C2097">
      <w:pPr>
        <w:rPr>
          <w:b/>
          <w:bCs/>
        </w:rPr>
      </w:pPr>
      <w:r>
        <w:rPr>
          <w:vertAlign w:val="superscript"/>
        </w:rPr>
        <w:t>3</w:t>
      </w:r>
      <w:r>
        <w:t> Die Aufhebung des Generalrats wird auf Ende der Legislaturperiode wirksam.</w:t>
      </w:r>
    </w:p>
    <w:p w14:paraId="2309E03C" w14:textId="77777777" w:rsidR="006C2428" w:rsidRDefault="000C2097">
      <w:pPr>
        <w:pStyle w:val="Artikel"/>
        <w:rPr>
          <w:vertAlign w:val="superscript"/>
        </w:rPr>
      </w:pPr>
      <w:r>
        <w:rPr>
          <w:b/>
          <w:bCs/>
        </w:rPr>
        <w:t>Art.  39</w:t>
      </w:r>
      <w:r>
        <w:tab/>
        <w:t>Zusammensetzung</w:t>
      </w:r>
    </w:p>
    <w:p w14:paraId="4CEC2354" w14:textId="77777777" w:rsidR="006C2428" w:rsidRDefault="000C2097">
      <w:pPr>
        <w:rPr>
          <w:vertAlign w:val="superscript"/>
        </w:rPr>
      </w:pPr>
      <w:r>
        <w:rPr>
          <w:vertAlign w:val="superscript"/>
        </w:rPr>
        <w:t>1</w:t>
      </w:r>
      <w:r>
        <w:t> Die Gemeinden legen die Zahl der Generalratsmitglieder, die zwischen 30 und 80 betragen muss, in ihrem Organisationsreglement fest.</w:t>
      </w:r>
    </w:p>
    <w:p w14:paraId="1A143CF0" w14:textId="77777777" w:rsidR="006C2428" w:rsidRDefault="000C2097">
      <w:pPr>
        <w:rPr>
          <w:b/>
          <w:bCs/>
        </w:rPr>
      </w:pPr>
      <w:r>
        <w:rPr>
          <w:vertAlign w:val="superscript"/>
        </w:rPr>
        <w:t>2</w:t>
      </w:r>
      <w:r>
        <w:t> Eine Änderung der Anzahl erfolgt durch eine Änderung des Organisationsreglements, die spätestens sechs Monate vor der Gesamterneuerung der Gemeindebehörden in Kraft getreten ist.</w:t>
      </w:r>
    </w:p>
    <w:p w14:paraId="15727A7D" w14:textId="77777777" w:rsidR="006C2428" w:rsidRDefault="000C2097">
      <w:pPr>
        <w:pStyle w:val="Artikel"/>
        <w:rPr>
          <w:vertAlign w:val="superscript"/>
        </w:rPr>
      </w:pPr>
      <w:r>
        <w:rPr>
          <w:b/>
          <w:bCs/>
        </w:rPr>
        <w:t>Art.  40</w:t>
      </w:r>
      <w:r>
        <w:tab/>
        <w:t>Wählbarkeit und Unvereinbarkeit</w:t>
      </w:r>
    </w:p>
    <w:p w14:paraId="63D1C2D5" w14:textId="77777777" w:rsidR="006C2428" w:rsidRDefault="000C2097">
      <w:pPr>
        <w:rPr>
          <w:vertAlign w:val="superscript"/>
        </w:rPr>
      </w:pPr>
      <w:r>
        <w:rPr>
          <w:vertAlign w:val="superscript"/>
        </w:rPr>
        <w:t>1</w:t>
      </w:r>
      <w:r>
        <w:t> Für die Wählbarkeit in den Generalrat gelten die Bestimmungen des Gesetzes über die Ausübung der politischen Rechte.</w:t>
      </w:r>
    </w:p>
    <w:p w14:paraId="012C52C7" w14:textId="77777777" w:rsidR="006C2428" w:rsidRDefault="000C2097">
      <w:pPr>
        <w:rPr>
          <w:b/>
          <w:bCs/>
        </w:rPr>
      </w:pPr>
      <w:r>
        <w:rPr>
          <w:vertAlign w:val="superscript"/>
        </w:rPr>
        <w:lastRenderedPageBreak/>
        <w:t>2</w:t>
      </w:r>
      <w:r>
        <w:t> Das Gemeindepersonal, das seine Tätigkeit zu 50 % oder mehr ausübt, sowie die Mitglieder des Gemeinderats, die Gemeindeschreiberin oder der Gemeindeschreiber und die Finanzverwalterin oder der Finanzverwalter können dem Generalrat nicht angehören. Die Gemeinden können von diesem Absatz abweichen, indem sie im Organisationsreglement strengere Unvereinbarkeitsregeln erlassen.</w:t>
      </w:r>
    </w:p>
    <w:p w14:paraId="1C705744" w14:textId="77777777" w:rsidR="006C2428" w:rsidRDefault="000C2097">
      <w:pPr>
        <w:pStyle w:val="Artikel"/>
        <w:rPr>
          <w:vertAlign w:val="superscript"/>
        </w:rPr>
      </w:pPr>
      <w:r>
        <w:rPr>
          <w:b/>
          <w:bCs/>
        </w:rPr>
        <w:t>Art.  41</w:t>
      </w:r>
      <w:r>
        <w:tab/>
        <w:t>Wahl</w:t>
      </w:r>
    </w:p>
    <w:p w14:paraId="1CD07D4F" w14:textId="77777777" w:rsidR="006C2428" w:rsidRDefault="000C2097">
      <w:pPr>
        <w:rPr>
          <w:vertAlign w:val="superscript"/>
        </w:rPr>
      </w:pPr>
      <w:r>
        <w:rPr>
          <w:vertAlign w:val="superscript"/>
        </w:rPr>
        <w:t>1</w:t>
      </w:r>
      <w:r>
        <w:t> Der Generalrat wird gemäss den Bestimmungen des Gesetzes über die Ausübung der politischen Rechte an der Urne gewählt.</w:t>
      </w:r>
    </w:p>
    <w:p w14:paraId="0564081F" w14:textId="77777777" w:rsidR="006C2428" w:rsidRDefault="000C2097">
      <w:pPr>
        <w:rPr>
          <w:vertAlign w:val="superscript"/>
        </w:rPr>
      </w:pPr>
      <w:r>
        <w:rPr>
          <w:vertAlign w:val="superscript"/>
        </w:rPr>
        <w:t>2</w:t>
      </w:r>
      <w:r>
        <w:t> Die Amtsdauer beträgt fünf Jahre; bei Amtsantritt während einer Legislaturperiode endet das Mandat mit dem Ablauf der Legislaturperiode.</w:t>
      </w:r>
    </w:p>
    <w:p w14:paraId="699842DF" w14:textId="77777777" w:rsidR="006C2428" w:rsidRDefault="000C2097">
      <w:pPr>
        <w:rPr>
          <w:b/>
          <w:bCs/>
        </w:rPr>
      </w:pPr>
      <w:r>
        <w:rPr>
          <w:vertAlign w:val="superscript"/>
        </w:rPr>
        <w:t>3</w:t>
      </w:r>
      <w:r>
        <w:t> Die Gesamterneuerung des Generalrats findet am gleichen Datum wie diejenige des Gemeinderats statt.</w:t>
      </w:r>
    </w:p>
    <w:p w14:paraId="114A50A6" w14:textId="77777777" w:rsidR="006C2428" w:rsidRDefault="000C2097">
      <w:pPr>
        <w:pStyle w:val="Artikel"/>
        <w:rPr>
          <w:vertAlign w:val="superscript"/>
        </w:rPr>
      </w:pPr>
      <w:r>
        <w:rPr>
          <w:b/>
          <w:bCs/>
        </w:rPr>
        <w:t>Art.  42</w:t>
      </w:r>
      <w:r>
        <w:tab/>
        <w:t>Vereidigung</w:t>
      </w:r>
    </w:p>
    <w:p w14:paraId="6B04B430" w14:textId="77777777" w:rsidR="006C2428" w:rsidRDefault="000C2097">
      <w:pPr>
        <w:rPr>
          <w:vertAlign w:val="superscript"/>
        </w:rPr>
      </w:pPr>
      <w:r>
        <w:rPr>
          <w:vertAlign w:val="superscript"/>
        </w:rPr>
        <w:t>1</w:t>
      </w:r>
      <w:r>
        <w:t> Die Generalratsmitglieder werden von der Oberamtfrau oder vom Oberamtmann vereidigt.</w:t>
      </w:r>
    </w:p>
    <w:p w14:paraId="2E818502" w14:textId="77777777" w:rsidR="006C2428" w:rsidRDefault="000C2097">
      <w:pPr>
        <w:rPr>
          <w:b/>
          <w:bCs/>
        </w:rPr>
      </w:pPr>
      <w:r>
        <w:rPr>
          <w:vertAlign w:val="superscript"/>
        </w:rPr>
        <w:t>2</w:t>
      </w:r>
      <w:r>
        <w:t> Artikel 66 Abs. 2 über die Eidesformel der Gemeinderatsmitglieder gilt sinngemäss für die Generalratsmitglieder.</w:t>
      </w:r>
    </w:p>
    <w:p w14:paraId="39D86309" w14:textId="77777777" w:rsidR="006C2428" w:rsidRDefault="000C2097">
      <w:pPr>
        <w:pStyle w:val="Artikel"/>
        <w:rPr>
          <w:vertAlign w:val="superscript"/>
        </w:rPr>
      </w:pPr>
      <w:r>
        <w:rPr>
          <w:b/>
          <w:bCs/>
        </w:rPr>
        <w:t>Art.  43</w:t>
      </w:r>
      <w:r>
        <w:tab/>
        <w:t>Befugnisse</w:t>
      </w:r>
    </w:p>
    <w:p w14:paraId="3D5C2AC9" w14:textId="77777777" w:rsidR="006C2428" w:rsidRDefault="000C2097">
      <w:pPr>
        <w:rPr>
          <w:b/>
          <w:bCs/>
        </w:rPr>
      </w:pPr>
      <w:r>
        <w:rPr>
          <w:vertAlign w:val="superscript"/>
        </w:rPr>
        <w:t>1</w:t>
      </w:r>
      <w:r>
        <w:t> Die in Artikel 14 Abs. 1 festgelegten Befugnisse gelten sinngemäss für den Generalrat.</w:t>
      </w:r>
    </w:p>
    <w:p w14:paraId="13E224AF" w14:textId="77777777" w:rsidR="006C2428" w:rsidRDefault="000C2097">
      <w:pPr>
        <w:pStyle w:val="Artikel"/>
        <w:rPr>
          <w:vertAlign w:val="superscript"/>
        </w:rPr>
      </w:pPr>
      <w:r>
        <w:rPr>
          <w:b/>
          <w:bCs/>
        </w:rPr>
        <w:t>Art.  44</w:t>
      </w:r>
      <w:r>
        <w:tab/>
        <w:t>Konstituierende Sitzung</w:t>
      </w:r>
    </w:p>
    <w:p w14:paraId="65A601DF" w14:textId="77777777" w:rsidR="006C2428" w:rsidRDefault="000C2097">
      <w:pPr>
        <w:rPr>
          <w:vertAlign w:val="superscript"/>
        </w:rPr>
      </w:pPr>
      <w:r>
        <w:rPr>
          <w:vertAlign w:val="superscript"/>
        </w:rPr>
        <w:t>1</w:t>
      </w:r>
      <w:r>
        <w:t> Sobald sich der Gemeinderat selbst konstituiert hat, versammelt er die Mitglieder des Generalrats zur konstituierenden Sitzung.</w:t>
      </w:r>
    </w:p>
    <w:p w14:paraId="2CA2BFF9" w14:textId="77777777" w:rsidR="006C2428" w:rsidRDefault="000C2097">
      <w:pPr>
        <w:rPr>
          <w:vertAlign w:val="superscript"/>
        </w:rPr>
      </w:pPr>
      <w:r>
        <w:rPr>
          <w:vertAlign w:val="superscript"/>
        </w:rPr>
        <w:t>2</w:t>
      </w:r>
      <w:r>
        <w:t xml:space="preserve"> Artikel 54 über die </w:t>
      </w:r>
      <w:r>
        <w:t>ausnahmsweise Fernteilnahme gilt sinngemäss.</w:t>
      </w:r>
    </w:p>
    <w:p w14:paraId="7AAB85E0" w14:textId="77777777" w:rsidR="006C2428" w:rsidRDefault="000C2097">
      <w:pPr>
        <w:rPr>
          <w:vertAlign w:val="superscript"/>
        </w:rPr>
      </w:pPr>
      <w:r>
        <w:rPr>
          <w:vertAlign w:val="superscript"/>
        </w:rPr>
        <w:t>3</w:t>
      </w:r>
      <w:r>
        <w:t> Das älteste Mitglied des Generalrats führt den Vorsitz. Es bezeichnet vier Stimmenzählerinnen oder Stimmenzähler, die mit ihm zusammen das provisorische Büro bilden.</w:t>
      </w:r>
    </w:p>
    <w:p w14:paraId="213BDB16" w14:textId="77777777" w:rsidR="006C2428" w:rsidRDefault="000C2097">
      <w:pPr>
        <w:pStyle w:val="StandardvorAufzhlung"/>
      </w:pPr>
      <w:r>
        <w:rPr>
          <w:vertAlign w:val="superscript"/>
        </w:rPr>
        <w:t>4</w:t>
      </w:r>
      <w:r>
        <w:t> Der Generalrat wählt aus seinen Mitgliedern:</w:t>
      </w:r>
    </w:p>
    <w:p w14:paraId="1050A673" w14:textId="77777777" w:rsidR="006C2428" w:rsidRDefault="000C2097">
      <w:pPr>
        <w:pStyle w:val="Liste1"/>
      </w:pPr>
      <w:r>
        <w:t>a)</w:t>
      </w:r>
      <w:r>
        <w:tab/>
        <w:t>eine Präsidentin oder einen Präsidenten,</w:t>
      </w:r>
    </w:p>
    <w:p w14:paraId="010E39E3" w14:textId="77777777" w:rsidR="006C2428" w:rsidRDefault="000C2097">
      <w:pPr>
        <w:pStyle w:val="Liste1"/>
      </w:pPr>
      <w:r>
        <w:t>b)</w:t>
      </w:r>
      <w:r>
        <w:tab/>
        <w:t>eine Vizepräsidentin oder einen Vizepräsidenten,</w:t>
      </w:r>
    </w:p>
    <w:p w14:paraId="19CF5E1C" w14:textId="77777777" w:rsidR="006C2428" w:rsidRDefault="000C2097">
      <w:pPr>
        <w:pStyle w:val="Liste1"/>
      </w:pPr>
      <w:r>
        <w:t>c)</w:t>
      </w:r>
      <w:r>
        <w:tab/>
        <w:t>mindestens drei Stimmenzählerinnen oder Stimmenzähler und Ersatzstimmenzählerinnen oder Ersatzstimmenzähler,</w:t>
      </w:r>
    </w:p>
    <w:p w14:paraId="435A04D5" w14:textId="77777777" w:rsidR="006C2428" w:rsidRDefault="000C2097">
      <w:pPr>
        <w:pStyle w:val="Liste1"/>
        <w:rPr>
          <w:b/>
          <w:bCs/>
        </w:rPr>
      </w:pPr>
      <w:r>
        <w:t>d)</w:t>
      </w:r>
      <w:r>
        <w:tab/>
        <w:t>die Mitglieder der Kommissionen, deren Wahl in seine Zuständigkeit fällt, und gegebenenfalls eine oder mehrere Stellvertreterinnen oder Stellvertreter.</w:t>
      </w:r>
    </w:p>
    <w:p w14:paraId="6F78283E" w14:textId="77777777" w:rsidR="006C2428" w:rsidRDefault="000C2097">
      <w:pPr>
        <w:pStyle w:val="Artikel"/>
        <w:rPr>
          <w:vertAlign w:val="superscript"/>
        </w:rPr>
      </w:pPr>
      <w:r>
        <w:rPr>
          <w:b/>
          <w:bCs/>
        </w:rPr>
        <w:lastRenderedPageBreak/>
        <w:t>Art.  45</w:t>
      </w:r>
      <w:r>
        <w:tab/>
        <w:t>Organisation – Vorsitz</w:t>
      </w:r>
    </w:p>
    <w:p w14:paraId="6FACD858" w14:textId="77777777" w:rsidR="006C2428" w:rsidRDefault="000C2097">
      <w:pPr>
        <w:rPr>
          <w:vertAlign w:val="superscript"/>
        </w:rPr>
      </w:pPr>
      <w:r>
        <w:rPr>
          <w:vertAlign w:val="superscript"/>
        </w:rPr>
        <w:t>1</w:t>
      </w:r>
      <w:r>
        <w:t> Die Präsidentin oder der Präsident und die Vizepräsidentin oder der Vizepräsident werden für eine Dauer von zwölf Monaten gewählt. Sie sind in der gleichen Legislaturperiode nicht wieder als solche wählbar.</w:t>
      </w:r>
    </w:p>
    <w:p w14:paraId="54F491B1" w14:textId="77777777" w:rsidR="006C2428" w:rsidRDefault="000C2097">
      <w:pPr>
        <w:pStyle w:val="StandardvorAufzhlung"/>
      </w:pPr>
      <w:r>
        <w:rPr>
          <w:vertAlign w:val="superscript"/>
        </w:rPr>
        <w:t>2</w:t>
      </w:r>
      <w:r>
        <w:t> Sie haben folgende Aufgaben:</w:t>
      </w:r>
    </w:p>
    <w:p w14:paraId="45861887" w14:textId="77777777" w:rsidR="006C2428" w:rsidRDefault="000C2097">
      <w:pPr>
        <w:pStyle w:val="Liste1"/>
      </w:pPr>
      <w:r>
        <w:t>a)</w:t>
      </w:r>
      <w:r>
        <w:tab/>
        <w:t>die Beratungen leiten und für die Aufrechterhaltung der Ordnung sorgen;</w:t>
      </w:r>
    </w:p>
    <w:p w14:paraId="4467DC18" w14:textId="77777777" w:rsidR="006C2428" w:rsidRDefault="000C2097">
      <w:pPr>
        <w:pStyle w:val="Liste1"/>
      </w:pPr>
      <w:r>
        <w:t>b)</w:t>
      </w:r>
      <w:r>
        <w:tab/>
        <w:t>den Vorsitz im Büro führen, über das Sekretariat verfügen und die Arbeiten der Kommissionen beaufsichtigen;</w:t>
      </w:r>
    </w:p>
    <w:p w14:paraId="5F735185" w14:textId="77777777" w:rsidR="006C2428" w:rsidRDefault="000C2097">
      <w:pPr>
        <w:pStyle w:val="Liste1"/>
        <w:rPr>
          <w:vertAlign w:val="superscript"/>
        </w:rPr>
      </w:pPr>
      <w:r>
        <w:t>c)</w:t>
      </w:r>
      <w:r>
        <w:tab/>
        <w:t>den Generalrat nach aussen vertreten und mit dem Gemeinderat in Verbindung stehen.</w:t>
      </w:r>
    </w:p>
    <w:p w14:paraId="660B3C1F" w14:textId="77777777" w:rsidR="006C2428" w:rsidRDefault="000C2097">
      <w:pPr>
        <w:rPr>
          <w:b/>
          <w:bCs/>
        </w:rPr>
      </w:pPr>
      <w:r>
        <w:rPr>
          <w:vertAlign w:val="superscript"/>
        </w:rPr>
        <w:t>3</w:t>
      </w:r>
      <w:r>
        <w:t> Die Vizepräsidentin oder der Vizepräsident oder bei Verhinderung eine Stimmenzählerin oder ein Stimmenzähler vertreten die Präsidentin oder den Präsidenten, wenn sie oder er verhindert ist oder sich an der Diskussion beteiligen will.</w:t>
      </w:r>
    </w:p>
    <w:p w14:paraId="580E652D" w14:textId="77777777" w:rsidR="006C2428" w:rsidRDefault="000C2097">
      <w:pPr>
        <w:pStyle w:val="Artikel"/>
        <w:rPr>
          <w:vertAlign w:val="superscript"/>
        </w:rPr>
      </w:pPr>
      <w:r>
        <w:rPr>
          <w:b/>
          <w:bCs/>
        </w:rPr>
        <w:t>Art.  46</w:t>
      </w:r>
      <w:r>
        <w:tab/>
        <w:t>Organisation – Stimmenzählerinnen und Stimmenzähler</w:t>
      </w:r>
    </w:p>
    <w:p w14:paraId="3B4C491D" w14:textId="77777777" w:rsidR="006C2428" w:rsidRDefault="000C2097">
      <w:pPr>
        <w:rPr>
          <w:vertAlign w:val="superscript"/>
        </w:rPr>
      </w:pPr>
      <w:r>
        <w:rPr>
          <w:vertAlign w:val="superscript"/>
        </w:rPr>
        <w:t>1</w:t>
      </w:r>
      <w:r>
        <w:t> Die Stimmenzählerinnen und Stimmenzähler und ihre Ersatzleute werden für die Dauer der Legislaturperiode gewählt. Bei dieser Wahl werden die Fraktionen angemessen berücksichtigt.</w:t>
      </w:r>
    </w:p>
    <w:p w14:paraId="789DA83C" w14:textId="77777777" w:rsidR="006C2428" w:rsidRDefault="000C2097">
      <w:pPr>
        <w:rPr>
          <w:b/>
          <w:bCs/>
        </w:rPr>
      </w:pPr>
      <w:r>
        <w:rPr>
          <w:vertAlign w:val="superscript"/>
        </w:rPr>
        <w:t>2</w:t>
      </w:r>
      <w:r>
        <w:t> Die Stimmenzählerinnen und Stimmenzähler erstellen eine Präsenzliste, besorgen die Austeilung und Einsammlung der Stimmzettel und zählen die Stimmen. Die Bestimmungen zur elektronischen Abstimmung bleiben vorbehalten.</w:t>
      </w:r>
    </w:p>
    <w:p w14:paraId="534C09AB" w14:textId="77777777" w:rsidR="006C2428" w:rsidRDefault="000C2097">
      <w:pPr>
        <w:pStyle w:val="Artikel"/>
        <w:rPr>
          <w:vertAlign w:val="superscript"/>
        </w:rPr>
      </w:pPr>
      <w:r>
        <w:rPr>
          <w:b/>
          <w:bCs/>
        </w:rPr>
        <w:t>Art.  47</w:t>
      </w:r>
      <w:r>
        <w:tab/>
        <w:t>Organisation – Büro</w:t>
      </w:r>
    </w:p>
    <w:p w14:paraId="271BD956" w14:textId="77777777" w:rsidR="006C2428" w:rsidRDefault="000C2097">
      <w:pPr>
        <w:pStyle w:val="StandardvorAufzhlung"/>
      </w:pPr>
      <w:r>
        <w:rPr>
          <w:vertAlign w:val="superscript"/>
        </w:rPr>
        <w:t>1</w:t>
      </w:r>
      <w:r>
        <w:t> Das Büro besteht aus:</w:t>
      </w:r>
    </w:p>
    <w:p w14:paraId="726D8783" w14:textId="77777777" w:rsidR="006C2428" w:rsidRDefault="000C2097">
      <w:pPr>
        <w:pStyle w:val="Liste1"/>
      </w:pPr>
      <w:r>
        <w:t>a)</w:t>
      </w:r>
      <w:r>
        <w:tab/>
        <w:t>der Präsidentin oder dem Präsidenten,</w:t>
      </w:r>
    </w:p>
    <w:p w14:paraId="6EF4B388" w14:textId="77777777" w:rsidR="006C2428" w:rsidRDefault="000C2097">
      <w:pPr>
        <w:pStyle w:val="Liste1"/>
      </w:pPr>
      <w:r>
        <w:t>b)</w:t>
      </w:r>
      <w:r>
        <w:tab/>
        <w:t>der Vizepräsidentin oder dem Vizepräsidenten,</w:t>
      </w:r>
    </w:p>
    <w:p w14:paraId="3C986DDB" w14:textId="77777777" w:rsidR="006C2428" w:rsidRDefault="000C2097">
      <w:pPr>
        <w:pStyle w:val="Liste1"/>
        <w:rPr>
          <w:vertAlign w:val="superscript"/>
        </w:rPr>
      </w:pPr>
      <w:r>
        <w:t>c)</w:t>
      </w:r>
      <w:r>
        <w:tab/>
        <w:t>den Stimmenzählerinnen und Stimmenzählern.</w:t>
      </w:r>
    </w:p>
    <w:p w14:paraId="3EBB315E" w14:textId="77777777" w:rsidR="006C2428" w:rsidRDefault="000C2097">
      <w:pPr>
        <w:pStyle w:val="StandardvorAufzhlung"/>
      </w:pPr>
      <w:r>
        <w:rPr>
          <w:vertAlign w:val="superscript"/>
        </w:rPr>
        <w:t>2</w:t>
      </w:r>
      <w:r>
        <w:t> Es hat folgende Aufgaben:</w:t>
      </w:r>
    </w:p>
    <w:p w14:paraId="2E61AF94" w14:textId="77777777" w:rsidR="006C2428" w:rsidRDefault="000C2097">
      <w:pPr>
        <w:pStyle w:val="Liste1"/>
      </w:pPr>
      <w:r>
        <w:t>a)</w:t>
      </w:r>
      <w:r>
        <w:tab/>
        <w:t>die Sitzungen des Generalrats und deren Traktandenliste im Einvernehmen mit dem Gemeinderat festsetzen und den Generalrat einberufen;</w:t>
      </w:r>
    </w:p>
    <w:p w14:paraId="74997EBA" w14:textId="77777777" w:rsidR="006C2428" w:rsidRDefault="000C2097">
      <w:pPr>
        <w:pStyle w:val="Liste1"/>
      </w:pPr>
      <w:r>
        <w:t>b)</w:t>
      </w:r>
      <w:r>
        <w:tab/>
        <w:t>über Streitigkeiten betreffend das Verfahren entscheiden;</w:t>
      </w:r>
    </w:p>
    <w:p w14:paraId="3F9FAE17" w14:textId="77777777" w:rsidR="006C2428" w:rsidRDefault="000C2097">
      <w:pPr>
        <w:pStyle w:val="Liste1"/>
      </w:pPr>
      <w:r>
        <w:t>c)</w:t>
      </w:r>
      <w:r>
        <w:tab/>
        <w:t>Bericht erstatten über die an den Generalrat gerichteten Petitionen;</w:t>
      </w:r>
    </w:p>
    <w:p w14:paraId="6BE68065" w14:textId="77777777" w:rsidR="006C2428" w:rsidRDefault="000C2097">
      <w:pPr>
        <w:pStyle w:val="Liste1"/>
      </w:pPr>
      <w:r>
        <w:t>d)</w:t>
      </w:r>
      <w:r>
        <w:tab/>
        <w:t>zu Beschwerden gegen Entscheide des Generalrats Stellung nehmen;</w:t>
      </w:r>
    </w:p>
    <w:p w14:paraId="04D88CF2" w14:textId="77777777" w:rsidR="006C2428" w:rsidRDefault="000C2097">
      <w:pPr>
        <w:pStyle w:val="Liste1"/>
      </w:pPr>
      <w:r>
        <w:t>e)</w:t>
      </w:r>
      <w:r>
        <w:tab/>
        <w:t>die Information der Öffentlichkeit über die Tätigkeit des Generalrats sowie die Umsetzung des Rechts auf Zugang zu dessen Dokumenten sicherstellen;</w:t>
      </w:r>
    </w:p>
    <w:p w14:paraId="02A3C2E9" w14:textId="77777777" w:rsidR="006C2428" w:rsidRDefault="000C2097">
      <w:pPr>
        <w:pStyle w:val="Liste1"/>
      </w:pPr>
      <w:r>
        <w:lastRenderedPageBreak/>
        <w:t>f)</w:t>
      </w:r>
      <w:r>
        <w:tab/>
        <w:t>die Amtsenthebung im Sinne von Artikel 53 Abs. 2 aussprechen;</w:t>
      </w:r>
    </w:p>
    <w:p w14:paraId="5F791173" w14:textId="77777777" w:rsidR="006C2428" w:rsidRDefault="000C2097">
      <w:pPr>
        <w:pStyle w:val="Liste1"/>
        <w:rPr>
          <w:b/>
          <w:bCs/>
        </w:rPr>
      </w:pPr>
      <w:r>
        <w:t>g)</w:t>
      </w:r>
      <w:r>
        <w:tab/>
        <w:t>die übrigen Aufgaben erfüllen, die ihm durch das Gesetz oder ein Gemeindereglement zugewiesen sind.</w:t>
      </w:r>
    </w:p>
    <w:p w14:paraId="429F5A72" w14:textId="77777777" w:rsidR="006C2428" w:rsidRDefault="000C2097">
      <w:pPr>
        <w:pStyle w:val="Artikel"/>
        <w:rPr>
          <w:vertAlign w:val="superscript"/>
        </w:rPr>
      </w:pPr>
      <w:r>
        <w:rPr>
          <w:b/>
          <w:bCs/>
        </w:rPr>
        <w:t>Art.  48</w:t>
      </w:r>
      <w:r>
        <w:tab/>
        <w:t>Organisation – Sekretariat</w:t>
      </w:r>
    </w:p>
    <w:p w14:paraId="765DA6F2" w14:textId="77777777" w:rsidR="006C2428" w:rsidRDefault="000C2097">
      <w:pPr>
        <w:rPr>
          <w:vertAlign w:val="superscript"/>
        </w:rPr>
      </w:pPr>
      <w:r>
        <w:rPr>
          <w:vertAlign w:val="superscript"/>
        </w:rPr>
        <w:t>1</w:t>
      </w:r>
      <w:r>
        <w:t xml:space="preserve"> Das Sekretariat des </w:t>
      </w:r>
      <w:r>
        <w:t>Generalrats und seines Büros wird von der Gemeindeschreiberei geführt.</w:t>
      </w:r>
    </w:p>
    <w:p w14:paraId="01DA8276" w14:textId="77777777" w:rsidR="006C2428" w:rsidRDefault="000C2097">
      <w:pPr>
        <w:rPr>
          <w:b/>
          <w:bCs/>
        </w:rPr>
      </w:pPr>
      <w:r>
        <w:rPr>
          <w:vertAlign w:val="superscript"/>
        </w:rPr>
        <w:t>2</w:t>
      </w:r>
      <w:r>
        <w:t> Mit einem Reglement kann für den Generalrat und sein Büro ein eigenes Sekretariat, das von jenem des Gemeinderats getrennt ist, eingeführt werden.</w:t>
      </w:r>
    </w:p>
    <w:p w14:paraId="36CB95C0" w14:textId="77777777" w:rsidR="006C2428" w:rsidRDefault="000C2097">
      <w:pPr>
        <w:pStyle w:val="Artikel"/>
        <w:rPr>
          <w:vertAlign w:val="superscript"/>
        </w:rPr>
      </w:pPr>
      <w:r>
        <w:rPr>
          <w:b/>
          <w:bCs/>
        </w:rPr>
        <w:t>Art.  49</w:t>
      </w:r>
      <w:r>
        <w:tab/>
        <w:t>Organisation – Fraktionen</w:t>
      </w:r>
    </w:p>
    <w:p w14:paraId="3B3CB906" w14:textId="77777777" w:rsidR="006C2428" w:rsidRDefault="000C2097">
      <w:pPr>
        <w:rPr>
          <w:vertAlign w:val="superscript"/>
        </w:rPr>
      </w:pPr>
      <w:r>
        <w:rPr>
          <w:vertAlign w:val="superscript"/>
        </w:rPr>
        <w:t>1</w:t>
      </w:r>
      <w:r>
        <w:t> Die Mitglieder des Generalrats, die derselben politischen Partei angehören oder auf derselben Liste einer Wählerinnen- und Wählergruppe gewählt wurden, bilden eine Fraktion, wenn sie mindestens die im Gemeindereglement festgelegte Zahl erreichen.</w:t>
      </w:r>
    </w:p>
    <w:p w14:paraId="2392F698" w14:textId="77777777" w:rsidR="006C2428" w:rsidRDefault="000C2097">
      <w:pPr>
        <w:rPr>
          <w:vertAlign w:val="superscript"/>
        </w:rPr>
      </w:pPr>
      <w:r>
        <w:rPr>
          <w:vertAlign w:val="superscript"/>
        </w:rPr>
        <w:t>2</w:t>
      </w:r>
      <w:r>
        <w:t> Ein Reglement legt die Mindestzahl der Mitglieder fest, die es braucht, um eine Fraktion zu bilden. Dieser Schwellenwert darf nicht mehr als 10 % der Mitglieder des Generalrats betragen.</w:t>
      </w:r>
    </w:p>
    <w:p w14:paraId="580AEFC5" w14:textId="77777777" w:rsidR="006C2428" w:rsidRDefault="000C2097">
      <w:pPr>
        <w:rPr>
          <w:vertAlign w:val="superscript"/>
        </w:rPr>
      </w:pPr>
      <w:r>
        <w:rPr>
          <w:vertAlign w:val="superscript"/>
        </w:rPr>
        <w:t>3</w:t>
      </w:r>
      <w:r>
        <w:t> Die übrigen Mitglieder des Generalrats können sich zu einer Fraktion zusammenschliessen, unter der Bedingung, dass sie mindestens die im Gemeindereglement festgelegte Zahl erreichen. Sie können auch um ihren Anschluss an eine bestehende Fraktion ersuchen. Ein Mitglied des Generalrats kann nicht mehr als einer Fraktion angehören.</w:t>
      </w:r>
    </w:p>
    <w:p w14:paraId="369D4E81" w14:textId="77777777" w:rsidR="006C2428" w:rsidRDefault="000C2097">
      <w:pPr>
        <w:rPr>
          <w:vertAlign w:val="superscript"/>
        </w:rPr>
      </w:pPr>
      <w:r>
        <w:rPr>
          <w:vertAlign w:val="superscript"/>
        </w:rPr>
        <w:t>4</w:t>
      </w:r>
      <w:r>
        <w:t> Die Fraktionen werden zu Beginn und für die Dauer der Legislaturperiode gebildet, selbst wenn sie zu einem späteren Zeitpunkt die Mindestmitgliederzahl nicht mehr erreichen. Während der Legislaturperiode kann eine Fraktion beschliessen, sich aufzulösen; es kann hingegen keine neue Fraktion gebildet werden, auch nicht nach Ergänzungswahlen.</w:t>
      </w:r>
    </w:p>
    <w:p w14:paraId="4BD980F5" w14:textId="77777777" w:rsidR="006C2428" w:rsidRDefault="000C2097">
      <w:pPr>
        <w:rPr>
          <w:b/>
          <w:bCs/>
        </w:rPr>
      </w:pPr>
      <w:r>
        <w:rPr>
          <w:vertAlign w:val="superscript"/>
        </w:rPr>
        <w:t>5</w:t>
      </w:r>
      <w:r>
        <w:t> Das Mitglied des Generalrats, das aus einer Fraktion austritt oder aus ihr ausgeschlossen wird, muss von allen Ämtern, in die es gewählt wurde, zurücktreten.</w:t>
      </w:r>
    </w:p>
    <w:p w14:paraId="72350587" w14:textId="77777777" w:rsidR="006C2428" w:rsidRDefault="000C2097">
      <w:pPr>
        <w:pStyle w:val="Artikel"/>
        <w:rPr>
          <w:vertAlign w:val="superscript"/>
        </w:rPr>
      </w:pPr>
      <w:r>
        <w:rPr>
          <w:b/>
          <w:bCs/>
        </w:rPr>
        <w:t>Art.  50</w:t>
      </w:r>
      <w:r>
        <w:tab/>
        <w:t>Organisation – Kommissionen</w:t>
      </w:r>
    </w:p>
    <w:p w14:paraId="7721F3AA" w14:textId="77777777" w:rsidR="006C2428" w:rsidRDefault="000C2097">
      <w:pPr>
        <w:rPr>
          <w:b/>
          <w:bCs/>
        </w:rPr>
      </w:pPr>
      <w:r>
        <w:rPr>
          <w:vertAlign w:val="superscript"/>
        </w:rPr>
        <w:t>1</w:t>
      </w:r>
      <w:r>
        <w:t> Die Artikel 15–17 über die Kommissionen der Gemeindeversammlung gelten sinngemäss auch für die Kommissionen des Generalrats.</w:t>
      </w:r>
    </w:p>
    <w:p w14:paraId="6C8DC90D" w14:textId="77777777" w:rsidR="006C2428" w:rsidRDefault="000C2097">
      <w:pPr>
        <w:pStyle w:val="Artikel"/>
        <w:rPr>
          <w:vertAlign w:val="superscript"/>
        </w:rPr>
      </w:pPr>
      <w:r>
        <w:rPr>
          <w:b/>
          <w:bCs/>
        </w:rPr>
        <w:t>Art.  51</w:t>
      </w:r>
      <w:r>
        <w:tab/>
        <w:t>Sitzungen – Allgemeines</w:t>
      </w:r>
    </w:p>
    <w:p w14:paraId="1666E126" w14:textId="77777777" w:rsidR="006C2428" w:rsidRDefault="000C2097">
      <w:pPr>
        <w:rPr>
          <w:vertAlign w:val="superscript"/>
        </w:rPr>
      </w:pPr>
      <w:r>
        <w:rPr>
          <w:vertAlign w:val="superscript"/>
        </w:rPr>
        <w:t>1</w:t>
      </w:r>
      <w:r>
        <w:t> Der Generalrat hält mindestens zweimal im Jahr Sitzung, um Geschäfte in seiner Zuständigkeit zu behandeln:</w:t>
      </w:r>
    </w:p>
    <w:p w14:paraId="03D8382A" w14:textId="77777777" w:rsidR="006C2428" w:rsidRDefault="000C2097">
      <w:pPr>
        <w:pStyle w:val="StandardvorAufzhlung"/>
      </w:pPr>
      <w:r>
        <w:rPr>
          <w:vertAlign w:val="superscript"/>
        </w:rPr>
        <w:t>2</w:t>
      </w:r>
      <w:r>
        <w:t> Er ist zudem innert 30 Tagen zu versammeln:</w:t>
      </w:r>
    </w:p>
    <w:p w14:paraId="18EF5011" w14:textId="77777777" w:rsidR="006C2428" w:rsidRDefault="000C2097">
      <w:pPr>
        <w:pStyle w:val="Liste1"/>
      </w:pPr>
      <w:r>
        <w:lastRenderedPageBreak/>
        <w:t>a)</w:t>
      </w:r>
      <w:r>
        <w:tab/>
        <w:t>wenn der Gemeinderat darum ersucht;</w:t>
      </w:r>
    </w:p>
    <w:p w14:paraId="2FDF677B" w14:textId="77777777" w:rsidR="006C2428" w:rsidRDefault="000C2097">
      <w:pPr>
        <w:pStyle w:val="Liste1"/>
        <w:rPr>
          <w:vertAlign w:val="superscript"/>
        </w:rPr>
      </w:pPr>
      <w:r>
        <w:t>b)</w:t>
      </w:r>
      <w:r>
        <w:tab/>
        <w:t>wenn ein Fünftel der Mitglieder es schriftlich verlangt, um Geschäfte zu behandeln, die in der Zuständigkeit des Generalrats liegen.</w:t>
      </w:r>
    </w:p>
    <w:p w14:paraId="2891A237" w14:textId="77777777" w:rsidR="006C2428" w:rsidRDefault="000C2097">
      <w:pPr>
        <w:rPr>
          <w:b/>
          <w:bCs/>
        </w:rPr>
      </w:pPr>
      <w:r>
        <w:rPr>
          <w:vertAlign w:val="superscript"/>
        </w:rPr>
        <w:t>3</w:t>
      </w:r>
      <w:r>
        <w:t> Artikel 19 betreffend die Öffentlichkeit der Sitzungen der Gemeindeversammlung gilt sinngemäss.</w:t>
      </w:r>
    </w:p>
    <w:p w14:paraId="7608EB39" w14:textId="77777777" w:rsidR="006C2428" w:rsidRDefault="000C2097">
      <w:pPr>
        <w:pStyle w:val="Artikel"/>
        <w:rPr>
          <w:vertAlign w:val="superscript"/>
        </w:rPr>
      </w:pPr>
      <w:r>
        <w:rPr>
          <w:b/>
          <w:bCs/>
        </w:rPr>
        <w:t>Art.  52</w:t>
      </w:r>
      <w:r>
        <w:tab/>
        <w:t>Sitzungen – Einberufung</w:t>
      </w:r>
    </w:p>
    <w:p w14:paraId="4F34E257" w14:textId="77777777" w:rsidR="006C2428" w:rsidRDefault="000C2097">
      <w:pPr>
        <w:rPr>
          <w:vertAlign w:val="superscript"/>
        </w:rPr>
      </w:pPr>
      <w:r>
        <w:rPr>
          <w:vertAlign w:val="superscript"/>
        </w:rPr>
        <w:t>1</w:t>
      </w:r>
      <w:r>
        <w:t> Der Generalrat beruft seine Mitglieder mindestens zehn Tage vor dem Sitzungstermin persönlich ein.</w:t>
      </w:r>
    </w:p>
    <w:p w14:paraId="3ADC0E87" w14:textId="77777777" w:rsidR="006C2428" w:rsidRDefault="000C2097">
      <w:pPr>
        <w:rPr>
          <w:b/>
          <w:bCs/>
        </w:rPr>
      </w:pPr>
      <w:r>
        <w:rPr>
          <w:vertAlign w:val="superscript"/>
        </w:rPr>
        <w:t>2</w:t>
      </w:r>
      <w:r>
        <w:t> Im Übrigen gilt Artikel 20 betreffend die Einberufung der Gemeindeversammlung sinngemäss.</w:t>
      </w:r>
    </w:p>
    <w:p w14:paraId="2726329A" w14:textId="77777777" w:rsidR="006C2428" w:rsidRDefault="000C2097">
      <w:pPr>
        <w:pStyle w:val="Artikel"/>
        <w:rPr>
          <w:vertAlign w:val="superscript"/>
        </w:rPr>
      </w:pPr>
      <w:r>
        <w:rPr>
          <w:b/>
          <w:bCs/>
        </w:rPr>
        <w:t>Art.  53</w:t>
      </w:r>
      <w:r>
        <w:tab/>
        <w:t>Sitzungen – Teilnahmepflicht</w:t>
      </w:r>
    </w:p>
    <w:p w14:paraId="7F700473" w14:textId="77777777" w:rsidR="006C2428" w:rsidRDefault="000C2097">
      <w:pPr>
        <w:rPr>
          <w:vertAlign w:val="superscript"/>
        </w:rPr>
      </w:pPr>
      <w:r>
        <w:rPr>
          <w:vertAlign w:val="superscript"/>
        </w:rPr>
        <w:t>1</w:t>
      </w:r>
      <w:r>
        <w:t> Die Mitglieder des Generalrats haben die Pflicht, an den Sitzungen teilzunehmen.</w:t>
      </w:r>
    </w:p>
    <w:p w14:paraId="0767AD10" w14:textId="77777777" w:rsidR="006C2428" w:rsidRDefault="000C2097">
      <w:pPr>
        <w:pStyle w:val="StandardvorAufzhlung"/>
      </w:pPr>
      <w:r>
        <w:rPr>
          <w:vertAlign w:val="superscript"/>
        </w:rPr>
        <w:t>2</w:t>
      </w:r>
      <w:r>
        <w:t> Das Mitglied wird seines Amts enthoben:</w:t>
      </w:r>
    </w:p>
    <w:p w14:paraId="2F66E6E7" w14:textId="77777777" w:rsidR="006C2428" w:rsidRDefault="000C2097">
      <w:pPr>
        <w:pStyle w:val="Liste1"/>
      </w:pPr>
      <w:r>
        <w:t>a)</w:t>
      </w:r>
      <w:r>
        <w:tab/>
        <w:t>wenn es drei aufeinanderfolgende Ratssitzungen ohne einen vom Büro als triftig anerkannten Grund versäumt;</w:t>
      </w:r>
    </w:p>
    <w:p w14:paraId="19B4E637" w14:textId="77777777" w:rsidR="006C2428" w:rsidRDefault="000C2097">
      <w:pPr>
        <w:pStyle w:val="Liste1"/>
        <w:rPr>
          <w:vertAlign w:val="superscript"/>
        </w:rPr>
      </w:pPr>
      <w:r>
        <w:t>b)</w:t>
      </w:r>
      <w:r>
        <w:tab/>
        <w:t>bei einer ununterbrochenen Abwesenheit von mehr als sechs Monaten.</w:t>
      </w:r>
    </w:p>
    <w:p w14:paraId="4BF08B98" w14:textId="77777777" w:rsidR="006C2428" w:rsidRDefault="000C2097">
      <w:pPr>
        <w:rPr>
          <w:b/>
          <w:bCs/>
        </w:rPr>
      </w:pPr>
      <w:r>
        <w:rPr>
          <w:vertAlign w:val="superscript"/>
        </w:rPr>
        <w:t>3</w:t>
      </w:r>
      <w:r>
        <w:t> Das Büro spricht die Amtsenthebung aus.</w:t>
      </w:r>
    </w:p>
    <w:p w14:paraId="66282839" w14:textId="77777777" w:rsidR="006C2428" w:rsidRDefault="000C2097">
      <w:pPr>
        <w:pStyle w:val="Artikel"/>
        <w:rPr>
          <w:vertAlign w:val="superscript"/>
        </w:rPr>
      </w:pPr>
      <w:r>
        <w:rPr>
          <w:b/>
          <w:bCs/>
        </w:rPr>
        <w:t>Art.  54</w:t>
      </w:r>
      <w:r>
        <w:tab/>
        <w:t>Sitzungen – Teilnahme</w:t>
      </w:r>
    </w:p>
    <w:p w14:paraId="2D9C0307" w14:textId="77777777" w:rsidR="006C2428" w:rsidRDefault="000C2097">
      <w:pPr>
        <w:rPr>
          <w:vertAlign w:val="superscript"/>
        </w:rPr>
      </w:pPr>
      <w:r>
        <w:rPr>
          <w:vertAlign w:val="superscript"/>
        </w:rPr>
        <w:t>1</w:t>
      </w:r>
      <w:r>
        <w:t> Die Mitglieder müssen bei den Sitzungen physisch anwesend sein. Die Bestimmungen über die ausnahmsweise Fernteilnahme der Mitglieder des Grossen Rats gelten jedoch sinngemäss auch für die Mitglieder des Generalrats.</w:t>
      </w:r>
    </w:p>
    <w:p w14:paraId="552CE1BC" w14:textId="77777777" w:rsidR="006C2428" w:rsidRDefault="000C2097">
      <w:pPr>
        <w:rPr>
          <w:b/>
          <w:bCs/>
        </w:rPr>
      </w:pPr>
      <w:r>
        <w:rPr>
          <w:vertAlign w:val="superscript"/>
        </w:rPr>
        <w:t>2</w:t>
      </w:r>
      <w:r>
        <w:t xml:space="preserve"> Die Mitglieder des Gemeinderats nehmen </w:t>
      </w:r>
      <w:r>
        <w:t>grundsätzlich an den Sitzungen des Generalrats teil; sie verfügen dabei über eine beratende Stimme.</w:t>
      </w:r>
    </w:p>
    <w:p w14:paraId="35DCB9FF" w14:textId="77777777" w:rsidR="006C2428" w:rsidRDefault="000C2097">
      <w:pPr>
        <w:pStyle w:val="Artikel"/>
        <w:rPr>
          <w:vertAlign w:val="superscript"/>
        </w:rPr>
      </w:pPr>
      <w:r>
        <w:rPr>
          <w:b/>
          <w:bCs/>
        </w:rPr>
        <w:t>Art.  55</w:t>
      </w:r>
      <w:r>
        <w:tab/>
        <w:t>Sitzung – Traktanden</w:t>
      </w:r>
    </w:p>
    <w:p w14:paraId="6FD83729" w14:textId="77777777" w:rsidR="006C2428" w:rsidRDefault="000C2097">
      <w:pPr>
        <w:rPr>
          <w:vertAlign w:val="superscript"/>
        </w:rPr>
      </w:pPr>
      <w:r>
        <w:rPr>
          <w:vertAlign w:val="superscript"/>
        </w:rPr>
        <w:t>1</w:t>
      </w:r>
      <w:r>
        <w:t> Die auf der Traktandenliste stehenden Geschäfte werden dem Generalrat, sofern es sich nicht um eine generalratsinterne Angelegenheit handelt, vom Gemeinderat vorgetragen.</w:t>
      </w:r>
    </w:p>
    <w:p w14:paraId="54C923B1" w14:textId="77777777" w:rsidR="006C2428" w:rsidRDefault="000C2097">
      <w:pPr>
        <w:pStyle w:val="StandardvorAufzhlung"/>
      </w:pPr>
      <w:r>
        <w:rPr>
          <w:vertAlign w:val="superscript"/>
        </w:rPr>
        <w:t>2</w:t>
      </w:r>
      <w:r>
        <w:t> Die Artikel 25‒30 gelten sinngemäss; folgende Bestimmungen bleiben vorbehalten:</w:t>
      </w:r>
    </w:p>
    <w:p w14:paraId="436B2A9F" w14:textId="77777777" w:rsidR="006C2428" w:rsidRDefault="000C2097">
      <w:pPr>
        <w:pStyle w:val="Liste1"/>
      </w:pPr>
      <w:r>
        <w:t>a)</w:t>
      </w:r>
      <w:r>
        <w:tab/>
        <w:t>Änderungsanträge zu Bestimmungen von Reglementen werden schriftlich vorgebracht;</w:t>
      </w:r>
    </w:p>
    <w:p w14:paraId="014EF021" w14:textId="77777777" w:rsidR="006C2428" w:rsidRDefault="000C2097">
      <w:pPr>
        <w:pStyle w:val="Liste1"/>
        <w:rPr>
          <w:b/>
          <w:bCs/>
        </w:rPr>
      </w:pPr>
      <w:r>
        <w:lastRenderedPageBreak/>
        <w:t>b)</w:t>
      </w:r>
      <w:r>
        <w:tab/>
        <w:t>der Generalrat kann in einem Reglement andere parlamentarische Vorstösse vorsehen; er kann jedoch den Gemeinderat nicht dazu verpflichten, ihm ein Geschäft, für das der Gemeinderat zuständig ist, zur Beschlussfassung zu unterbreiten.</w:t>
      </w:r>
    </w:p>
    <w:p w14:paraId="4C5ED7B6" w14:textId="77777777" w:rsidR="006C2428" w:rsidRDefault="000C2097">
      <w:pPr>
        <w:pStyle w:val="Artikel"/>
        <w:rPr>
          <w:vertAlign w:val="superscript"/>
        </w:rPr>
      </w:pPr>
      <w:r>
        <w:rPr>
          <w:b/>
          <w:bCs/>
        </w:rPr>
        <w:t>Art.  56</w:t>
      </w:r>
      <w:r>
        <w:tab/>
        <w:t>Beschlussfassung – Quorum</w:t>
      </w:r>
    </w:p>
    <w:p w14:paraId="6D864405" w14:textId="77777777" w:rsidR="006C2428" w:rsidRDefault="000C2097">
      <w:pPr>
        <w:rPr>
          <w:b/>
          <w:bCs/>
        </w:rPr>
      </w:pPr>
      <w:r>
        <w:rPr>
          <w:vertAlign w:val="superscript"/>
        </w:rPr>
        <w:t>1</w:t>
      </w:r>
      <w:r>
        <w:t> Der Generalrat ist nur beschlussfähig, wenn die Mehrheit seiner Mitglieder anwesend ist.</w:t>
      </w:r>
    </w:p>
    <w:p w14:paraId="52EC767E" w14:textId="77777777" w:rsidR="006C2428" w:rsidRDefault="000C2097">
      <w:pPr>
        <w:pStyle w:val="Artikel"/>
        <w:rPr>
          <w:vertAlign w:val="superscript"/>
        </w:rPr>
      </w:pPr>
      <w:r>
        <w:rPr>
          <w:b/>
          <w:bCs/>
        </w:rPr>
        <w:t>Art.  57</w:t>
      </w:r>
      <w:r>
        <w:tab/>
        <w:t>Beschlussfassung – Abstimmung</w:t>
      </w:r>
    </w:p>
    <w:p w14:paraId="548A9138" w14:textId="77777777" w:rsidR="006C2428" w:rsidRDefault="000C2097">
      <w:pPr>
        <w:rPr>
          <w:vertAlign w:val="superscript"/>
        </w:rPr>
      </w:pPr>
      <w:r>
        <w:rPr>
          <w:vertAlign w:val="superscript"/>
        </w:rPr>
        <w:t>1</w:t>
      </w:r>
      <w:r>
        <w:t> Artikel 31 über das Abstimmungsverfahren in der Gemeindeversammlung gilt sinngemäss, mit Ausnahme von Absatz 2.</w:t>
      </w:r>
    </w:p>
    <w:p w14:paraId="62F1FC31" w14:textId="77777777" w:rsidR="006C2428" w:rsidRDefault="000C2097">
      <w:pPr>
        <w:rPr>
          <w:b/>
          <w:bCs/>
        </w:rPr>
      </w:pPr>
      <w:r>
        <w:rPr>
          <w:vertAlign w:val="superscript"/>
        </w:rPr>
        <w:t>2</w:t>
      </w:r>
      <w:r>
        <w:t xml:space="preserve"> Gemeinden, welche die </w:t>
      </w:r>
      <w:r>
        <w:t>elektronische Abstimmung im Generalrat einführen möchten, sehen dies in einem Reglement vor. Der Staatsrat legt die Modalitäten fest.</w:t>
      </w:r>
    </w:p>
    <w:p w14:paraId="7864BE63" w14:textId="77777777" w:rsidR="006C2428" w:rsidRDefault="000C2097">
      <w:pPr>
        <w:pStyle w:val="Artikel"/>
        <w:rPr>
          <w:vertAlign w:val="superscript"/>
        </w:rPr>
      </w:pPr>
      <w:r>
        <w:rPr>
          <w:b/>
          <w:bCs/>
        </w:rPr>
        <w:t>Art.  58</w:t>
      </w:r>
      <w:r>
        <w:tab/>
        <w:t>Wahlen</w:t>
      </w:r>
    </w:p>
    <w:p w14:paraId="4BE8CCF5" w14:textId="77777777" w:rsidR="006C2428" w:rsidRDefault="000C2097">
      <w:pPr>
        <w:rPr>
          <w:b/>
          <w:bCs/>
        </w:rPr>
      </w:pPr>
      <w:r>
        <w:rPr>
          <w:vertAlign w:val="superscript"/>
        </w:rPr>
        <w:t>1</w:t>
      </w:r>
      <w:r>
        <w:t> Artikel 32 betreffend die Wahlen in der Gemeindeversammlung gilt sinngemäss; bei Wahlen müssen die Fraktionen angemessen berücksichtigt werden.</w:t>
      </w:r>
    </w:p>
    <w:p w14:paraId="3D0BA98C" w14:textId="77777777" w:rsidR="006C2428" w:rsidRDefault="000C2097">
      <w:pPr>
        <w:pStyle w:val="Artikel"/>
        <w:rPr>
          <w:vertAlign w:val="superscript"/>
        </w:rPr>
      </w:pPr>
      <w:r>
        <w:rPr>
          <w:b/>
          <w:bCs/>
        </w:rPr>
        <w:t>Art.  59</w:t>
      </w:r>
      <w:r>
        <w:tab/>
        <w:t>Weitere Vorschriften</w:t>
      </w:r>
    </w:p>
    <w:p w14:paraId="037431D6" w14:textId="77777777" w:rsidR="006C2428" w:rsidRDefault="000C2097">
      <w:pPr>
        <w:rPr>
          <w:b/>
          <w:bCs/>
        </w:rPr>
      </w:pPr>
      <w:r>
        <w:rPr>
          <w:vertAlign w:val="superscript"/>
        </w:rPr>
        <w:t>1</w:t>
      </w:r>
      <w:r>
        <w:t> Die Vorschriften über die Gemeindeversammlung betreffend die Aufrechterhaltung der Ordnung (Art. 33), das Protokoll (Art. 34), das Rückkommen (Art. 35) sowie der Verweis auf die Ausführungsbestimmungen (Art. 36) gelten sinngemäss für den Generalrat.</w:t>
      </w:r>
    </w:p>
    <w:p w14:paraId="1BA88748" w14:textId="77777777" w:rsidR="006C2428" w:rsidRDefault="000C2097">
      <w:pPr>
        <w:pStyle w:val="Artikel"/>
        <w:rPr>
          <w:vertAlign w:val="superscript"/>
        </w:rPr>
      </w:pPr>
      <w:r>
        <w:rPr>
          <w:b/>
          <w:bCs/>
        </w:rPr>
        <w:t>Art.  60</w:t>
      </w:r>
      <w:r>
        <w:tab/>
        <w:t>Initiative</w:t>
      </w:r>
    </w:p>
    <w:p w14:paraId="2B5A92E6" w14:textId="77777777" w:rsidR="006C2428" w:rsidRDefault="000C2097">
      <w:pPr>
        <w:pStyle w:val="StandardvorAufzhlung"/>
      </w:pPr>
      <w:r>
        <w:rPr>
          <w:vertAlign w:val="superscript"/>
        </w:rPr>
        <w:t>1</w:t>
      </w:r>
      <w:r>
        <w:t> In Gemeinden mit einem Generalrat kann ein Zehntel der in Gemeindeangelegenheiten Stimmberechtigten eine Initiative einreichen betreffend:</w:t>
      </w:r>
    </w:p>
    <w:p w14:paraId="4CC24ECE" w14:textId="77777777" w:rsidR="006C2428" w:rsidRDefault="000C2097">
      <w:pPr>
        <w:pStyle w:val="Liste1"/>
      </w:pPr>
      <w:r>
        <w:t>a)</w:t>
      </w:r>
      <w:r>
        <w:tab/>
        <w:t>eine Ausgabe, die den für das fakultative Referendum festgelegten Betrag übersteigt, oder eine Sicherheitsleistung, die eine solche Ausgabe nach sich ziehen kann;</w:t>
      </w:r>
    </w:p>
    <w:p w14:paraId="55561917" w14:textId="77777777" w:rsidR="006C2428" w:rsidRDefault="000C2097">
      <w:pPr>
        <w:pStyle w:val="Liste1"/>
      </w:pPr>
      <w:r>
        <w:t>b)</w:t>
      </w:r>
      <w:r>
        <w:tab/>
        <w:t>ein Reglement;</w:t>
      </w:r>
    </w:p>
    <w:p w14:paraId="630D628B" w14:textId="77777777" w:rsidR="006C2428" w:rsidRDefault="000C2097">
      <w:pPr>
        <w:pStyle w:val="Liste1"/>
        <w:rPr>
          <w:vertAlign w:val="superscript"/>
        </w:rPr>
      </w:pPr>
      <w:r>
        <w:t>c)</w:t>
      </w:r>
      <w:r>
        <w:tab/>
        <w:t>die Gründung eines Gemeindeverbands oder den Beitritt zu einem solchen Verband.</w:t>
      </w:r>
    </w:p>
    <w:p w14:paraId="138A4A83" w14:textId="77777777" w:rsidR="006C2428" w:rsidRDefault="000C2097">
      <w:pPr>
        <w:rPr>
          <w:vertAlign w:val="superscript"/>
        </w:rPr>
      </w:pPr>
      <w:r>
        <w:rPr>
          <w:vertAlign w:val="superscript"/>
        </w:rPr>
        <w:t>2</w:t>
      </w:r>
      <w:r>
        <w:t> Die Initiative muss schriftlich eingereicht werden. Wenn sie Absatz 1 Bst. b betrifft, kann sie die Form einer allgemeinen Anregung oder eines vollständig ausgearbeiteten Entwurfs annehmen. Die Initiativen nach Absatz 1 Bst. a und c werden als allgemeine Anregungen betrachtet.</w:t>
      </w:r>
    </w:p>
    <w:p w14:paraId="3B59392A" w14:textId="77777777" w:rsidR="006C2428" w:rsidRDefault="000C2097">
      <w:pPr>
        <w:rPr>
          <w:vertAlign w:val="superscript"/>
        </w:rPr>
      </w:pPr>
      <w:r>
        <w:rPr>
          <w:vertAlign w:val="superscript"/>
        </w:rPr>
        <w:t>3</w:t>
      </w:r>
      <w:r>
        <w:t> Das Verfahren richtet sich nach dem Gesetz über die Ausübung der politischen Rechte.</w:t>
      </w:r>
    </w:p>
    <w:p w14:paraId="68F2D539" w14:textId="77777777" w:rsidR="006C2428" w:rsidRDefault="000C2097">
      <w:pPr>
        <w:rPr>
          <w:b/>
          <w:bCs/>
        </w:rPr>
      </w:pPr>
      <w:r>
        <w:rPr>
          <w:vertAlign w:val="superscript"/>
        </w:rPr>
        <w:lastRenderedPageBreak/>
        <w:t>4</w:t>
      </w:r>
      <w:r>
        <w:t> Die Initiative zu einem Gemeindezusammenschluss ist in den Artikeln 153 und 157 geregelt.</w:t>
      </w:r>
    </w:p>
    <w:p w14:paraId="46EAEB29" w14:textId="77777777" w:rsidR="006C2428" w:rsidRDefault="000C2097">
      <w:pPr>
        <w:pStyle w:val="Artikel"/>
        <w:rPr>
          <w:vertAlign w:val="superscript"/>
        </w:rPr>
      </w:pPr>
      <w:r>
        <w:rPr>
          <w:b/>
          <w:bCs/>
        </w:rPr>
        <w:t>Art.  61</w:t>
      </w:r>
      <w:r>
        <w:tab/>
        <w:t>Referendum</w:t>
      </w:r>
    </w:p>
    <w:p w14:paraId="3D4C5C9C" w14:textId="77777777" w:rsidR="006C2428" w:rsidRDefault="000C2097">
      <w:pPr>
        <w:pStyle w:val="StandardvorAufzhlung"/>
      </w:pPr>
      <w:r>
        <w:rPr>
          <w:vertAlign w:val="superscript"/>
        </w:rPr>
        <w:t>1</w:t>
      </w:r>
      <w:r>
        <w:t> Beschlüsse des Generalrats betreffend:</w:t>
      </w:r>
    </w:p>
    <w:p w14:paraId="3589A8E9" w14:textId="77777777" w:rsidR="006C2428" w:rsidRDefault="000C2097">
      <w:pPr>
        <w:pStyle w:val="Liste1"/>
      </w:pPr>
      <w:r>
        <w:t>a)</w:t>
      </w:r>
      <w:r>
        <w:tab/>
        <w:t>eine neue Ausgabe, die den nach dem Gesetz über den Finanzhaushalt der Gemeinden festgelegten Referendumsbetrag übersteigt, oder eine Sicherheitsleistung, die eine solche Ausgabe nach sich ziehen kann;</w:t>
      </w:r>
    </w:p>
    <w:p w14:paraId="7D21BD1F" w14:textId="77777777" w:rsidR="006C2428" w:rsidRDefault="000C2097">
      <w:pPr>
        <w:pStyle w:val="Liste1"/>
      </w:pPr>
      <w:r>
        <w:t>b)</w:t>
      </w:r>
      <w:r>
        <w:tab/>
        <w:t>ein Steuerfuss oder -satz;</w:t>
      </w:r>
    </w:p>
    <w:p w14:paraId="12613D3C" w14:textId="77777777" w:rsidR="006C2428" w:rsidRDefault="000C2097">
      <w:pPr>
        <w:pStyle w:val="Liste1"/>
      </w:pPr>
      <w:r>
        <w:t>c)</w:t>
      </w:r>
      <w:r>
        <w:tab/>
        <w:t>ein Gemeindereglement;</w:t>
      </w:r>
    </w:p>
    <w:p w14:paraId="3776DAB9" w14:textId="77777777" w:rsidR="006C2428" w:rsidRDefault="000C2097">
      <w:pPr>
        <w:pStyle w:val="Liste1"/>
        <w:keepNext/>
      </w:pPr>
      <w:r>
        <w:t>d)</w:t>
      </w:r>
      <w:r>
        <w:tab/>
      </w:r>
      <w:r>
        <w:t>die Gründung eines Gemeindeverbands oder den Beitritt zu einem solchen Verband oder eine wesentliche Änderung der Statuten eines Gemeindeverbands.</w:t>
      </w:r>
    </w:p>
    <w:p w14:paraId="65B1C053" w14:textId="77777777" w:rsidR="006C2428" w:rsidRDefault="000C2097">
      <w:pPr>
        <w:pStyle w:val="StandardnachAufzhlung"/>
        <w:rPr>
          <w:vertAlign w:val="superscript"/>
        </w:rPr>
      </w:pPr>
      <w:r>
        <w:t>unterliegen dem Referendum, wenn ein Zehntel der in Gemeindeangelegenheiten Stimmberechtigten es schriftlich verlangt. Der Schwellenwert von einem Zehntel kann im Organisationsreglement gesenkt werden.</w:t>
      </w:r>
    </w:p>
    <w:p w14:paraId="6F2C172D" w14:textId="77777777" w:rsidR="006C2428" w:rsidRDefault="000C2097">
      <w:pPr>
        <w:rPr>
          <w:vertAlign w:val="superscript"/>
        </w:rPr>
      </w:pPr>
      <w:r>
        <w:rPr>
          <w:vertAlign w:val="superscript"/>
        </w:rPr>
        <w:t>2</w:t>
      </w:r>
      <w:r>
        <w:t> Das Verfahren richtet sich nach dem Gesetz über die Ausübung der politischen Rechte.</w:t>
      </w:r>
    </w:p>
    <w:p w14:paraId="09821030" w14:textId="77777777" w:rsidR="006C2428" w:rsidRDefault="000C2097">
      <w:r>
        <w:rPr>
          <w:vertAlign w:val="superscript"/>
        </w:rPr>
        <w:t>3</w:t>
      </w:r>
      <w:r>
        <w:t> Das Referendum kann nicht gegen einen negativen Beschluss ergriffen werden.</w:t>
      </w:r>
    </w:p>
    <w:p w14:paraId="5DB3B835" w14:textId="77777777" w:rsidR="006C2428" w:rsidRDefault="000C2097">
      <w:pPr>
        <w:pStyle w:val="TitelStufe2"/>
        <w:rPr>
          <w:bCs/>
        </w:rPr>
      </w:pPr>
      <w:r>
        <w:t>2.3 Gemeinderat</w:t>
      </w:r>
    </w:p>
    <w:p w14:paraId="52AEC0FD" w14:textId="77777777" w:rsidR="006C2428" w:rsidRDefault="000C2097">
      <w:pPr>
        <w:pStyle w:val="Artikel"/>
        <w:rPr>
          <w:vertAlign w:val="superscript"/>
        </w:rPr>
      </w:pPr>
      <w:r>
        <w:rPr>
          <w:b/>
          <w:bCs/>
        </w:rPr>
        <w:t>Art.  62</w:t>
      </w:r>
      <w:r>
        <w:tab/>
        <w:t>Funktion</w:t>
      </w:r>
    </w:p>
    <w:p w14:paraId="152E8DCB" w14:textId="77777777" w:rsidR="006C2428" w:rsidRDefault="000C2097">
      <w:pPr>
        <w:rPr>
          <w:b/>
          <w:bCs/>
        </w:rPr>
      </w:pPr>
      <w:r>
        <w:rPr>
          <w:vertAlign w:val="superscript"/>
        </w:rPr>
        <w:t>1</w:t>
      </w:r>
      <w:r>
        <w:t> Der Gemeinderat ist die oberste vollziehende und verwaltende Behörde der Gemeinde.</w:t>
      </w:r>
    </w:p>
    <w:p w14:paraId="36025D18" w14:textId="77777777" w:rsidR="006C2428" w:rsidRDefault="000C2097">
      <w:pPr>
        <w:pStyle w:val="Artikel"/>
        <w:rPr>
          <w:vertAlign w:val="superscript"/>
        </w:rPr>
      </w:pPr>
      <w:r>
        <w:rPr>
          <w:b/>
          <w:bCs/>
        </w:rPr>
        <w:t>Art.  63</w:t>
      </w:r>
      <w:r>
        <w:tab/>
        <w:t>Zusammensetzung</w:t>
      </w:r>
    </w:p>
    <w:p w14:paraId="13BA2BFA" w14:textId="77777777" w:rsidR="006C2428" w:rsidRDefault="000C2097">
      <w:pPr>
        <w:rPr>
          <w:vertAlign w:val="superscript"/>
        </w:rPr>
      </w:pPr>
      <w:r>
        <w:rPr>
          <w:vertAlign w:val="superscript"/>
        </w:rPr>
        <w:t>1</w:t>
      </w:r>
      <w:r>
        <w:t> Der Gemeinderat setzt sich aus einer ungeraden Anzahl Mitglieder zusammen, die im Organisationsreglement festgelegt ist, mindestens aber aus drei.</w:t>
      </w:r>
    </w:p>
    <w:p w14:paraId="6835C985" w14:textId="77777777" w:rsidR="006C2428" w:rsidRDefault="000C2097">
      <w:pPr>
        <w:rPr>
          <w:b/>
          <w:bCs/>
        </w:rPr>
      </w:pPr>
      <w:r>
        <w:rPr>
          <w:vertAlign w:val="superscript"/>
        </w:rPr>
        <w:t>2</w:t>
      </w:r>
      <w:r>
        <w:t> Eine Änderung der Anzahl erfolgt durch eine Änderung des Organisationsreglements, die spätestens sechs Monate vor der Gesamterneuerung der Gemeindebehörden in Kraft getreten ist.</w:t>
      </w:r>
    </w:p>
    <w:p w14:paraId="7280D9E4" w14:textId="77777777" w:rsidR="006C2428" w:rsidRDefault="000C2097">
      <w:pPr>
        <w:pStyle w:val="Artikel"/>
        <w:rPr>
          <w:vertAlign w:val="superscript"/>
        </w:rPr>
      </w:pPr>
      <w:r>
        <w:rPr>
          <w:b/>
          <w:bCs/>
        </w:rPr>
        <w:t>Art.  64</w:t>
      </w:r>
      <w:r>
        <w:tab/>
        <w:t>Wählbarkeit und Unvereinbarkeit</w:t>
      </w:r>
    </w:p>
    <w:p w14:paraId="5433F337" w14:textId="77777777" w:rsidR="006C2428" w:rsidRDefault="000C2097">
      <w:pPr>
        <w:rPr>
          <w:vertAlign w:val="superscript"/>
        </w:rPr>
      </w:pPr>
      <w:r>
        <w:rPr>
          <w:vertAlign w:val="superscript"/>
        </w:rPr>
        <w:t>1</w:t>
      </w:r>
      <w:r>
        <w:t> Für die Wählbarkeit in den Gemeinderat gelten die Bestimmungen des Gesetzes über die Ausübung der politischen Rechte.</w:t>
      </w:r>
    </w:p>
    <w:p w14:paraId="68067AB1" w14:textId="77777777" w:rsidR="006C2428" w:rsidRDefault="000C2097">
      <w:pPr>
        <w:rPr>
          <w:vertAlign w:val="superscript"/>
        </w:rPr>
      </w:pPr>
      <w:r>
        <w:rPr>
          <w:vertAlign w:val="superscript"/>
        </w:rPr>
        <w:lastRenderedPageBreak/>
        <w:t>2</w:t>
      </w:r>
      <w:r>
        <w:t> Das Gemeindepersonal, das seine Tätigkeit zu 50 % oder mehr ausübt, sowie die Gemeindeschreiberin oder der Gemeindeschreiber und die Finanzverwalterin oder der Finanzverwalter können dem Gemeinderat nicht angehören. Die Gemeinden können von diesem Absatz abweichen, indem sie im Organisationsreglement strengere Unvereinbarkeitsregeln erlassen.</w:t>
      </w:r>
    </w:p>
    <w:p w14:paraId="5B9DBFDA" w14:textId="77777777" w:rsidR="006C2428" w:rsidRDefault="000C2097">
      <w:pPr>
        <w:pStyle w:val="StandardvorAufzhlung"/>
      </w:pPr>
      <w:r>
        <w:rPr>
          <w:vertAlign w:val="superscript"/>
        </w:rPr>
        <w:t>3</w:t>
      </w:r>
      <w:r>
        <w:t> Es können nicht gleichzeitig Mitglieder des Gemeinderats sein:</w:t>
      </w:r>
    </w:p>
    <w:p w14:paraId="4DD5E915" w14:textId="77777777" w:rsidR="006C2428" w:rsidRDefault="000C2097">
      <w:pPr>
        <w:pStyle w:val="Liste1"/>
      </w:pPr>
      <w:r>
        <w:t>a)</w:t>
      </w:r>
      <w:r>
        <w:tab/>
        <w:t>Verwandte in direkter Linie;</w:t>
      </w:r>
    </w:p>
    <w:p w14:paraId="225BB122" w14:textId="77777777" w:rsidR="006C2428" w:rsidRDefault="000C2097">
      <w:pPr>
        <w:pStyle w:val="Liste1"/>
      </w:pPr>
      <w:r>
        <w:t>b)</w:t>
      </w:r>
      <w:r>
        <w:tab/>
        <w:t>Ehegattinnen oder Ehegatten, eingetragene Partnerinnen oder eingetragene Partner oder Personen in faktischer Lebensgemeinschaft;</w:t>
      </w:r>
    </w:p>
    <w:p w14:paraId="32A72B69" w14:textId="77777777" w:rsidR="006C2428" w:rsidRDefault="000C2097">
      <w:pPr>
        <w:pStyle w:val="Liste1"/>
      </w:pPr>
      <w:r>
        <w:t>c)</w:t>
      </w:r>
      <w:r>
        <w:tab/>
        <w:t>Verschwägerte ersten Grades;</w:t>
      </w:r>
    </w:p>
    <w:p w14:paraId="52392E9D" w14:textId="77777777" w:rsidR="006C2428" w:rsidRDefault="000C2097">
      <w:pPr>
        <w:pStyle w:val="Liste1"/>
        <w:rPr>
          <w:vertAlign w:val="superscript"/>
        </w:rPr>
      </w:pPr>
      <w:r>
        <w:t>d)</w:t>
      </w:r>
      <w:r>
        <w:tab/>
        <w:t xml:space="preserve">voll- und halbbürtige </w:t>
      </w:r>
      <w:r>
        <w:t>Geschwister.</w:t>
      </w:r>
    </w:p>
    <w:p w14:paraId="76BE2435" w14:textId="77777777" w:rsidR="006C2428" w:rsidRDefault="000C2097">
      <w:pPr>
        <w:rPr>
          <w:vertAlign w:val="superscript"/>
        </w:rPr>
      </w:pPr>
      <w:r>
        <w:rPr>
          <w:vertAlign w:val="superscript"/>
        </w:rPr>
        <w:t>4</w:t>
      </w:r>
      <w:r>
        <w:t> Schliessen gleichzeitig gewählte Personen einander aus, so wird diejenige als gewählt erklärt, die am meisten Stimmen erhalten hat. Bei Stimmengleichheit entscheidet das Los. Wer im Verlauf der Legislaturperiode eine Unvereinbarkeit herbeiführt, muss auf sein Amt verzichten.</w:t>
      </w:r>
    </w:p>
    <w:p w14:paraId="77800A06" w14:textId="77777777" w:rsidR="006C2428" w:rsidRDefault="000C2097">
      <w:pPr>
        <w:rPr>
          <w:b/>
          <w:bCs/>
        </w:rPr>
      </w:pPr>
      <w:r>
        <w:rPr>
          <w:vertAlign w:val="superscript"/>
        </w:rPr>
        <w:t>5</w:t>
      </w:r>
      <w:r>
        <w:t> Die Oberamtfrau oder der Oberamtmann sorgt für die Einhaltung dieser Vorschriften.</w:t>
      </w:r>
    </w:p>
    <w:p w14:paraId="060D834A" w14:textId="77777777" w:rsidR="006C2428" w:rsidRDefault="000C2097">
      <w:pPr>
        <w:pStyle w:val="Artikel"/>
        <w:rPr>
          <w:vertAlign w:val="superscript"/>
        </w:rPr>
      </w:pPr>
      <w:r>
        <w:rPr>
          <w:b/>
          <w:bCs/>
        </w:rPr>
        <w:t>Art.  65</w:t>
      </w:r>
      <w:r>
        <w:tab/>
        <w:t>Wahl</w:t>
      </w:r>
    </w:p>
    <w:p w14:paraId="4F727224" w14:textId="77777777" w:rsidR="006C2428" w:rsidRDefault="000C2097">
      <w:pPr>
        <w:rPr>
          <w:vertAlign w:val="superscript"/>
        </w:rPr>
      </w:pPr>
      <w:r>
        <w:rPr>
          <w:vertAlign w:val="superscript"/>
        </w:rPr>
        <w:t>1</w:t>
      </w:r>
      <w:r>
        <w:t> Der Gemeinderat wird gemäss den Bestimmungen des Gesetzes über die Ausübung der politischen Rechte an der Urne und nach dem im Organisationsreglement festgelegten Wahlsystem gewählt.</w:t>
      </w:r>
    </w:p>
    <w:p w14:paraId="7491BB1F" w14:textId="77777777" w:rsidR="006C2428" w:rsidRDefault="000C2097">
      <w:pPr>
        <w:rPr>
          <w:vertAlign w:val="superscript"/>
        </w:rPr>
      </w:pPr>
      <w:r>
        <w:rPr>
          <w:vertAlign w:val="superscript"/>
        </w:rPr>
        <w:t>2</w:t>
      </w:r>
      <w:r>
        <w:t> Die Gesamterneuerung der Gemeinderäte findet in allen Gemeinden am gleichen Datum statt.</w:t>
      </w:r>
    </w:p>
    <w:p w14:paraId="15C4919F" w14:textId="77777777" w:rsidR="006C2428" w:rsidRDefault="000C2097">
      <w:pPr>
        <w:rPr>
          <w:vertAlign w:val="superscript"/>
        </w:rPr>
      </w:pPr>
      <w:r>
        <w:rPr>
          <w:vertAlign w:val="superscript"/>
        </w:rPr>
        <w:t>3</w:t>
      </w:r>
      <w:r>
        <w:t> Die Amtsdauer beträgt fünf Jahre und beginnt am 1. Juni nach den Wahlen zur Gesamterneuerung der Behörden. Nach Vakanzen läuft die Amtsdauer der neugewählten Gemeinderatsmitglieder mit der Legislaturperiode ab.</w:t>
      </w:r>
    </w:p>
    <w:p w14:paraId="31132FE5" w14:textId="77777777" w:rsidR="006C2428" w:rsidRDefault="000C2097">
      <w:pPr>
        <w:rPr>
          <w:b/>
          <w:bCs/>
        </w:rPr>
      </w:pPr>
      <w:r>
        <w:rPr>
          <w:vertAlign w:val="superscript"/>
        </w:rPr>
        <w:t>4</w:t>
      </w:r>
      <w:r>
        <w:t> Die besonderen Bestimmungen über die Gemeindezusammenschlüsse bleiben vorbehalten.</w:t>
      </w:r>
    </w:p>
    <w:p w14:paraId="48212155" w14:textId="77777777" w:rsidR="006C2428" w:rsidRDefault="000C2097">
      <w:pPr>
        <w:pStyle w:val="Artikel"/>
        <w:rPr>
          <w:vertAlign w:val="superscript"/>
        </w:rPr>
      </w:pPr>
      <w:r>
        <w:rPr>
          <w:b/>
          <w:bCs/>
        </w:rPr>
        <w:t>Art.  66</w:t>
      </w:r>
      <w:r>
        <w:tab/>
        <w:t>Vereidigung und Amtsantritt</w:t>
      </w:r>
    </w:p>
    <w:p w14:paraId="3A089C1C" w14:textId="77777777" w:rsidR="006C2428" w:rsidRDefault="000C2097">
      <w:pPr>
        <w:rPr>
          <w:vertAlign w:val="superscript"/>
        </w:rPr>
      </w:pPr>
      <w:r>
        <w:rPr>
          <w:vertAlign w:val="superscript"/>
        </w:rPr>
        <w:t>1</w:t>
      </w:r>
      <w:r>
        <w:t> Die Gemeinderatsmitglieder werden innert 30 Tagen nach den Gesamterneuerungswahlen oder den Ergänzungswahlen von der Oberamtfrau oder vom Oberamtmann vereidigt.</w:t>
      </w:r>
    </w:p>
    <w:p w14:paraId="7759BD07" w14:textId="77777777" w:rsidR="006C2428" w:rsidRDefault="000C2097">
      <w:pPr>
        <w:pStyle w:val="StandardvorAufzhlung"/>
      </w:pPr>
      <w:r>
        <w:rPr>
          <w:vertAlign w:val="superscript"/>
        </w:rPr>
        <w:t>2</w:t>
      </w:r>
      <w:r>
        <w:t> Als Eidesformel ist eine der beiden folgenden Formeln zu wählen:</w:t>
      </w:r>
    </w:p>
    <w:p w14:paraId="48B5B419" w14:textId="77777777" w:rsidR="006C2428" w:rsidRDefault="000C2097">
      <w:pPr>
        <w:pStyle w:val="Liste1"/>
      </w:pPr>
      <w:r>
        <w:t>a)</w:t>
      </w:r>
      <w:r>
        <w:tab/>
        <w:t xml:space="preserve">«Ich schwöre, die Verfassung und die </w:t>
      </w:r>
      <w:r>
        <w:t>Gesetze treu zu befolgen, die Rechte des Volkes zu achten und die Pflichten meines Amtes gewissenhaft zu erfüllen, so wahr mir Gott helfe.»</w:t>
      </w:r>
    </w:p>
    <w:p w14:paraId="7DCAF4FA" w14:textId="77777777" w:rsidR="006C2428" w:rsidRDefault="000C2097">
      <w:pPr>
        <w:pStyle w:val="Liste1"/>
        <w:rPr>
          <w:vertAlign w:val="superscript"/>
        </w:rPr>
      </w:pPr>
      <w:r>
        <w:lastRenderedPageBreak/>
        <w:t>b)</w:t>
      </w:r>
      <w:r>
        <w:tab/>
        <w:t>«Ich verspreche auf meine Ehre und mein Gewissen, die Verfassung und die Gesetze treu zu befolgen, die Rechte des Volkes zu achten und die Pflichten meines Amtes gewissenhaft zu erfüllen.»</w:t>
      </w:r>
    </w:p>
    <w:p w14:paraId="6E25091D" w14:textId="77777777" w:rsidR="006C2428" w:rsidRDefault="000C2097">
      <w:pPr>
        <w:pStyle w:val="StandardvorAufzhlung"/>
      </w:pPr>
      <w:r>
        <w:rPr>
          <w:vertAlign w:val="superscript"/>
        </w:rPr>
        <w:t>3</w:t>
      </w:r>
      <w:r>
        <w:t> Der Amtsantritt erfolgt:</w:t>
      </w:r>
    </w:p>
    <w:p w14:paraId="1DDB85C3" w14:textId="77777777" w:rsidR="006C2428" w:rsidRDefault="000C2097">
      <w:pPr>
        <w:pStyle w:val="Liste1"/>
      </w:pPr>
      <w:r>
        <w:t>a)</w:t>
      </w:r>
      <w:r>
        <w:tab/>
        <w:t>zu Beginn der Legislaturperiode bei Gesamterneuerungswahlen;</w:t>
      </w:r>
    </w:p>
    <w:p w14:paraId="09A756CB" w14:textId="77777777" w:rsidR="006C2428" w:rsidRDefault="000C2097">
      <w:pPr>
        <w:pStyle w:val="Liste1"/>
        <w:rPr>
          <w:vertAlign w:val="superscript"/>
        </w:rPr>
      </w:pPr>
      <w:r>
        <w:t>b)</w:t>
      </w:r>
      <w:r>
        <w:tab/>
        <w:t>unmittelbar nach der Vereidigung bei Ergänzungswahlen.</w:t>
      </w:r>
    </w:p>
    <w:p w14:paraId="73B97220" w14:textId="77777777" w:rsidR="006C2428" w:rsidRDefault="000C2097">
      <w:pPr>
        <w:rPr>
          <w:b/>
          <w:bCs/>
        </w:rPr>
      </w:pPr>
      <w:r>
        <w:rPr>
          <w:vertAlign w:val="superscript"/>
        </w:rPr>
        <w:t>4</w:t>
      </w:r>
      <w:r>
        <w:t> Die bisherigen Mitglieder bleiben bis zum Amtsantritt ihrer Nachfolger im Amt, sofern ein Rücktritt nicht früher in Kraft tritt.</w:t>
      </w:r>
    </w:p>
    <w:p w14:paraId="2C5C214C" w14:textId="77777777" w:rsidR="006C2428" w:rsidRDefault="000C2097">
      <w:pPr>
        <w:pStyle w:val="Artikel"/>
        <w:rPr>
          <w:vertAlign w:val="superscript"/>
        </w:rPr>
      </w:pPr>
      <w:r>
        <w:rPr>
          <w:b/>
          <w:bCs/>
        </w:rPr>
        <w:t>Art.  67</w:t>
      </w:r>
      <w:r>
        <w:tab/>
        <w:t>Offenlegungspflichten</w:t>
      </w:r>
    </w:p>
    <w:p w14:paraId="65763B32" w14:textId="77777777" w:rsidR="006C2428" w:rsidRDefault="000C2097">
      <w:pPr>
        <w:rPr>
          <w:b/>
          <w:bCs/>
        </w:rPr>
      </w:pPr>
      <w:r>
        <w:rPr>
          <w:vertAlign w:val="superscript"/>
        </w:rPr>
        <w:t>1</w:t>
      </w:r>
      <w:r>
        <w:t> Die privaten und öffentlichen Interessenbindungen der Mitglieder des Gemeinderats müssen gemäss der Gesetzgebung über die Information und den Zugang zu Dokumenten gemeldet und in ein öffentliches Register eingetragen werden.</w:t>
      </w:r>
    </w:p>
    <w:p w14:paraId="03C9DE29" w14:textId="77777777" w:rsidR="006C2428" w:rsidRDefault="000C2097">
      <w:pPr>
        <w:pStyle w:val="Artikel"/>
        <w:rPr>
          <w:vertAlign w:val="superscript"/>
        </w:rPr>
      </w:pPr>
      <w:r>
        <w:rPr>
          <w:b/>
          <w:bCs/>
        </w:rPr>
        <w:t>Art.  68</w:t>
      </w:r>
      <w:r>
        <w:tab/>
        <w:t>Endgültige Konstituierung des Gemeinderats</w:t>
      </w:r>
    </w:p>
    <w:p w14:paraId="725C7B12" w14:textId="77777777" w:rsidR="006C2428" w:rsidRDefault="000C2097">
      <w:pPr>
        <w:rPr>
          <w:vertAlign w:val="superscript"/>
        </w:rPr>
      </w:pPr>
      <w:r>
        <w:rPr>
          <w:vertAlign w:val="superscript"/>
        </w:rPr>
        <w:t>1</w:t>
      </w:r>
      <w:r>
        <w:t> Nach den Gesamterneuerungswahlen versammeln sich die Mitglieder des Gemeinderats innerhalb von 10 Tagen nach ihrer Vereidigung auf Einladung der Alterspräsidentin oder des Alterspräsidenten zur konstituierenden Sitzung.</w:t>
      </w:r>
    </w:p>
    <w:p w14:paraId="60EA59DF" w14:textId="77777777" w:rsidR="006C2428" w:rsidRDefault="000C2097">
      <w:pPr>
        <w:pStyle w:val="StandardvorAufzhlung"/>
      </w:pPr>
      <w:r>
        <w:rPr>
          <w:vertAlign w:val="superscript"/>
        </w:rPr>
        <w:t>2</w:t>
      </w:r>
      <w:r>
        <w:t> An dieser Sitzung fasst der Gemeinderat namentlich die folgenden Beschlüsse:</w:t>
      </w:r>
    </w:p>
    <w:p w14:paraId="1986B56D" w14:textId="77777777" w:rsidR="006C2428" w:rsidRDefault="000C2097">
      <w:pPr>
        <w:pStyle w:val="Liste1"/>
      </w:pPr>
      <w:r>
        <w:t>a)</w:t>
      </w:r>
      <w:r>
        <w:tab/>
        <w:t>Er wählt für die Dauer von fünf Jahren die mit dem Präsidium beauftragte Person und die mit dem Vizepräsidium beauftragte Person. Erstere trägt den Titel Gemeindepräsidentin oder Gemeindepräsident und letztere den Titel Vizegemeindepräsidentin oder Vizegemeindepräsident;</w:t>
      </w:r>
    </w:p>
    <w:p w14:paraId="5FEAE246" w14:textId="77777777" w:rsidR="006C2428" w:rsidRDefault="000C2097">
      <w:pPr>
        <w:pStyle w:val="Liste1"/>
        <w:rPr>
          <w:vertAlign w:val="superscript"/>
        </w:rPr>
      </w:pPr>
      <w:r>
        <w:t>b)</w:t>
      </w:r>
      <w:r>
        <w:tab/>
        <w:t>Er verteilt für die Dauer von fünf Jahren die Zuständigkeitsbereiche unter seinen Mitgliedern. Diese Zuständigkeitsbereiche werden Ressorts genannt.</w:t>
      </w:r>
    </w:p>
    <w:p w14:paraId="50F782CD" w14:textId="77777777" w:rsidR="006C2428" w:rsidRDefault="000C2097">
      <w:pPr>
        <w:rPr>
          <w:b/>
          <w:bCs/>
        </w:rPr>
      </w:pPr>
      <w:r>
        <w:rPr>
          <w:vertAlign w:val="superscript"/>
        </w:rPr>
        <w:t>3</w:t>
      </w:r>
      <w:r>
        <w:t> Für die Wahlen nach Absatz 2 Bst. a gilt das absolute Mehr der Mitglieder. Beim dritten Wahlgang genügt die relative Mehrheit. Bei Stimmengleichheit entscheidet das Los, das in Anwesenheit der Betroffenen von der Alterspräsidentin oder vom Alterspräsidenten gezogen wird.</w:t>
      </w:r>
    </w:p>
    <w:p w14:paraId="4261D77A" w14:textId="77777777" w:rsidR="006C2428" w:rsidRDefault="000C2097">
      <w:pPr>
        <w:pStyle w:val="Artikel"/>
        <w:rPr>
          <w:vertAlign w:val="superscript"/>
        </w:rPr>
      </w:pPr>
      <w:r>
        <w:rPr>
          <w:b/>
          <w:bCs/>
        </w:rPr>
        <w:t>Art.  69</w:t>
      </w:r>
      <w:r>
        <w:tab/>
        <w:t>Provisorische Konstituierung des Gemeinderats</w:t>
      </w:r>
    </w:p>
    <w:p w14:paraId="3E943777" w14:textId="77777777" w:rsidR="006C2428" w:rsidRDefault="000C2097">
      <w:pPr>
        <w:rPr>
          <w:vertAlign w:val="superscript"/>
        </w:rPr>
      </w:pPr>
      <w:r>
        <w:rPr>
          <w:vertAlign w:val="superscript"/>
        </w:rPr>
        <w:t>1</w:t>
      </w:r>
      <w:r>
        <w:t> Konnten bei den Gesamterneuerungswahlen nicht alle Sitze besetzt werden oder sind vor der Konstituierung Vakanzen entstanden, so konstituiert sich der Gemeinderat innerhalb von 10 Tagen nach der Vereidigung seiner Mitglieder auf Einladung der Alterspräsidentin oder des Alterspräsidenten provisorisch.</w:t>
      </w:r>
    </w:p>
    <w:p w14:paraId="5720A965" w14:textId="77777777" w:rsidR="006C2428" w:rsidRDefault="000C2097">
      <w:pPr>
        <w:rPr>
          <w:vertAlign w:val="superscript"/>
        </w:rPr>
      </w:pPr>
      <w:r>
        <w:rPr>
          <w:vertAlign w:val="superscript"/>
        </w:rPr>
        <w:lastRenderedPageBreak/>
        <w:t>2</w:t>
      </w:r>
      <w:r>
        <w:t> Während der Übergangszeit hat die Alterspräsidentin oder der Alterspräsident das Präsidium und die zweitälteste Person das Vizepräsidium inne. Die Zuständigkeitsbereiche werden provisorisch unter den gewählten Gemeinderatsmitgliedern verteilt.</w:t>
      </w:r>
    </w:p>
    <w:p w14:paraId="1B0F6761" w14:textId="77777777" w:rsidR="006C2428" w:rsidRDefault="000C2097">
      <w:pPr>
        <w:rPr>
          <w:vertAlign w:val="superscript"/>
        </w:rPr>
      </w:pPr>
      <w:r>
        <w:rPr>
          <w:vertAlign w:val="superscript"/>
        </w:rPr>
        <w:t>3</w:t>
      </w:r>
      <w:r>
        <w:t> Die bei der provisorischen Konstituierung getroffenen Beschlüsse bleiben bis zur endgültigen Konstituierung gültig. Die Beschlüsse des provisorisch konstituierten Gemeinderats behalten ihre Gültigkeit auch nach der endgültigen Konstituierung.</w:t>
      </w:r>
    </w:p>
    <w:p w14:paraId="38FDA5FE" w14:textId="77777777" w:rsidR="006C2428" w:rsidRDefault="000C2097">
      <w:pPr>
        <w:rPr>
          <w:b/>
          <w:bCs/>
        </w:rPr>
      </w:pPr>
      <w:r>
        <w:rPr>
          <w:vertAlign w:val="superscript"/>
        </w:rPr>
        <w:t>4</w:t>
      </w:r>
      <w:r>
        <w:t> Der Gemeinderat konstituiert sich endgültig, wie in Artikel 68 vorgesehen, nach den Ergänzungswahlen, spätestens 10 Tage nachdem sein letztes Mitglied vereidigt wurde. Artikel 70 gilt sinngemäss.</w:t>
      </w:r>
    </w:p>
    <w:p w14:paraId="75D5CC20" w14:textId="77777777" w:rsidR="006C2428" w:rsidRDefault="000C2097">
      <w:pPr>
        <w:pStyle w:val="Artikel"/>
        <w:rPr>
          <w:vertAlign w:val="superscript"/>
        </w:rPr>
      </w:pPr>
      <w:r>
        <w:rPr>
          <w:b/>
          <w:bCs/>
        </w:rPr>
        <w:t>Art.  70</w:t>
      </w:r>
      <w:r>
        <w:tab/>
        <w:t>Amtsübergabe</w:t>
      </w:r>
    </w:p>
    <w:p w14:paraId="2604D313" w14:textId="77777777" w:rsidR="006C2428" w:rsidRDefault="000C2097">
      <w:pPr>
        <w:rPr>
          <w:b/>
          <w:bCs/>
        </w:rPr>
      </w:pPr>
      <w:r>
        <w:rPr>
          <w:vertAlign w:val="superscript"/>
        </w:rPr>
        <w:t>1</w:t>
      </w:r>
      <w:r>
        <w:t xml:space="preserve"> Der abtretende Gemeinderat übergibt dem neuen Rat die hängigen </w:t>
      </w:r>
      <w:r>
        <w:t>Geschäfte und unterrichtet ihn über ihren Stand.</w:t>
      </w:r>
    </w:p>
    <w:p w14:paraId="222245AA" w14:textId="77777777" w:rsidR="006C2428" w:rsidRDefault="000C2097">
      <w:pPr>
        <w:pStyle w:val="Artikel"/>
        <w:rPr>
          <w:vertAlign w:val="superscript"/>
        </w:rPr>
      </w:pPr>
      <w:r>
        <w:rPr>
          <w:b/>
          <w:bCs/>
        </w:rPr>
        <w:t>Art.  71</w:t>
      </w:r>
      <w:r>
        <w:tab/>
        <w:t>Befugnisse</w:t>
      </w:r>
    </w:p>
    <w:p w14:paraId="17D7425B" w14:textId="77777777" w:rsidR="006C2428" w:rsidRDefault="000C2097">
      <w:pPr>
        <w:rPr>
          <w:vertAlign w:val="superscript"/>
        </w:rPr>
      </w:pPr>
      <w:r>
        <w:rPr>
          <w:vertAlign w:val="superscript"/>
        </w:rPr>
        <w:t>1</w:t>
      </w:r>
      <w:r>
        <w:t> Der Gemeinderat übt alle Befugnisse aus, für die er gemäss Gesetz zuständig ist und die nicht durch Gesetz einem anderen Organ übertragen sind.</w:t>
      </w:r>
    </w:p>
    <w:p w14:paraId="38196E5B" w14:textId="77777777" w:rsidR="006C2428" w:rsidRDefault="000C2097">
      <w:pPr>
        <w:pStyle w:val="StandardvorAufzhlung"/>
      </w:pPr>
      <w:r>
        <w:rPr>
          <w:vertAlign w:val="superscript"/>
        </w:rPr>
        <w:t>2</w:t>
      </w:r>
      <w:r>
        <w:t> Ihm stehen unter Vorbehalt der Befugnisse der Gemeindeversammlung oder des Generalrats namentlich folgende Befugnisse zu:</w:t>
      </w:r>
    </w:p>
    <w:p w14:paraId="42AB75F8" w14:textId="77777777" w:rsidR="006C2428" w:rsidRDefault="000C2097">
      <w:pPr>
        <w:pStyle w:val="Liste1"/>
      </w:pPr>
      <w:r>
        <w:t>a)</w:t>
      </w:r>
      <w:r>
        <w:tab/>
        <w:t>Er leitet und verwaltet die Gemeinde.</w:t>
      </w:r>
    </w:p>
    <w:p w14:paraId="46D98DED" w14:textId="77777777" w:rsidR="006C2428" w:rsidRDefault="000C2097">
      <w:pPr>
        <w:pStyle w:val="Liste1"/>
      </w:pPr>
      <w:r>
        <w:t>b)</w:t>
      </w:r>
      <w:r>
        <w:tab/>
        <w:t>Er vertritt die Gemeinde gegenüber Dritten.</w:t>
      </w:r>
    </w:p>
    <w:p w14:paraId="232686FB" w14:textId="77777777" w:rsidR="006C2428" w:rsidRDefault="000C2097">
      <w:pPr>
        <w:pStyle w:val="Liste1"/>
      </w:pPr>
      <w:r>
        <w:t>c)</w:t>
      </w:r>
      <w:r>
        <w:tab/>
        <w:t>Er bereitet die Geschäfte der Gemeindeversammlung oder des Generalrats vor und vollzieht deren Beschlüsse.</w:t>
      </w:r>
    </w:p>
    <w:p w14:paraId="18150269" w14:textId="77777777" w:rsidR="006C2428" w:rsidRDefault="000C2097">
      <w:pPr>
        <w:pStyle w:val="Liste1"/>
      </w:pPr>
      <w:r>
        <w:t>d)</w:t>
      </w:r>
      <w:r>
        <w:tab/>
        <w:t>Er verwaltet die Gemeindegüter.</w:t>
      </w:r>
    </w:p>
    <w:p w14:paraId="790A2499" w14:textId="77777777" w:rsidR="006C2428" w:rsidRDefault="000C2097">
      <w:pPr>
        <w:pStyle w:val="Liste1"/>
      </w:pPr>
      <w:r>
        <w:t>e)</w:t>
      </w:r>
      <w:r>
        <w:tab/>
        <w:t>Er verwaltet die öffentlichen Betriebe und Einrichtungen.</w:t>
      </w:r>
    </w:p>
    <w:p w14:paraId="152AF31A" w14:textId="77777777" w:rsidR="006C2428" w:rsidRDefault="000C2097">
      <w:pPr>
        <w:pStyle w:val="Liste1"/>
      </w:pPr>
      <w:r>
        <w:t>f)</w:t>
      </w:r>
      <w:r>
        <w:tab/>
        <w:t>Er erlässt die Erlasse in seiner Zuständigkeit.</w:t>
      </w:r>
    </w:p>
    <w:p w14:paraId="2BBCE71E" w14:textId="77777777" w:rsidR="006C2428" w:rsidRDefault="000C2097">
      <w:pPr>
        <w:pStyle w:val="Liste1"/>
      </w:pPr>
      <w:r>
        <w:t>g)</w:t>
      </w:r>
      <w:r>
        <w:tab/>
        <w:t xml:space="preserve">Er gewährleistet die Veröffentlichung der Gesetzgebung und von anderen </w:t>
      </w:r>
      <w:r>
        <w:t>Dokumenten, die eine Veröffentlichung erfordern.</w:t>
      </w:r>
    </w:p>
    <w:p w14:paraId="08FB25FF" w14:textId="77777777" w:rsidR="006C2428" w:rsidRDefault="000C2097">
      <w:pPr>
        <w:pStyle w:val="Liste1"/>
      </w:pPr>
      <w:r>
        <w:t>h)</w:t>
      </w:r>
      <w:r>
        <w:tab/>
        <w:t>Er sorgt für die öffentliche Ruhe und Ordnung auf dem Gemeindegebiet und ergreift im Falle eines Notstands die gebotenen Massnahmen.</w:t>
      </w:r>
    </w:p>
    <w:p w14:paraId="25ED4EAD" w14:textId="77777777" w:rsidR="006C2428" w:rsidRDefault="000C2097">
      <w:pPr>
        <w:pStyle w:val="Liste1"/>
      </w:pPr>
      <w:r>
        <w:t>i)</w:t>
      </w:r>
      <w:r>
        <w:tab/>
        <w:t>Er stellt das Gemeindepersonal an, setzt dessen Gehalt fest und überwacht seine Tätigkeit im Rahmen des Personalreglements.</w:t>
      </w:r>
    </w:p>
    <w:p w14:paraId="1BF00EAD" w14:textId="77777777" w:rsidR="006C2428" w:rsidRDefault="000C2097">
      <w:pPr>
        <w:pStyle w:val="Liste1"/>
      </w:pPr>
      <w:r>
        <w:t>j)</w:t>
      </w:r>
      <w:r>
        <w:tab/>
        <w:t>Er führt die Prozesse, in denen die Gemeinde als Partei auftritt.</w:t>
      </w:r>
    </w:p>
    <w:p w14:paraId="636FD5CB" w14:textId="77777777" w:rsidR="006C2428" w:rsidRDefault="000C2097">
      <w:pPr>
        <w:pStyle w:val="Liste1"/>
      </w:pPr>
      <w:r>
        <w:t>k)</w:t>
      </w:r>
      <w:r>
        <w:tab/>
        <w:t>Er stellt die gesetzlich vorgesehenen Bescheinigungen aus.</w:t>
      </w:r>
    </w:p>
    <w:p w14:paraId="5469A982" w14:textId="77777777" w:rsidR="006C2428" w:rsidRDefault="000C2097">
      <w:pPr>
        <w:pStyle w:val="Liste1"/>
      </w:pPr>
      <w:r>
        <w:t>l)</w:t>
      </w:r>
      <w:r>
        <w:tab/>
        <w:t>Er spricht die Bussen im Sinne von Artikel 104 Abs. 1 aus;</w:t>
      </w:r>
    </w:p>
    <w:p w14:paraId="7498B51E" w14:textId="77777777" w:rsidR="006C2428" w:rsidRDefault="000C2097">
      <w:pPr>
        <w:pStyle w:val="Liste1"/>
      </w:pPr>
      <w:r>
        <w:t>m)</w:t>
      </w:r>
      <w:r>
        <w:tab/>
        <w:t>Er stellt die Information der Öffentlichkeit sicher.</w:t>
      </w:r>
    </w:p>
    <w:p w14:paraId="21693863" w14:textId="77777777" w:rsidR="006C2428" w:rsidRDefault="000C2097">
      <w:pPr>
        <w:pStyle w:val="Liste1"/>
      </w:pPr>
      <w:r>
        <w:lastRenderedPageBreak/>
        <w:t>n)</w:t>
      </w:r>
      <w:r>
        <w:tab/>
        <w:t>Er beschliesst gemäss dem Gesetz über das freiburgische Bürgerrecht über die Erteilung des Gemeindebürgerrechts.</w:t>
      </w:r>
    </w:p>
    <w:p w14:paraId="5CA4E470" w14:textId="77777777" w:rsidR="006C2428" w:rsidRDefault="000C2097">
      <w:pPr>
        <w:pStyle w:val="Liste1"/>
      </w:pPr>
      <w:r>
        <w:t>o)</w:t>
      </w:r>
      <w:r>
        <w:tab/>
        <w:t>Er beantragt gegebenenfalls einen Gemeindezusammenschluss.</w:t>
      </w:r>
    </w:p>
    <w:p w14:paraId="3CDC788D" w14:textId="77777777" w:rsidR="006C2428" w:rsidRDefault="000C2097">
      <w:pPr>
        <w:pStyle w:val="Liste1"/>
      </w:pPr>
      <w:r>
        <w:t>p)</w:t>
      </w:r>
      <w:r>
        <w:tab/>
        <w:t>Er entscheidet gemäss den in der Spezialgesetzgebung vorgesehenen Formen und Verfahren über die Inbetriebnahme einer Videoüberwachungsanlage auf öffentlichem Grund.</w:t>
      </w:r>
    </w:p>
    <w:p w14:paraId="71098738" w14:textId="77777777" w:rsidR="006C2428" w:rsidRDefault="000C2097">
      <w:pPr>
        <w:pStyle w:val="Liste1"/>
        <w:rPr>
          <w:vertAlign w:val="superscript"/>
        </w:rPr>
      </w:pPr>
      <w:r>
        <w:t>q)</w:t>
      </w:r>
      <w:r>
        <w:tab/>
        <w:t>Er gewährleistet die Archivierung der von der Gemeinde erstellten oder empfangenen Dokumente und sorgt dafür, dass das historische Archiv der Gemeinde gebildet und aufbewahrt wird.</w:t>
      </w:r>
    </w:p>
    <w:p w14:paraId="159572EC" w14:textId="77777777" w:rsidR="006C2428" w:rsidRDefault="000C2097">
      <w:pPr>
        <w:pStyle w:val="StandardvorAufzhlung"/>
      </w:pPr>
      <w:r>
        <w:rPr>
          <w:vertAlign w:val="superscript"/>
        </w:rPr>
        <w:t>3</w:t>
      </w:r>
      <w:r>
        <w:t> Er verfügt über Rechtsetzungskompetenzen für den Erlass von:</w:t>
      </w:r>
    </w:p>
    <w:p w14:paraId="216679B7" w14:textId="77777777" w:rsidR="006C2428" w:rsidRDefault="000C2097">
      <w:pPr>
        <w:pStyle w:val="Liste1"/>
      </w:pPr>
      <w:r>
        <w:t>a)</w:t>
      </w:r>
      <w:r>
        <w:tab/>
        <w:t>rechtsetzenden Bestimmungen, die das kantonale Recht seiner Zuständigkeit überträgt;</w:t>
      </w:r>
    </w:p>
    <w:p w14:paraId="73581ADF" w14:textId="77777777" w:rsidR="006C2428" w:rsidRDefault="000C2097">
      <w:pPr>
        <w:pStyle w:val="Liste1"/>
      </w:pPr>
      <w:r>
        <w:t>b)</w:t>
      </w:r>
      <w:r>
        <w:tab/>
        <w:t>Ausführungsverordnungen zu Gemeindereglementen;</w:t>
      </w:r>
    </w:p>
    <w:p w14:paraId="160BE276" w14:textId="77777777" w:rsidR="006C2428" w:rsidRDefault="000C2097">
      <w:pPr>
        <w:pStyle w:val="Liste1"/>
        <w:rPr>
          <w:b/>
          <w:bCs/>
        </w:rPr>
      </w:pPr>
      <w:r>
        <w:t>c)</w:t>
      </w:r>
      <w:r>
        <w:tab/>
        <w:t>Verordnungen, deren Erlass ihm auf Grund einer Delegation zusteht.</w:t>
      </w:r>
    </w:p>
    <w:p w14:paraId="60FB8FAC" w14:textId="77777777" w:rsidR="006C2428" w:rsidRDefault="000C2097">
      <w:pPr>
        <w:pStyle w:val="Artikel"/>
        <w:rPr>
          <w:vertAlign w:val="superscript"/>
        </w:rPr>
      </w:pPr>
      <w:r>
        <w:rPr>
          <w:b/>
          <w:bCs/>
        </w:rPr>
        <w:t>Art.  72</w:t>
      </w:r>
      <w:r>
        <w:tab/>
        <w:t>Organisation</w:t>
      </w:r>
    </w:p>
    <w:p w14:paraId="2DC3AC47" w14:textId="77777777" w:rsidR="006C2428" w:rsidRDefault="000C2097">
      <w:pPr>
        <w:rPr>
          <w:vertAlign w:val="superscript"/>
        </w:rPr>
      </w:pPr>
      <w:r>
        <w:rPr>
          <w:vertAlign w:val="superscript"/>
        </w:rPr>
        <w:t>1</w:t>
      </w:r>
      <w:r>
        <w:t> Der Gemeinderat ist eine Kollegialbehörde.</w:t>
      </w:r>
    </w:p>
    <w:p w14:paraId="46B4DDC2" w14:textId="77777777" w:rsidR="006C2428" w:rsidRDefault="000C2097">
      <w:pPr>
        <w:rPr>
          <w:vertAlign w:val="superscript"/>
        </w:rPr>
      </w:pPr>
      <w:r>
        <w:rPr>
          <w:vertAlign w:val="superscript"/>
        </w:rPr>
        <w:t>2</w:t>
      </w:r>
      <w:r>
        <w:t> Die Rechtsstellung und die Grundsätze der Entschädigung der Mitglieder des Gemeinderats werden im Organisationsreglement festgelegt.</w:t>
      </w:r>
    </w:p>
    <w:p w14:paraId="23AC3DA2" w14:textId="77777777" w:rsidR="006C2428" w:rsidRDefault="000C2097">
      <w:pPr>
        <w:rPr>
          <w:vertAlign w:val="superscript"/>
        </w:rPr>
      </w:pPr>
      <w:r>
        <w:rPr>
          <w:vertAlign w:val="superscript"/>
        </w:rPr>
        <w:t>3</w:t>
      </w:r>
      <w:r>
        <w:t> Der Gemeinderat gibt sich eine Verordnung, die insbesondere die Vorprüfung der Geschäfte und die Ausführung seiner Beschlüsse sowie den internen Ratsbetrieb seinen Mitgliedern überträgt. Das Oberamt und das für Gemeinden zuständige Amt </w:t>
      </w:r>
      <w:r>
        <w:rPr>
          <w:rStyle w:val="Appelnotedebasdep"/>
        </w:rPr>
        <w:footnoteReference w:id="2"/>
      </w:r>
      <w:r>
        <w:rPr>
          <w:rStyle w:val="Appelnotedebasdep"/>
        </w:rPr>
        <w:t>)</w:t>
      </w:r>
      <w:r>
        <w:t xml:space="preserve"> erhalten je ein Exemplar und werden über spätere Änderungen in Kenntnis gesetzt. Der Staatsrat legt die Mindestanforderungen fest.</w:t>
      </w:r>
    </w:p>
    <w:p w14:paraId="21C547BF" w14:textId="77777777" w:rsidR="006C2428" w:rsidRDefault="000C2097">
      <w:pPr>
        <w:rPr>
          <w:vertAlign w:val="superscript"/>
        </w:rPr>
      </w:pPr>
      <w:r>
        <w:rPr>
          <w:vertAlign w:val="superscript"/>
        </w:rPr>
        <w:t>4</w:t>
      </w:r>
      <w:r>
        <w:t> In einer Verordnung kann der Gemeinderat seinen Mitgliedern, bestimmten Kommissionen oder Dienststellen die selbständige Erledigung von nichtstrategischen Geschäften und die damit verbundene Beschlussfassung übertragen.</w:t>
      </w:r>
    </w:p>
    <w:p w14:paraId="285E2056" w14:textId="77777777" w:rsidR="006C2428" w:rsidRDefault="000C2097">
      <w:pPr>
        <w:rPr>
          <w:b/>
          <w:bCs/>
        </w:rPr>
      </w:pPr>
      <w:r>
        <w:rPr>
          <w:vertAlign w:val="superscript"/>
        </w:rPr>
        <w:t>5</w:t>
      </w:r>
      <w:r>
        <w:t> Der Gemeinderat kann für die Vorbereitung bestimmter Geschäfte Delegationen bilden, die sich aus Ratsmitgliedern zusammensetzen; die Anzahl der Mitglieder der allfälligen Delegationen wird in der Verordnung festgelegt und muss weniger als die Hälfte der Ratsmitglieder betragen.</w:t>
      </w:r>
    </w:p>
    <w:p w14:paraId="3E0B54B1" w14:textId="77777777" w:rsidR="006C2428" w:rsidRDefault="000C2097">
      <w:pPr>
        <w:pStyle w:val="Artikel"/>
        <w:rPr>
          <w:vertAlign w:val="superscript"/>
        </w:rPr>
      </w:pPr>
      <w:r>
        <w:rPr>
          <w:b/>
          <w:bCs/>
        </w:rPr>
        <w:t>Art.  73</w:t>
      </w:r>
      <w:r>
        <w:tab/>
        <w:t>Gemeindepräsidentin/ Gemeindepräsident</w:t>
      </w:r>
    </w:p>
    <w:p w14:paraId="53BCCEC9" w14:textId="77777777" w:rsidR="006C2428" w:rsidRDefault="000C2097">
      <w:pPr>
        <w:pStyle w:val="StandardvorAufzhlung"/>
      </w:pPr>
      <w:r>
        <w:rPr>
          <w:vertAlign w:val="superscript"/>
        </w:rPr>
        <w:t>1</w:t>
      </w:r>
      <w:r>
        <w:t> Die Gemeindepräsidentin oder der Gemeindepräsident hat folgende Befugnisse:</w:t>
      </w:r>
    </w:p>
    <w:p w14:paraId="0D55CF9C" w14:textId="77777777" w:rsidR="006C2428" w:rsidRDefault="000C2097">
      <w:pPr>
        <w:pStyle w:val="Liste1"/>
      </w:pPr>
      <w:r>
        <w:t>a)</w:t>
      </w:r>
      <w:r>
        <w:tab/>
        <w:t>die Gemeinderatssitzungen leiten;</w:t>
      </w:r>
    </w:p>
    <w:p w14:paraId="300A5E4D" w14:textId="77777777" w:rsidR="006C2428" w:rsidRDefault="000C2097">
      <w:pPr>
        <w:pStyle w:val="Liste1"/>
      </w:pPr>
      <w:r>
        <w:lastRenderedPageBreak/>
        <w:t>b)</w:t>
      </w:r>
      <w:r>
        <w:tab/>
        <w:t>für den einwandfreien Ratsbetrieb und das gute Funktionieren der Gemeindeverwaltung sorgen;</w:t>
      </w:r>
    </w:p>
    <w:p w14:paraId="18D08684" w14:textId="77777777" w:rsidR="006C2428" w:rsidRDefault="000C2097">
      <w:pPr>
        <w:pStyle w:val="Liste1"/>
        <w:rPr>
          <w:vertAlign w:val="superscript"/>
        </w:rPr>
      </w:pPr>
      <w:r>
        <w:t>c)</w:t>
      </w:r>
      <w:r>
        <w:tab/>
        <w:t>bei Unregelmässigkeiten die nötigen Massnahmen gemäss den Artikeln 179 und 180 ergreifen.</w:t>
      </w:r>
    </w:p>
    <w:p w14:paraId="12C547EE" w14:textId="77777777" w:rsidR="006C2428" w:rsidRDefault="000C2097">
      <w:pPr>
        <w:rPr>
          <w:b/>
          <w:bCs/>
        </w:rPr>
      </w:pPr>
      <w:r>
        <w:rPr>
          <w:vertAlign w:val="superscript"/>
        </w:rPr>
        <w:t>2</w:t>
      </w:r>
      <w:r>
        <w:t xml:space="preserve"> Wenn die </w:t>
      </w:r>
      <w:r>
        <w:t>Gemeindepräsidentin oder der Gemeindepräsident abwesend ist oder in den Ausstand tritt, wird sie oder er durch die Vizegemeindepräsidentin oder den Vizegemeindepräsidenten oder bei Verhinderung durch ein anderes vom Gemeinderat bestimmtes Ratsmitglied vertreten.</w:t>
      </w:r>
    </w:p>
    <w:p w14:paraId="35651E00" w14:textId="77777777" w:rsidR="006C2428" w:rsidRDefault="000C2097">
      <w:pPr>
        <w:pStyle w:val="Artikel"/>
        <w:rPr>
          <w:vertAlign w:val="superscript"/>
        </w:rPr>
      </w:pPr>
      <w:r>
        <w:rPr>
          <w:b/>
          <w:bCs/>
        </w:rPr>
        <w:t>Art.  74</w:t>
      </w:r>
      <w:r>
        <w:tab/>
        <w:t>Sitzungen – Einberufung</w:t>
      </w:r>
    </w:p>
    <w:p w14:paraId="033CA3BF" w14:textId="77777777" w:rsidR="006C2428" w:rsidRDefault="000C2097">
      <w:pPr>
        <w:rPr>
          <w:vertAlign w:val="superscript"/>
        </w:rPr>
      </w:pPr>
      <w:r>
        <w:rPr>
          <w:vertAlign w:val="superscript"/>
        </w:rPr>
        <w:t>1</w:t>
      </w:r>
      <w:r>
        <w:t> Der Gemeinderat setzt den Tag, die Zeit und den Ort seiner ordentlichen Sitzungen fest.</w:t>
      </w:r>
    </w:p>
    <w:p w14:paraId="48627D46" w14:textId="77777777" w:rsidR="006C2428" w:rsidRDefault="000C2097">
      <w:pPr>
        <w:pStyle w:val="StandardvorAufzhlung"/>
      </w:pPr>
      <w:r>
        <w:rPr>
          <w:vertAlign w:val="superscript"/>
        </w:rPr>
        <w:t>2</w:t>
      </w:r>
      <w:r>
        <w:t> Er wird überdies von der Gemeindepräsidentin oder vom Gemeindepräsidenten einberufen:</w:t>
      </w:r>
    </w:p>
    <w:p w14:paraId="056CCAB1" w14:textId="77777777" w:rsidR="006C2428" w:rsidRDefault="000C2097">
      <w:pPr>
        <w:pStyle w:val="Liste1"/>
      </w:pPr>
      <w:r>
        <w:t>a)</w:t>
      </w:r>
      <w:r>
        <w:tab/>
        <w:t xml:space="preserve">wenn die Geschäfte es </w:t>
      </w:r>
      <w:r>
        <w:t>erfordern;</w:t>
      </w:r>
    </w:p>
    <w:p w14:paraId="39A88DC4" w14:textId="77777777" w:rsidR="006C2428" w:rsidRDefault="000C2097">
      <w:pPr>
        <w:pStyle w:val="Liste1"/>
      </w:pPr>
      <w:r>
        <w:t>b)</w:t>
      </w:r>
      <w:r>
        <w:tab/>
        <w:t>wenn zwei Mitglieder es schriftlich verlangen;</w:t>
      </w:r>
    </w:p>
    <w:p w14:paraId="12536B27" w14:textId="77777777" w:rsidR="006C2428" w:rsidRDefault="000C2097">
      <w:pPr>
        <w:pStyle w:val="Liste1"/>
        <w:rPr>
          <w:vertAlign w:val="superscript"/>
        </w:rPr>
      </w:pPr>
      <w:r>
        <w:t>c)</w:t>
      </w:r>
      <w:r>
        <w:tab/>
        <w:t>auf Anordnung der Oberamtfrau oder des Oberamtmanns.</w:t>
      </w:r>
    </w:p>
    <w:p w14:paraId="25426D91" w14:textId="77777777" w:rsidR="006C2428" w:rsidRDefault="000C2097">
      <w:pPr>
        <w:rPr>
          <w:b/>
          <w:bCs/>
        </w:rPr>
      </w:pPr>
      <w:r>
        <w:rPr>
          <w:vertAlign w:val="superscript"/>
        </w:rPr>
        <w:t>3</w:t>
      </w:r>
      <w:r>
        <w:t> Seine Sitzungen sind nicht öffentlich; vorbehalten bleiben die Bestimmungen des Gesetzes über die Information und den Zugang zu Dokumenten, die den Ausschluss der Öffentlichkeit regeln.</w:t>
      </w:r>
    </w:p>
    <w:p w14:paraId="00722893" w14:textId="77777777" w:rsidR="006C2428" w:rsidRDefault="000C2097">
      <w:pPr>
        <w:pStyle w:val="Artikel"/>
        <w:rPr>
          <w:vertAlign w:val="superscript"/>
        </w:rPr>
      </w:pPr>
      <w:r>
        <w:rPr>
          <w:b/>
          <w:bCs/>
        </w:rPr>
        <w:t>Art.  75</w:t>
      </w:r>
      <w:r>
        <w:tab/>
        <w:t>Sitzung – Teilnahme</w:t>
      </w:r>
    </w:p>
    <w:p w14:paraId="368B3B29" w14:textId="77777777" w:rsidR="006C2428" w:rsidRDefault="000C2097">
      <w:pPr>
        <w:rPr>
          <w:vertAlign w:val="superscript"/>
        </w:rPr>
      </w:pPr>
      <w:r>
        <w:rPr>
          <w:vertAlign w:val="superscript"/>
        </w:rPr>
        <w:t>1</w:t>
      </w:r>
      <w:r>
        <w:t> Die Mitglieder des Gemeinderats nehmen physisch an der Sitzung teil.</w:t>
      </w:r>
    </w:p>
    <w:p w14:paraId="166970BC" w14:textId="77777777" w:rsidR="006C2428" w:rsidRDefault="000C2097">
      <w:pPr>
        <w:pStyle w:val="StandardvorAufzhlung"/>
      </w:pPr>
      <w:r>
        <w:rPr>
          <w:vertAlign w:val="superscript"/>
        </w:rPr>
        <w:t>2</w:t>
      </w:r>
      <w:r>
        <w:t> Der Gemeinderat kann jedoch ausnahmsweise Folgendes gestatten:</w:t>
      </w:r>
    </w:p>
    <w:p w14:paraId="66169D42" w14:textId="77777777" w:rsidR="006C2428" w:rsidRDefault="000C2097">
      <w:pPr>
        <w:pStyle w:val="Liste1"/>
      </w:pPr>
      <w:r>
        <w:t>a)</w:t>
      </w:r>
      <w:r>
        <w:tab/>
        <w:t>die Fernteilnahme eines verhinderten Mitglieds;</w:t>
      </w:r>
    </w:p>
    <w:p w14:paraId="0C9BD954" w14:textId="77777777" w:rsidR="006C2428" w:rsidRDefault="000C2097">
      <w:pPr>
        <w:pStyle w:val="Liste1"/>
      </w:pPr>
      <w:r>
        <w:t>b)</w:t>
      </w:r>
      <w:r>
        <w:tab/>
        <w:t>die Durchführung einer Fernsitzung;</w:t>
      </w:r>
    </w:p>
    <w:p w14:paraId="51ED11A7" w14:textId="77777777" w:rsidR="006C2428" w:rsidRDefault="000C2097">
      <w:pPr>
        <w:pStyle w:val="Liste1"/>
        <w:rPr>
          <w:vertAlign w:val="superscript"/>
        </w:rPr>
      </w:pPr>
      <w:r>
        <w:t>c)</w:t>
      </w:r>
      <w:r>
        <w:tab/>
        <w:t>das Fassen eines Beschlusses auf dem Zirkulationsweg in dringenden Fällen, mit Zustimmung aller Mitglieder.</w:t>
      </w:r>
    </w:p>
    <w:p w14:paraId="0ECB1EF8" w14:textId="77777777" w:rsidR="006C2428" w:rsidRDefault="000C2097">
      <w:pPr>
        <w:rPr>
          <w:b/>
          <w:bCs/>
        </w:rPr>
      </w:pPr>
      <w:r>
        <w:rPr>
          <w:vertAlign w:val="superscript"/>
        </w:rPr>
        <w:t>3</w:t>
      </w:r>
      <w:r>
        <w:t> Der Staatsrat kann Modalitäten für die Anwendung von Absatz 2 vorsehen.</w:t>
      </w:r>
    </w:p>
    <w:p w14:paraId="216FC7C5" w14:textId="77777777" w:rsidR="006C2428" w:rsidRDefault="000C2097">
      <w:pPr>
        <w:pStyle w:val="Artikel"/>
        <w:rPr>
          <w:vertAlign w:val="superscript"/>
        </w:rPr>
      </w:pPr>
      <w:r>
        <w:rPr>
          <w:b/>
          <w:bCs/>
        </w:rPr>
        <w:t>Art.  76</w:t>
      </w:r>
      <w:r>
        <w:tab/>
        <w:t>Sitzungen – Teilnahmepflicht</w:t>
      </w:r>
    </w:p>
    <w:p w14:paraId="584F8278" w14:textId="77777777" w:rsidR="006C2428" w:rsidRDefault="000C2097">
      <w:pPr>
        <w:rPr>
          <w:vertAlign w:val="superscript"/>
        </w:rPr>
      </w:pPr>
      <w:r>
        <w:rPr>
          <w:vertAlign w:val="superscript"/>
        </w:rPr>
        <w:t>1</w:t>
      </w:r>
      <w:r>
        <w:t> Die Mitglieder des Gemeinderats haben die Pflicht, an den Gemeinderatssitzungen teilzunehmen.</w:t>
      </w:r>
    </w:p>
    <w:p w14:paraId="7D4D0E61" w14:textId="77777777" w:rsidR="006C2428" w:rsidRDefault="000C2097">
      <w:pPr>
        <w:rPr>
          <w:vertAlign w:val="superscript"/>
        </w:rPr>
      </w:pPr>
      <w:r>
        <w:rPr>
          <w:vertAlign w:val="superscript"/>
        </w:rPr>
        <w:t>2</w:t>
      </w:r>
      <w:r>
        <w:t> Ein Ratsmitglied, das in weniger als einem Jahr ohne triftigen Grund, der es daran hindert, physisch oder per Fernteilnahme an der Gemeinderatssitzung teilzunehmen, drei Ratssitzungen versäumt, wird der Oberamtfrau oder dem Oberamtmann angezeigt, die oder der ihm, nach seiner Anhörung, eine schriftliche Warnung erteilt.</w:t>
      </w:r>
    </w:p>
    <w:p w14:paraId="102DA8CF" w14:textId="77777777" w:rsidR="006C2428" w:rsidRDefault="000C2097">
      <w:pPr>
        <w:pStyle w:val="StandardvorAufzhlung"/>
      </w:pPr>
      <w:r>
        <w:rPr>
          <w:vertAlign w:val="superscript"/>
        </w:rPr>
        <w:lastRenderedPageBreak/>
        <w:t>3</w:t>
      </w:r>
      <w:r>
        <w:t> Die Oberamtfrau oder der Oberamtmann spricht die Amtsenthebung aus:</w:t>
      </w:r>
    </w:p>
    <w:p w14:paraId="42B1D38F" w14:textId="77777777" w:rsidR="006C2428" w:rsidRDefault="000C2097">
      <w:pPr>
        <w:pStyle w:val="Liste1"/>
      </w:pPr>
      <w:r>
        <w:t>a)</w:t>
      </w:r>
      <w:r>
        <w:tab/>
        <w:t>bei einer erneuten Abwesenheit ohne triftigen Grund innerhalb eines Jahres nach der Verwarnung;</w:t>
      </w:r>
    </w:p>
    <w:p w14:paraId="3B0DDDEE" w14:textId="77777777" w:rsidR="006C2428" w:rsidRDefault="000C2097">
      <w:pPr>
        <w:pStyle w:val="Liste1"/>
        <w:rPr>
          <w:b/>
          <w:bCs/>
        </w:rPr>
      </w:pPr>
      <w:r>
        <w:t>b)</w:t>
      </w:r>
      <w:r>
        <w:tab/>
        <w:t>bei einer ununterbrochenen Abwesenheit von mehr als sechs Monaten.</w:t>
      </w:r>
    </w:p>
    <w:p w14:paraId="1E07CA28" w14:textId="77777777" w:rsidR="006C2428" w:rsidRDefault="000C2097">
      <w:pPr>
        <w:pStyle w:val="Artikel"/>
        <w:rPr>
          <w:vertAlign w:val="superscript"/>
        </w:rPr>
      </w:pPr>
      <w:r>
        <w:rPr>
          <w:b/>
          <w:bCs/>
        </w:rPr>
        <w:t>Art.  77</w:t>
      </w:r>
      <w:r>
        <w:tab/>
        <w:t>Sitzungen – Beschlüsse und Ernennungen</w:t>
      </w:r>
    </w:p>
    <w:p w14:paraId="2BE31A14" w14:textId="77777777" w:rsidR="006C2428" w:rsidRDefault="000C2097">
      <w:pPr>
        <w:rPr>
          <w:vertAlign w:val="superscript"/>
        </w:rPr>
      </w:pPr>
      <w:r>
        <w:rPr>
          <w:vertAlign w:val="superscript"/>
        </w:rPr>
        <w:t>1</w:t>
      </w:r>
      <w:r>
        <w:t> Der Gemeinderat kann nur Beschlüsse fassen oder Ernennungen vornehmen, wenn er ordnungsgemäss einberufen wurde und die Mehrheit seiner Mitglieder anwesend ist.</w:t>
      </w:r>
    </w:p>
    <w:p w14:paraId="426C37EC" w14:textId="77777777" w:rsidR="006C2428" w:rsidRDefault="000C2097">
      <w:pPr>
        <w:rPr>
          <w:vertAlign w:val="superscript"/>
        </w:rPr>
      </w:pPr>
      <w:r>
        <w:rPr>
          <w:vertAlign w:val="superscript"/>
        </w:rPr>
        <w:t>2</w:t>
      </w:r>
      <w:r>
        <w:t> Die Ratsmitglieder sind zur Stimmabgabe verpflichtet; die Person, die den Ratsvorsitz innehat, stimmt ebenfalls ab.</w:t>
      </w:r>
    </w:p>
    <w:p w14:paraId="4CAA3D96" w14:textId="77777777" w:rsidR="006C2428" w:rsidRDefault="000C2097">
      <w:pPr>
        <w:rPr>
          <w:vertAlign w:val="superscript"/>
        </w:rPr>
      </w:pPr>
      <w:r>
        <w:rPr>
          <w:vertAlign w:val="superscript"/>
        </w:rPr>
        <w:t>3</w:t>
      </w:r>
      <w:r>
        <w:t> Die Beschlüsse werden durch Handaufheben gefasst, ausser wenn der Rat die geheime Abstimmung beschliesst. Sie werden mit der Stimmenmehrheit der anwesenden Mitglieder gefasst. Bei Stimmengleichheit gibt die Person, die den Ratsvorsitz innehat, den Stichentscheid.</w:t>
      </w:r>
    </w:p>
    <w:p w14:paraId="3A099010" w14:textId="77777777" w:rsidR="006C2428" w:rsidRDefault="000C2097">
      <w:pPr>
        <w:rPr>
          <w:vertAlign w:val="superscript"/>
        </w:rPr>
      </w:pPr>
      <w:r>
        <w:rPr>
          <w:vertAlign w:val="superscript"/>
        </w:rPr>
        <w:t>4</w:t>
      </w:r>
      <w:r>
        <w:t> Die Ernennungen erfolgen geheim, wenn ein Ratsmitglied es verlangt. Sie erfolgen mit absolutem Mehr. Im zweiten Wahlgang genügt das relative Mehr. Bei Stimmengleichheit entscheidet die Person, die den Ratsvorsitz innehat, den Stichentscheid, durch das Los.</w:t>
      </w:r>
    </w:p>
    <w:p w14:paraId="1BE89739" w14:textId="77777777" w:rsidR="006C2428" w:rsidRDefault="000C2097">
      <w:pPr>
        <w:rPr>
          <w:b/>
          <w:bCs/>
        </w:rPr>
      </w:pPr>
      <w:r>
        <w:rPr>
          <w:vertAlign w:val="superscript"/>
        </w:rPr>
        <w:t>5</w:t>
      </w:r>
      <w:r>
        <w:t> Bei Beschlüssen und Ernennungen in geheimer Abstimmung werden die Stimmen von der Gemeindeschreiberin oder vom Gemeindeschreiber ausgezählt.</w:t>
      </w:r>
    </w:p>
    <w:p w14:paraId="44FE1E47" w14:textId="77777777" w:rsidR="006C2428" w:rsidRDefault="000C2097">
      <w:pPr>
        <w:pStyle w:val="Artikel"/>
        <w:rPr>
          <w:vertAlign w:val="superscript"/>
        </w:rPr>
      </w:pPr>
      <w:r>
        <w:rPr>
          <w:b/>
          <w:bCs/>
        </w:rPr>
        <w:t>Art.  78</w:t>
      </w:r>
      <w:r>
        <w:tab/>
        <w:t>Sitzungen – Ausstand</w:t>
      </w:r>
    </w:p>
    <w:p w14:paraId="63DC68F3" w14:textId="77777777" w:rsidR="006C2428" w:rsidRDefault="000C2097">
      <w:pPr>
        <w:pStyle w:val="StandardvorAufzhlung"/>
      </w:pPr>
      <w:r>
        <w:rPr>
          <w:vertAlign w:val="superscript"/>
        </w:rPr>
        <w:t>1</w:t>
      </w:r>
      <w:r>
        <w:t> Ein Mitglied des Gemeinderats darf der Behandlung eines Geschäftes nicht beiwohnen, an dem ein persönliches Interesse besteht für:</w:t>
      </w:r>
    </w:p>
    <w:p w14:paraId="19B32658" w14:textId="77777777" w:rsidR="006C2428" w:rsidRDefault="000C2097">
      <w:pPr>
        <w:pStyle w:val="Liste1"/>
      </w:pPr>
      <w:r>
        <w:t>a)</w:t>
      </w:r>
      <w:r>
        <w:tab/>
        <w:t>sich selbst;</w:t>
      </w:r>
    </w:p>
    <w:p w14:paraId="08D2BF4F" w14:textId="77777777" w:rsidR="006C2428" w:rsidRDefault="000C2097">
      <w:pPr>
        <w:pStyle w:val="Liste1"/>
      </w:pPr>
      <w:r>
        <w:t>b)</w:t>
      </w:r>
      <w:r>
        <w:tab/>
        <w:t>seine Ehegattin oder seinen Ehegatten, seine eingetragene Partnerin oder seinen eingetragenen Partner oder die Person, mit der es eine faktische Lebensgemeinschaft führt;</w:t>
      </w:r>
    </w:p>
    <w:p w14:paraId="1801FC2A" w14:textId="77777777" w:rsidR="006C2428" w:rsidRDefault="000C2097">
      <w:pPr>
        <w:pStyle w:val="Liste1"/>
        <w:rPr>
          <w:vertAlign w:val="superscript"/>
        </w:rPr>
      </w:pPr>
      <w:r>
        <w:t>c)</w:t>
      </w:r>
      <w:r>
        <w:tab/>
        <w:t xml:space="preserve">jede andere </w:t>
      </w:r>
      <w:r>
        <w:t>Person, zu der es in einem engen Verwandtschafts-, Schwägerschafts-, Pflicht- oder Abhängigkeitsverhältnis steht.</w:t>
      </w:r>
    </w:p>
    <w:p w14:paraId="1F338F28" w14:textId="77777777" w:rsidR="006C2428" w:rsidRDefault="000C2097">
      <w:pPr>
        <w:rPr>
          <w:vertAlign w:val="superscript"/>
        </w:rPr>
      </w:pPr>
      <w:r>
        <w:rPr>
          <w:vertAlign w:val="superscript"/>
        </w:rPr>
        <w:t>2</w:t>
      </w:r>
      <w:r>
        <w:t> Diese Vorschrift findet bei Wahlen und Ernennungen, die der Gemeinderat unter seinen Mitgliedern vorzunehmen hat, keine Anwendung.</w:t>
      </w:r>
    </w:p>
    <w:p w14:paraId="1807B857" w14:textId="77777777" w:rsidR="006C2428" w:rsidRDefault="000C2097">
      <w:pPr>
        <w:rPr>
          <w:vertAlign w:val="superscript"/>
        </w:rPr>
      </w:pPr>
      <w:r>
        <w:rPr>
          <w:vertAlign w:val="superscript"/>
        </w:rPr>
        <w:t>3</w:t>
      </w:r>
      <w:r>
        <w:t> Ist die Ausstandspflicht streitig, entscheidet der Gemeinderat unter Ausschluss der oder des Betroffenen.</w:t>
      </w:r>
    </w:p>
    <w:p w14:paraId="7B37AE07" w14:textId="77777777" w:rsidR="006C2428" w:rsidRDefault="000C2097">
      <w:pPr>
        <w:rPr>
          <w:vertAlign w:val="superscript"/>
        </w:rPr>
      </w:pPr>
      <w:r>
        <w:rPr>
          <w:vertAlign w:val="superscript"/>
        </w:rPr>
        <w:t>4</w:t>
      </w:r>
      <w:r>
        <w:t> Wenn das Quorum nicht erreicht werden kann, wird der Beschluss von der Oberamtfrau oder dem Oberamtmann gefasst.</w:t>
      </w:r>
    </w:p>
    <w:p w14:paraId="221C4D3D" w14:textId="77777777" w:rsidR="006C2428" w:rsidRDefault="000C2097">
      <w:pPr>
        <w:rPr>
          <w:b/>
          <w:bCs/>
        </w:rPr>
      </w:pPr>
      <w:r>
        <w:rPr>
          <w:vertAlign w:val="superscript"/>
        </w:rPr>
        <w:lastRenderedPageBreak/>
        <w:t>5</w:t>
      </w:r>
      <w:r>
        <w:t xml:space="preserve"> Im Übrigen regelt der Staatsrat die </w:t>
      </w:r>
      <w:r>
        <w:t>Ausstandsgründe und das Verfahren im Einzelnen.</w:t>
      </w:r>
    </w:p>
    <w:p w14:paraId="32CBD907" w14:textId="77777777" w:rsidR="006C2428" w:rsidRDefault="000C2097">
      <w:pPr>
        <w:pStyle w:val="Artikel"/>
        <w:rPr>
          <w:vertAlign w:val="superscript"/>
        </w:rPr>
      </w:pPr>
      <w:r>
        <w:rPr>
          <w:b/>
          <w:bCs/>
        </w:rPr>
        <w:t>Art.  79</w:t>
      </w:r>
      <w:r>
        <w:tab/>
        <w:t>Sitzungen – Protokoll</w:t>
      </w:r>
    </w:p>
    <w:p w14:paraId="5151C067" w14:textId="77777777" w:rsidR="006C2428" w:rsidRDefault="000C2097">
      <w:pPr>
        <w:rPr>
          <w:vertAlign w:val="superscript"/>
        </w:rPr>
      </w:pPr>
      <w:r>
        <w:rPr>
          <w:vertAlign w:val="superscript"/>
        </w:rPr>
        <w:t>1</w:t>
      </w:r>
      <w:r>
        <w:t> Über die Beratungen des Gemeinderats wird ein Protokoll geführt.</w:t>
      </w:r>
    </w:p>
    <w:p w14:paraId="484F079C" w14:textId="77777777" w:rsidR="006C2428" w:rsidRDefault="000C2097">
      <w:pPr>
        <w:rPr>
          <w:vertAlign w:val="superscript"/>
        </w:rPr>
      </w:pPr>
      <w:r>
        <w:rPr>
          <w:vertAlign w:val="superscript"/>
        </w:rPr>
        <w:t>2</w:t>
      </w:r>
      <w:r>
        <w:t> Dieses erwähnt mindestens die Namen der anwesenden Mitglieder, die Art der Durchführung der Sitzung und der Beschlussfassung, die behandelten Geschäfte, bei wichtigen Geschäften das Wesentliche der Beratung, die Anträge, die Beschlüsse und das Ergebnis jeder Abstimmung; über die anderen Verhandlungen kann der Rat eine Zusammenfassung darin aufnehmen lassen. Jedes Ratsmitglied hat das Recht, seinen Widerspruch gegen einen Beschluss im Protokoll vermerken zu lassen, wenn es ihn vor der Abstimmung begründet h</w:t>
      </w:r>
      <w:r>
        <w:t>at.</w:t>
      </w:r>
    </w:p>
    <w:p w14:paraId="1AE3BD7F" w14:textId="77777777" w:rsidR="006C2428" w:rsidRDefault="000C2097">
      <w:pPr>
        <w:rPr>
          <w:b/>
          <w:bCs/>
        </w:rPr>
      </w:pPr>
      <w:r>
        <w:rPr>
          <w:vertAlign w:val="superscript"/>
        </w:rPr>
        <w:t>3</w:t>
      </w:r>
      <w:r>
        <w:t> Das Protokoll wird von der Person, die den Ratsvorsitz innehat, und der Protokollführerin oder dem Protokollführer unterzeichnet. Es ist dem Rat an seiner nächsten Sitzung zur Genehmigung zu unterbreiten.</w:t>
      </w:r>
    </w:p>
    <w:p w14:paraId="2DE9721A" w14:textId="77777777" w:rsidR="006C2428" w:rsidRDefault="000C2097">
      <w:pPr>
        <w:pStyle w:val="Artikel"/>
        <w:rPr>
          <w:vertAlign w:val="superscript"/>
        </w:rPr>
      </w:pPr>
      <w:r>
        <w:rPr>
          <w:b/>
          <w:bCs/>
        </w:rPr>
        <w:t>Art.  80</w:t>
      </w:r>
      <w:r>
        <w:tab/>
        <w:t>Kommissionen</w:t>
      </w:r>
    </w:p>
    <w:p w14:paraId="6FCB156D" w14:textId="77777777" w:rsidR="006C2428" w:rsidRDefault="000C2097">
      <w:pPr>
        <w:rPr>
          <w:vertAlign w:val="superscript"/>
        </w:rPr>
      </w:pPr>
      <w:r>
        <w:rPr>
          <w:vertAlign w:val="superscript"/>
        </w:rPr>
        <w:t>1</w:t>
      </w:r>
      <w:r>
        <w:t> Der Gemeinderat ernennt die Mitglieder der Kommissionen, die in der kantonalen Gesetzgebung vorgesehen sind und deren Wahl in seine Zuständigkeit fällt.</w:t>
      </w:r>
    </w:p>
    <w:p w14:paraId="5D01E976" w14:textId="77777777" w:rsidR="006C2428" w:rsidRDefault="000C2097">
      <w:pPr>
        <w:rPr>
          <w:vertAlign w:val="superscript"/>
        </w:rPr>
      </w:pPr>
      <w:r>
        <w:rPr>
          <w:vertAlign w:val="superscript"/>
        </w:rPr>
        <w:t>2</w:t>
      </w:r>
      <w:r>
        <w:t> Er kann weitere Kommissionen einsetzen. Diese Kommissionen haben beratende Funktion, sofern der Gemeinderat ihnen nicht Entscheidungsbefugnisse übertragen hat.</w:t>
      </w:r>
    </w:p>
    <w:p w14:paraId="2D663F3E" w14:textId="77777777" w:rsidR="006C2428" w:rsidRDefault="000C2097">
      <w:pPr>
        <w:rPr>
          <w:vertAlign w:val="superscript"/>
        </w:rPr>
      </w:pPr>
      <w:r>
        <w:rPr>
          <w:vertAlign w:val="superscript"/>
        </w:rPr>
        <w:t>3</w:t>
      </w:r>
      <w:r>
        <w:t> Die Artikel 15–17, die für die Kommissionen der Gemeindeversammlung gelten, gelten sinngemäss auch für die Kommissionen des Gemeinderats; der Gemeinderat kann die Wählbarkeit jedoch auf jede urteilsfähige Person ausweiten, die in der Gemeinde wohnhaft ist.</w:t>
      </w:r>
    </w:p>
    <w:p w14:paraId="4694EC2A" w14:textId="77777777" w:rsidR="006C2428" w:rsidRDefault="000C2097">
      <w:r>
        <w:rPr>
          <w:vertAlign w:val="superscript"/>
        </w:rPr>
        <w:t>4</w:t>
      </w:r>
      <w:r>
        <w:t> Die Bestimmungen der Spezialgesetzgebung bleiben vorbehalten.</w:t>
      </w:r>
    </w:p>
    <w:p w14:paraId="5A34DB67" w14:textId="77777777" w:rsidR="006C2428" w:rsidRDefault="000C2097">
      <w:pPr>
        <w:pStyle w:val="TitelStufe1"/>
        <w:rPr>
          <w:bCs/>
        </w:rPr>
      </w:pPr>
      <w:r>
        <w:t>3 Gemeindepersonal</w:t>
      </w:r>
    </w:p>
    <w:p w14:paraId="38D1D795" w14:textId="77777777" w:rsidR="006C2428" w:rsidRDefault="000C2097">
      <w:pPr>
        <w:pStyle w:val="Artikel"/>
        <w:rPr>
          <w:vertAlign w:val="superscript"/>
        </w:rPr>
      </w:pPr>
      <w:r>
        <w:rPr>
          <w:b/>
          <w:bCs/>
        </w:rPr>
        <w:t>Art.  81</w:t>
      </w:r>
      <w:r>
        <w:tab/>
        <w:t>Gemeindepersonal</w:t>
      </w:r>
    </w:p>
    <w:p w14:paraId="65484ECF" w14:textId="77777777" w:rsidR="006C2428" w:rsidRDefault="000C2097">
      <w:pPr>
        <w:rPr>
          <w:vertAlign w:val="superscript"/>
        </w:rPr>
      </w:pPr>
      <w:r>
        <w:rPr>
          <w:vertAlign w:val="superscript"/>
        </w:rPr>
        <w:t>1</w:t>
      </w:r>
      <w:r>
        <w:t> Dieser Abschnitt gilt für Personen, die im Dienst der Gemeinde tätig sind und für diese Tätigkeit ein Gehalt beziehen. Absatz 2 bleibt vorbehalten.</w:t>
      </w:r>
    </w:p>
    <w:p w14:paraId="220459AE" w14:textId="77777777" w:rsidR="006C2428" w:rsidRDefault="000C2097">
      <w:pPr>
        <w:rPr>
          <w:b/>
          <w:bCs/>
        </w:rPr>
      </w:pPr>
      <w:r>
        <w:rPr>
          <w:vertAlign w:val="superscript"/>
        </w:rPr>
        <w:t>2</w:t>
      </w:r>
      <w:r>
        <w:t> Hingegen fallen durch Volkswahl vergebene Wahlmandate nicht unter diesen Abschnitt.</w:t>
      </w:r>
    </w:p>
    <w:p w14:paraId="1BF13311" w14:textId="77777777" w:rsidR="006C2428" w:rsidRDefault="000C2097">
      <w:pPr>
        <w:pStyle w:val="Artikel"/>
        <w:rPr>
          <w:vertAlign w:val="superscript"/>
        </w:rPr>
      </w:pPr>
      <w:r>
        <w:rPr>
          <w:b/>
          <w:bCs/>
        </w:rPr>
        <w:t>Art.  82</w:t>
      </w:r>
      <w:r>
        <w:tab/>
        <w:t>Geltendes Recht</w:t>
      </w:r>
    </w:p>
    <w:p w14:paraId="0F40D843" w14:textId="77777777" w:rsidR="006C2428" w:rsidRDefault="000C2097">
      <w:pPr>
        <w:rPr>
          <w:vertAlign w:val="superscript"/>
        </w:rPr>
      </w:pPr>
      <w:r>
        <w:rPr>
          <w:vertAlign w:val="superscript"/>
        </w:rPr>
        <w:t>1</w:t>
      </w:r>
      <w:r>
        <w:t> Die Gemeinden erlassen in einem Reglement ihre Vorschriften über das Personal; die Bestimmungen dieses Gesetzes bleiben vorbehalten.</w:t>
      </w:r>
    </w:p>
    <w:p w14:paraId="45B547F3" w14:textId="77777777" w:rsidR="006C2428" w:rsidRDefault="000C2097">
      <w:pPr>
        <w:rPr>
          <w:vertAlign w:val="superscript"/>
        </w:rPr>
      </w:pPr>
      <w:r>
        <w:rPr>
          <w:vertAlign w:val="superscript"/>
        </w:rPr>
        <w:lastRenderedPageBreak/>
        <w:t>2</w:t>
      </w:r>
      <w:r>
        <w:t> Das Personal wird bei der Ausarbeitung oder der Änderung dieses Reglements konsultiert.</w:t>
      </w:r>
    </w:p>
    <w:p w14:paraId="5696054D" w14:textId="77777777" w:rsidR="006C2428" w:rsidRDefault="000C2097">
      <w:pPr>
        <w:rPr>
          <w:b/>
          <w:bCs/>
        </w:rPr>
      </w:pPr>
      <w:r>
        <w:rPr>
          <w:vertAlign w:val="superscript"/>
        </w:rPr>
        <w:t>3</w:t>
      </w:r>
      <w:r>
        <w:t> Hat eine Gemeinde kein Reglement erlassen oder fehlt ein solches, so gelten sinngemäss, als Ergänzung zu diesem Gesetz und als Übergangsrecht, die Bestimmungen des Gesetzes über das Staatspersonal mit Ausnahme der Artikel 4–23, 131a, 132 Abs. 1 und 2 und 133 Abs. 1 sowie die Ausführungsbestimmungen zum Gesetz über das Staatspersonal.</w:t>
      </w:r>
    </w:p>
    <w:p w14:paraId="54563483" w14:textId="77777777" w:rsidR="006C2428" w:rsidRDefault="000C2097">
      <w:pPr>
        <w:pStyle w:val="Artikel"/>
        <w:rPr>
          <w:vertAlign w:val="superscript"/>
        </w:rPr>
      </w:pPr>
      <w:r>
        <w:rPr>
          <w:b/>
          <w:bCs/>
        </w:rPr>
        <w:t>Art.  83</w:t>
      </w:r>
      <w:r>
        <w:tab/>
        <w:t>Stellenausschreibung</w:t>
      </w:r>
    </w:p>
    <w:p w14:paraId="0A2961C1" w14:textId="77777777" w:rsidR="006C2428" w:rsidRDefault="000C2097">
      <w:pPr>
        <w:rPr>
          <w:vertAlign w:val="superscript"/>
        </w:rPr>
      </w:pPr>
      <w:r>
        <w:rPr>
          <w:vertAlign w:val="superscript"/>
        </w:rPr>
        <w:t>1</w:t>
      </w:r>
      <w:r>
        <w:t> Die offenen Stellen werden, mit Ausnahme der temporären Stellen, intern oder extern ausgeschrieben.</w:t>
      </w:r>
    </w:p>
    <w:p w14:paraId="7097EC9F" w14:textId="77777777" w:rsidR="006C2428" w:rsidRDefault="000C2097">
      <w:pPr>
        <w:rPr>
          <w:b/>
          <w:bCs/>
        </w:rPr>
      </w:pPr>
      <w:r>
        <w:rPr>
          <w:vertAlign w:val="superscript"/>
        </w:rPr>
        <w:t>2</w:t>
      </w:r>
      <w:r>
        <w:t> Führt die Ausschreibung nicht zum erwarteten Ergebnis, so wiederholt die Anstellungsbehörde die Ausschreibung oder besetzt die Stelle durch Berufung.</w:t>
      </w:r>
    </w:p>
    <w:p w14:paraId="0F5D82DB" w14:textId="77777777" w:rsidR="006C2428" w:rsidRDefault="000C2097">
      <w:pPr>
        <w:pStyle w:val="Artikel"/>
        <w:rPr>
          <w:vertAlign w:val="superscript"/>
        </w:rPr>
      </w:pPr>
      <w:r>
        <w:rPr>
          <w:b/>
          <w:bCs/>
        </w:rPr>
        <w:t>Art.  84</w:t>
      </w:r>
      <w:r>
        <w:tab/>
        <w:t>Pflichtenheft</w:t>
      </w:r>
    </w:p>
    <w:p w14:paraId="1171BF0A" w14:textId="77777777" w:rsidR="006C2428" w:rsidRDefault="000C2097">
      <w:pPr>
        <w:rPr>
          <w:b/>
          <w:bCs/>
        </w:rPr>
      </w:pPr>
      <w:r>
        <w:rPr>
          <w:vertAlign w:val="superscript"/>
        </w:rPr>
        <w:t>1</w:t>
      </w:r>
      <w:r>
        <w:t> Die Aufgaben der Mitarbeiterinnen und Mitarbeiter werden in einem Pflichtenheft festgelegt.</w:t>
      </w:r>
    </w:p>
    <w:p w14:paraId="53BA8DF1" w14:textId="77777777" w:rsidR="006C2428" w:rsidRDefault="000C2097">
      <w:pPr>
        <w:pStyle w:val="Artikel"/>
        <w:rPr>
          <w:vertAlign w:val="superscript"/>
        </w:rPr>
      </w:pPr>
      <w:r>
        <w:rPr>
          <w:b/>
          <w:bCs/>
        </w:rPr>
        <w:t>Art.  85</w:t>
      </w:r>
      <w:r>
        <w:tab/>
        <w:t>Ausstand</w:t>
      </w:r>
    </w:p>
    <w:p w14:paraId="36E42FF1" w14:textId="77777777" w:rsidR="006C2428" w:rsidRDefault="000C2097">
      <w:pPr>
        <w:pStyle w:val="StandardvorAufzhlung"/>
      </w:pPr>
      <w:r>
        <w:rPr>
          <w:vertAlign w:val="superscript"/>
        </w:rPr>
        <w:t>1</w:t>
      </w:r>
      <w:r>
        <w:t> Die Mitarbeiterin oder der Mitarbeiter muss in den Ausstand treten oder muss es auf Verlangen des Gemeinderats tun, wenn ein behandelter Gegenstand von besonderem Interesse ist für sie oder ihn oder für:</w:t>
      </w:r>
    </w:p>
    <w:p w14:paraId="6B0FFEC6" w14:textId="77777777" w:rsidR="006C2428" w:rsidRDefault="000C2097">
      <w:pPr>
        <w:pStyle w:val="Liste1"/>
      </w:pPr>
      <w:r>
        <w:t>a)</w:t>
      </w:r>
      <w:r>
        <w:tab/>
        <w:t xml:space="preserve">ihre oder seine Ehegattin oder ihren </w:t>
      </w:r>
      <w:r>
        <w:t>oder seinen Ehegatten;</w:t>
      </w:r>
    </w:p>
    <w:p w14:paraId="5FADE40B" w14:textId="77777777" w:rsidR="006C2428" w:rsidRDefault="000C2097">
      <w:pPr>
        <w:pStyle w:val="Liste1"/>
      </w:pPr>
      <w:r>
        <w:t>b)</w:t>
      </w:r>
      <w:r>
        <w:tab/>
        <w:t>ihre oder seine eingetragene Partnerin oder ihren oder seinen eingetragenen Partner;</w:t>
      </w:r>
    </w:p>
    <w:p w14:paraId="2D126C6A" w14:textId="77777777" w:rsidR="006C2428" w:rsidRDefault="000C2097">
      <w:pPr>
        <w:pStyle w:val="Liste1"/>
      </w:pPr>
      <w:r>
        <w:t>c)</w:t>
      </w:r>
      <w:r>
        <w:tab/>
        <w:t>eine Person, mit der sie oder er eine faktische Lebensgemeinschaft führt;</w:t>
      </w:r>
    </w:p>
    <w:p w14:paraId="36D5DFFF" w14:textId="77777777" w:rsidR="006C2428" w:rsidRDefault="000C2097">
      <w:pPr>
        <w:pStyle w:val="Liste1"/>
        <w:rPr>
          <w:vertAlign w:val="superscript"/>
        </w:rPr>
      </w:pPr>
      <w:r>
        <w:t>d)</w:t>
      </w:r>
      <w:r>
        <w:tab/>
        <w:t>eine Person, zu der sie oder er in einem engen Verwandtschafts-, Schwägerschafts-, Pflicht- oder Abhängigkeitsverhältnis steht.</w:t>
      </w:r>
    </w:p>
    <w:p w14:paraId="45FF0A09" w14:textId="77777777" w:rsidR="006C2428" w:rsidRDefault="000C2097">
      <w:pPr>
        <w:rPr>
          <w:b/>
          <w:bCs/>
        </w:rPr>
      </w:pPr>
      <w:r>
        <w:rPr>
          <w:vertAlign w:val="superscript"/>
        </w:rPr>
        <w:t>2</w:t>
      </w:r>
      <w:r>
        <w:t> Die Unvereinbarkeit von Verwandtschafts- oder Schwägerschaftsverhältnissen gelten auch für Personen, die faktisch eine Lebensgemeinschaft führen.</w:t>
      </w:r>
    </w:p>
    <w:p w14:paraId="6430D149" w14:textId="77777777" w:rsidR="006C2428" w:rsidRDefault="000C2097">
      <w:pPr>
        <w:pStyle w:val="Artikel"/>
        <w:rPr>
          <w:vertAlign w:val="superscript"/>
        </w:rPr>
      </w:pPr>
      <w:r>
        <w:rPr>
          <w:b/>
          <w:bCs/>
        </w:rPr>
        <w:t>Art.  86</w:t>
      </w:r>
      <w:r>
        <w:tab/>
        <w:t>Datenschutz</w:t>
      </w:r>
    </w:p>
    <w:p w14:paraId="3FD9CB71" w14:textId="77777777" w:rsidR="006C2428" w:rsidRDefault="000C2097">
      <w:pPr>
        <w:rPr>
          <w:b/>
          <w:bCs/>
        </w:rPr>
      </w:pPr>
      <w:r>
        <w:rPr>
          <w:vertAlign w:val="superscript"/>
        </w:rPr>
        <w:t>1</w:t>
      </w:r>
      <w:r>
        <w:t xml:space="preserve"> Die Organe der </w:t>
      </w:r>
      <w:r>
        <w:t>Gemeinden dürfen Daten über eine Mitarbeiterin oder einen Mitarbeiter nur bearbeiten, soweit diese für die Begründung und die Verwaltung des Dienstverhältnisses erforderlich sind.</w:t>
      </w:r>
    </w:p>
    <w:p w14:paraId="215E7370" w14:textId="77777777" w:rsidR="006C2428" w:rsidRDefault="000C2097">
      <w:pPr>
        <w:pStyle w:val="Artikel"/>
        <w:rPr>
          <w:vertAlign w:val="superscript"/>
        </w:rPr>
      </w:pPr>
      <w:r>
        <w:rPr>
          <w:b/>
          <w:bCs/>
        </w:rPr>
        <w:t>Art.  87</w:t>
      </w:r>
      <w:r>
        <w:tab/>
        <w:t>Stellen</w:t>
      </w:r>
    </w:p>
    <w:p w14:paraId="3F7F4ACE" w14:textId="77777777" w:rsidR="006C2428" w:rsidRDefault="000C2097">
      <w:pPr>
        <w:rPr>
          <w:vertAlign w:val="superscript"/>
        </w:rPr>
      </w:pPr>
      <w:r>
        <w:rPr>
          <w:vertAlign w:val="superscript"/>
        </w:rPr>
        <w:t>1</w:t>
      </w:r>
      <w:r>
        <w:t> Jede Gemeinde hat eine Gemeindeschreiberin oder einen Gemeindeschreiber und eine Finanzverwalterin oder einen Finanzverwalter. Diese beiden Stellen können in der Funktion der Gemeindeverwalterin oder des Gemeindeverwalters zusammengefasst werden. Die Gemeinde kann weitere Stellen schaffen.</w:t>
      </w:r>
    </w:p>
    <w:p w14:paraId="1165A6BE" w14:textId="77777777" w:rsidR="006C2428" w:rsidRDefault="000C2097">
      <w:pPr>
        <w:rPr>
          <w:vertAlign w:val="superscript"/>
        </w:rPr>
      </w:pPr>
      <w:r>
        <w:rPr>
          <w:vertAlign w:val="superscript"/>
        </w:rPr>
        <w:lastRenderedPageBreak/>
        <w:t>2</w:t>
      </w:r>
      <w:r>
        <w:t> Die Gemeinde erstellt ein Stelleninventar.</w:t>
      </w:r>
    </w:p>
    <w:p w14:paraId="03BA7BB4" w14:textId="77777777" w:rsidR="006C2428" w:rsidRDefault="000C2097">
      <w:pPr>
        <w:rPr>
          <w:b/>
          <w:bCs/>
        </w:rPr>
      </w:pPr>
      <w:r>
        <w:rPr>
          <w:vertAlign w:val="superscript"/>
        </w:rPr>
        <w:t>3</w:t>
      </w:r>
      <w:r>
        <w:t> Der Gemeinderat kann die Aufgabe einer bestimmten Stelle an öffentliche oder private Dritte in Form eines Mandats übertragen. Die verantwortliche Person und die Person oder die Personen, die diese vertritt bzw. vertreten, müssen von der Auftragnehmerin oder dem Auftragnehmer benannt werden.</w:t>
      </w:r>
    </w:p>
    <w:p w14:paraId="2428501B" w14:textId="77777777" w:rsidR="006C2428" w:rsidRDefault="000C2097">
      <w:pPr>
        <w:pStyle w:val="Artikel"/>
        <w:rPr>
          <w:vertAlign w:val="superscript"/>
        </w:rPr>
      </w:pPr>
      <w:r>
        <w:rPr>
          <w:b/>
          <w:bCs/>
        </w:rPr>
        <w:t>Art.  88</w:t>
      </w:r>
      <w:r>
        <w:tab/>
        <w:t>Vereidigung</w:t>
      </w:r>
    </w:p>
    <w:p w14:paraId="3995D9A0" w14:textId="77777777" w:rsidR="006C2428" w:rsidRDefault="000C2097">
      <w:pPr>
        <w:rPr>
          <w:b/>
          <w:bCs/>
        </w:rPr>
      </w:pPr>
      <w:r>
        <w:rPr>
          <w:vertAlign w:val="superscript"/>
        </w:rPr>
        <w:t>1</w:t>
      </w:r>
      <w:r>
        <w:t> Das Gemeindepersonal kann vereidigt werden. Die Funktionen, die vereidigt werden müssen, sowie die Modalitäten der Vereidigung sind im Personalreglement festgelegt.</w:t>
      </w:r>
    </w:p>
    <w:p w14:paraId="44CAA358" w14:textId="77777777" w:rsidR="006C2428" w:rsidRDefault="000C2097">
      <w:pPr>
        <w:pStyle w:val="Artikel"/>
        <w:rPr>
          <w:vertAlign w:val="superscript"/>
        </w:rPr>
      </w:pPr>
      <w:r>
        <w:rPr>
          <w:b/>
          <w:bCs/>
        </w:rPr>
        <w:t>Art.  89</w:t>
      </w:r>
      <w:r>
        <w:tab/>
        <w:t>Aufgaben der Gemeindeschreiberin oder des Gemeindeschreibers</w:t>
      </w:r>
    </w:p>
    <w:p w14:paraId="2CE9471A" w14:textId="77777777" w:rsidR="006C2428" w:rsidRDefault="000C2097">
      <w:pPr>
        <w:pStyle w:val="StandardvorAufzhlung"/>
      </w:pPr>
      <w:r>
        <w:rPr>
          <w:vertAlign w:val="superscript"/>
        </w:rPr>
        <w:t>1</w:t>
      </w:r>
      <w:r>
        <w:t> Die Gemeindeschreiberin oder der Gemeindeschreiber ist zuständig für:</w:t>
      </w:r>
    </w:p>
    <w:p w14:paraId="0C598C03" w14:textId="77777777" w:rsidR="006C2428" w:rsidRDefault="000C2097">
      <w:pPr>
        <w:pStyle w:val="Liste1"/>
      </w:pPr>
      <w:r>
        <w:t>a)</w:t>
      </w:r>
      <w:r>
        <w:tab/>
        <w:t>die Führung des Sitzungsprotokolls des Gemeinderats, der Gemeindeversammlung oder des Generalrats und ihres Büros;</w:t>
      </w:r>
    </w:p>
    <w:p w14:paraId="625D0137" w14:textId="77777777" w:rsidR="006C2428" w:rsidRDefault="000C2097">
      <w:pPr>
        <w:pStyle w:val="Liste1"/>
      </w:pPr>
      <w:r>
        <w:t>b)</w:t>
      </w:r>
      <w:r>
        <w:tab/>
        <w:t>die Korrespondenz;</w:t>
      </w:r>
    </w:p>
    <w:p w14:paraId="250488AD" w14:textId="77777777" w:rsidR="006C2428" w:rsidRDefault="000C2097">
      <w:pPr>
        <w:pStyle w:val="Liste1"/>
        <w:rPr>
          <w:vertAlign w:val="superscript"/>
        </w:rPr>
      </w:pPr>
      <w:r>
        <w:t>c)</w:t>
      </w:r>
      <w:r>
        <w:tab/>
        <w:t>die Organisation der Gemeindeschreiberei.</w:t>
      </w:r>
    </w:p>
    <w:p w14:paraId="39FC2BB1" w14:textId="77777777" w:rsidR="006C2428" w:rsidRDefault="000C2097">
      <w:pPr>
        <w:rPr>
          <w:vertAlign w:val="superscript"/>
        </w:rPr>
      </w:pPr>
      <w:r>
        <w:rPr>
          <w:vertAlign w:val="superscript"/>
        </w:rPr>
        <w:t>2</w:t>
      </w:r>
      <w:r>
        <w:t> Sie oder er erfüllt ferner die ihr oder ihm durch andere Gesetze oder die Gemeindereglementierung und vom Gemeinderat übertragenen Aufgaben.</w:t>
      </w:r>
    </w:p>
    <w:p w14:paraId="1A24ECC9" w14:textId="77777777" w:rsidR="006C2428" w:rsidRDefault="000C2097">
      <w:pPr>
        <w:rPr>
          <w:b/>
          <w:bCs/>
        </w:rPr>
      </w:pPr>
      <w:r>
        <w:rPr>
          <w:vertAlign w:val="superscript"/>
        </w:rPr>
        <w:t>3</w:t>
      </w:r>
      <w:r>
        <w:t> Diese Aufgaben können mit dem Einverständnis des Gemeinderats einem Mitglied des Gemeindepersonals übertragen werden.</w:t>
      </w:r>
    </w:p>
    <w:p w14:paraId="159C9970" w14:textId="77777777" w:rsidR="006C2428" w:rsidRDefault="000C2097">
      <w:pPr>
        <w:pStyle w:val="Artikel"/>
        <w:rPr>
          <w:vertAlign w:val="superscript"/>
        </w:rPr>
      </w:pPr>
      <w:r>
        <w:rPr>
          <w:b/>
          <w:bCs/>
        </w:rPr>
        <w:t>Art.  90</w:t>
      </w:r>
      <w:r>
        <w:tab/>
        <w:t>Aufgaben der Finanzverwalterin oder des Finanzverwalters</w:t>
      </w:r>
    </w:p>
    <w:p w14:paraId="33B71CEE" w14:textId="77777777" w:rsidR="006C2428" w:rsidRDefault="000C2097">
      <w:pPr>
        <w:rPr>
          <w:b/>
          <w:bCs/>
        </w:rPr>
      </w:pPr>
      <w:r>
        <w:rPr>
          <w:vertAlign w:val="superscript"/>
        </w:rPr>
        <w:t>1</w:t>
      </w:r>
      <w:r>
        <w:t> Die Aufgaben der Finanzverwalterin oder des Finanzverwalters werden gemäss der Gesetzgebung über den Finanzhaushalt der Gemeinden festgelegt.</w:t>
      </w:r>
    </w:p>
    <w:p w14:paraId="12DD95A1" w14:textId="77777777" w:rsidR="006C2428" w:rsidRDefault="000C2097">
      <w:pPr>
        <w:pStyle w:val="Artikel"/>
        <w:rPr>
          <w:vertAlign w:val="superscript"/>
        </w:rPr>
      </w:pPr>
      <w:r>
        <w:rPr>
          <w:b/>
          <w:bCs/>
        </w:rPr>
        <w:t>Art.  91</w:t>
      </w:r>
      <w:r>
        <w:tab/>
        <w:t>Aus- und Weiterbildung</w:t>
      </w:r>
    </w:p>
    <w:p w14:paraId="59C1F9AF" w14:textId="77777777" w:rsidR="006C2428" w:rsidRDefault="000C2097">
      <w:pPr>
        <w:rPr>
          <w:vertAlign w:val="superscript"/>
        </w:rPr>
      </w:pPr>
      <w:r>
        <w:rPr>
          <w:vertAlign w:val="superscript"/>
        </w:rPr>
        <w:t>1</w:t>
      </w:r>
      <w:r>
        <w:t> Die Aus- und Weiterbildung des Gemeindepersonals ist Sache der Mitarbeiterinnen und Mitarbeiter und des Gemeinderats.</w:t>
      </w:r>
    </w:p>
    <w:p w14:paraId="01949142" w14:textId="77777777" w:rsidR="006C2428" w:rsidRDefault="000C2097">
      <w:r>
        <w:rPr>
          <w:vertAlign w:val="superscript"/>
        </w:rPr>
        <w:t>2</w:t>
      </w:r>
      <w:r>
        <w:t> Der Staat arbeitet mit den Personal- und Gemeindeverbänden zusammen und unterstützt sie in ihren Tätigkeiten zur Aus- und Weiterbildung des Personals.</w:t>
      </w:r>
    </w:p>
    <w:p w14:paraId="3B954CEB" w14:textId="77777777" w:rsidR="006C2428" w:rsidRDefault="000C2097">
      <w:pPr>
        <w:pStyle w:val="TitelStufe1"/>
        <w:rPr>
          <w:bCs/>
        </w:rPr>
      </w:pPr>
      <w:r>
        <w:t>4 Verwaltung der Gemeinde</w:t>
      </w:r>
    </w:p>
    <w:p w14:paraId="69B4B933" w14:textId="77777777" w:rsidR="006C2428" w:rsidRDefault="000C2097">
      <w:pPr>
        <w:pStyle w:val="Artikel"/>
        <w:rPr>
          <w:vertAlign w:val="superscript"/>
        </w:rPr>
      </w:pPr>
      <w:r>
        <w:rPr>
          <w:b/>
          <w:bCs/>
        </w:rPr>
        <w:t>Art.  92</w:t>
      </w:r>
      <w:r>
        <w:tab/>
        <w:t>Allgemeine Pflicht</w:t>
      </w:r>
    </w:p>
    <w:p w14:paraId="5531B90F" w14:textId="77777777" w:rsidR="006C2428" w:rsidRDefault="000C2097">
      <w:pPr>
        <w:rPr>
          <w:vertAlign w:val="superscript"/>
        </w:rPr>
      </w:pPr>
      <w:r>
        <w:rPr>
          <w:vertAlign w:val="superscript"/>
        </w:rPr>
        <w:t>1</w:t>
      </w:r>
      <w:r>
        <w:t> Der Gemeinderat hat die Angelegenheiten der Gemeinde mit der Sorgfalt eines guten Verwalters zu führen.</w:t>
      </w:r>
    </w:p>
    <w:p w14:paraId="6F9564FD" w14:textId="77777777" w:rsidR="006C2428" w:rsidRDefault="000C2097">
      <w:pPr>
        <w:rPr>
          <w:b/>
          <w:bCs/>
        </w:rPr>
      </w:pPr>
      <w:r>
        <w:rPr>
          <w:vertAlign w:val="superscript"/>
        </w:rPr>
        <w:t>2</w:t>
      </w:r>
      <w:r>
        <w:t xml:space="preserve"> Er ergreift alle </w:t>
      </w:r>
      <w:r>
        <w:t>zur Förderung des Gemeindewohls geeigneten Massnahmen.</w:t>
      </w:r>
    </w:p>
    <w:p w14:paraId="5150375E" w14:textId="77777777" w:rsidR="006C2428" w:rsidRDefault="000C2097">
      <w:pPr>
        <w:pStyle w:val="Artikel"/>
        <w:rPr>
          <w:vertAlign w:val="superscript"/>
        </w:rPr>
      </w:pPr>
      <w:r>
        <w:rPr>
          <w:b/>
          <w:bCs/>
        </w:rPr>
        <w:lastRenderedPageBreak/>
        <w:t>Art.  93</w:t>
      </w:r>
      <w:r>
        <w:tab/>
        <w:t>Verwaltungskreise</w:t>
      </w:r>
    </w:p>
    <w:p w14:paraId="0D68FBED" w14:textId="77777777" w:rsidR="006C2428" w:rsidRDefault="000C2097">
      <w:pPr>
        <w:rPr>
          <w:b/>
          <w:bCs/>
        </w:rPr>
      </w:pPr>
      <w:r>
        <w:rPr>
          <w:vertAlign w:val="superscript"/>
        </w:rPr>
        <w:t>1</w:t>
      </w:r>
      <w:r>
        <w:t> Gemeinden mit einem Generalrat können ihr Gebiet im Organisationsreglement in Verwaltungskreise aufteilen.</w:t>
      </w:r>
    </w:p>
    <w:p w14:paraId="0F95605C" w14:textId="77777777" w:rsidR="006C2428" w:rsidRDefault="000C2097">
      <w:pPr>
        <w:pStyle w:val="Artikel"/>
        <w:rPr>
          <w:vertAlign w:val="superscript"/>
        </w:rPr>
      </w:pPr>
      <w:r>
        <w:rPr>
          <w:b/>
          <w:bCs/>
        </w:rPr>
        <w:t>Art.  94</w:t>
      </w:r>
      <w:r>
        <w:tab/>
        <w:t>Verpflichtung der Gemeinde</w:t>
      </w:r>
    </w:p>
    <w:p w14:paraId="709E51CE" w14:textId="77777777" w:rsidR="006C2428" w:rsidRDefault="000C2097">
      <w:pPr>
        <w:rPr>
          <w:vertAlign w:val="superscript"/>
        </w:rPr>
      </w:pPr>
      <w:r>
        <w:rPr>
          <w:vertAlign w:val="superscript"/>
        </w:rPr>
        <w:t>1</w:t>
      </w:r>
      <w:r>
        <w:t> Die vom Gemeinderat ausgehenden Schriftstücke werden von der Gemeindepräsidentin oder vom Gemeindepräsidenten und von der Gemeindeschreiberin oder vom Gemeindeschreiber oder von deren Stellvertreterin oder Stellvertreter unterzeichnet. Sie können den Gemeindestempel einfügen und dieser muss gegebenenfalls nicht digital beglaubigt werden. Die von anderen Gemeindeorganen ausgehenden Schriftstücke werden von der oder den Personen unterzeichnet, welche diese Organe vertreten.</w:t>
      </w:r>
    </w:p>
    <w:p w14:paraId="04B5485F" w14:textId="77777777" w:rsidR="006C2428" w:rsidRDefault="000C2097">
      <w:pPr>
        <w:rPr>
          <w:vertAlign w:val="superscript"/>
        </w:rPr>
      </w:pPr>
      <w:r>
        <w:rPr>
          <w:vertAlign w:val="superscript"/>
        </w:rPr>
        <w:t>2</w:t>
      </w:r>
      <w:r>
        <w:t> Die von diesen Personen unterzeichneten Schriftstücke sind für die Gemeinde verbindlich, sofern diese nicht nachweist, dass der oder die Unterzeichner des Schriftstückes oder das beschliessende Organ ihre Befugnisse in einer für Dritte erkennbaren Weise überschritten haben.</w:t>
      </w:r>
    </w:p>
    <w:p w14:paraId="39A613CB" w14:textId="77777777" w:rsidR="006C2428" w:rsidRDefault="000C2097">
      <w:pPr>
        <w:rPr>
          <w:b/>
          <w:bCs/>
        </w:rPr>
      </w:pPr>
      <w:r>
        <w:rPr>
          <w:vertAlign w:val="superscript"/>
        </w:rPr>
        <w:t>3</w:t>
      </w:r>
      <w:r>
        <w:t> Innerhalb der Grenzen der Gesetzgebung können in der Gemeindereglementierung zusätzliche Bestimmungen oder Kompetenzdelegationen vorgesehen werden.</w:t>
      </w:r>
    </w:p>
    <w:p w14:paraId="33521DD3" w14:textId="77777777" w:rsidR="006C2428" w:rsidRDefault="000C2097">
      <w:pPr>
        <w:pStyle w:val="Artikel"/>
        <w:rPr>
          <w:vertAlign w:val="superscript"/>
        </w:rPr>
      </w:pPr>
      <w:r>
        <w:rPr>
          <w:b/>
          <w:bCs/>
        </w:rPr>
        <w:t>Art.  95</w:t>
      </w:r>
      <w:r>
        <w:tab/>
        <w:t>Information der Öffentlichkeit und Zugang zu amtlichen Dokumenten – Grundsätze</w:t>
      </w:r>
    </w:p>
    <w:p w14:paraId="704F01A3" w14:textId="77777777" w:rsidR="006C2428" w:rsidRDefault="000C2097">
      <w:pPr>
        <w:rPr>
          <w:vertAlign w:val="superscript"/>
        </w:rPr>
      </w:pPr>
      <w:r>
        <w:rPr>
          <w:vertAlign w:val="superscript"/>
        </w:rPr>
        <w:t>1</w:t>
      </w:r>
      <w:r>
        <w:t> Die Gemeindeorgane stellen die Information der Öffentlichkeit und die Umsetzung des Rechts auf Zugang zu amtlichen Dokumenten gemäss der einschlägigen Gesetzgebung und den Bestimmungen dieses Gesetzes sicher.</w:t>
      </w:r>
    </w:p>
    <w:p w14:paraId="21FED030" w14:textId="77777777" w:rsidR="006C2428" w:rsidRDefault="000C2097">
      <w:pPr>
        <w:rPr>
          <w:b/>
          <w:bCs/>
        </w:rPr>
      </w:pPr>
      <w:r>
        <w:rPr>
          <w:vertAlign w:val="superscript"/>
        </w:rPr>
        <w:t>2</w:t>
      </w:r>
      <w:r>
        <w:t> Die von der Gemeinde von Amtes wegen verbreitete Information umfasst die Gemeindeangelegenheiten sowie die interkommunale Zusammenarbeit.</w:t>
      </w:r>
    </w:p>
    <w:p w14:paraId="47859296" w14:textId="77777777" w:rsidR="006C2428" w:rsidRDefault="000C2097">
      <w:pPr>
        <w:pStyle w:val="Artikel"/>
        <w:rPr>
          <w:vertAlign w:val="superscript"/>
        </w:rPr>
      </w:pPr>
      <w:r>
        <w:rPr>
          <w:b/>
          <w:bCs/>
        </w:rPr>
        <w:t>Art.  96</w:t>
      </w:r>
      <w:r>
        <w:tab/>
        <w:t>Information der Öffentlichkeit und Zugang zu amtlichen Dokumenten – Informationsveranstaltung</w:t>
      </w:r>
    </w:p>
    <w:p w14:paraId="6A555377" w14:textId="77777777" w:rsidR="006C2428" w:rsidRDefault="000C2097">
      <w:pPr>
        <w:rPr>
          <w:vertAlign w:val="superscript"/>
        </w:rPr>
      </w:pPr>
      <w:r>
        <w:rPr>
          <w:vertAlign w:val="superscript"/>
        </w:rPr>
        <w:t>1</w:t>
      </w:r>
      <w:r>
        <w:t> Der Gemeinderat kann öffentliche Informationsveranstaltungen organisieren.</w:t>
      </w:r>
    </w:p>
    <w:p w14:paraId="666FE74D" w14:textId="77777777" w:rsidR="006C2428" w:rsidRDefault="000C2097">
      <w:pPr>
        <w:rPr>
          <w:b/>
          <w:bCs/>
        </w:rPr>
      </w:pPr>
      <w:r>
        <w:rPr>
          <w:vertAlign w:val="superscript"/>
        </w:rPr>
        <w:t>2</w:t>
      </w:r>
      <w:r>
        <w:t xml:space="preserve"> Der Staatsrat legt die </w:t>
      </w:r>
      <w:r>
        <w:t>Modalitäten fest. Die Spezialgesetzgebung bleibt vorbehalten.</w:t>
      </w:r>
    </w:p>
    <w:p w14:paraId="6E096477" w14:textId="77777777" w:rsidR="006C2428" w:rsidRDefault="000C2097">
      <w:pPr>
        <w:pStyle w:val="Artikel"/>
        <w:rPr>
          <w:vertAlign w:val="superscript"/>
        </w:rPr>
      </w:pPr>
      <w:r>
        <w:rPr>
          <w:b/>
          <w:bCs/>
        </w:rPr>
        <w:t>Art.  97</w:t>
      </w:r>
      <w:r>
        <w:tab/>
        <w:t>Amtsgeheimnis und Beratungsgeheimnis</w:t>
      </w:r>
    </w:p>
    <w:p w14:paraId="79600DDB" w14:textId="77777777" w:rsidR="006C2428" w:rsidRDefault="000C2097">
      <w:pPr>
        <w:rPr>
          <w:vertAlign w:val="superscript"/>
        </w:rPr>
      </w:pPr>
      <w:r>
        <w:rPr>
          <w:vertAlign w:val="superscript"/>
        </w:rPr>
        <w:t>1</w:t>
      </w:r>
      <w:r>
        <w:t> Es ist den Mitgliedern des Gemeinderats und der Kommissionen sowie den Sekretärinnen oder Sekretären dieser Organe und dem Gemeindepersonal untersagt, Dritten Tatsachen und Schriftstücke bekannt zu geben, von denen sie in Ausübung ihres Amts Kenntnis erhalten und die aufgrund ihrer Natur, der Umstände, einer Vorschrift oder eines besonderen Beschlusses geheim bleiben müssen.</w:t>
      </w:r>
    </w:p>
    <w:p w14:paraId="750088A9" w14:textId="77777777" w:rsidR="006C2428" w:rsidRDefault="000C2097">
      <w:pPr>
        <w:rPr>
          <w:vertAlign w:val="superscript"/>
        </w:rPr>
      </w:pPr>
      <w:r>
        <w:rPr>
          <w:vertAlign w:val="superscript"/>
        </w:rPr>
        <w:lastRenderedPageBreak/>
        <w:t>2</w:t>
      </w:r>
      <w:r>
        <w:t> Wer bei einer Sitzung des Gemeinderats anwesend ist, muss über die Beratungen, insbesondere über die dort geäusserten Meinungen, Stillschweigen bewahren, es sei denn, der Rat habe sie oder ihn von der Schweigepflicht entbunden.</w:t>
      </w:r>
    </w:p>
    <w:p w14:paraId="3087B036" w14:textId="77777777" w:rsidR="006C2428" w:rsidRDefault="000C2097">
      <w:pPr>
        <w:rPr>
          <w:b/>
          <w:bCs/>
        </w:rPr>
      </w:pPr>
      <w:r>
        <w:rPr>
          <w:vertAlign w:val="superscript"/>
        </w:rPr>
        <w:t>3</w:t>
      </w:r>
      <w:r>
        <w:t> Diese Pflichten bleiben über das Ende der Amtsausübung hinaus bestehen.</w:t>
      </w:r>
    </w:p>
    <w:p w14:paraId="607FC1FC" w14:textId="77777777" w:rsidR="006C2428" w:rsidRDefault="000C2097">
      <w:pPr>
        <w:pStyle w:val="Artikel"/>
        <w:rPr>
          <w:vertAlign w:val="superscript"/>
        </w:rPr>
      </w:pPr>
      <w:r>
        <w:rPr>
          <w:b/>
          <w:bCs/>
        </w:rPr>
        <w:t>Art.  98</w:t>
      </w:r>
      <w:r>
        <w:tab/>
        <w:t>Aufhebung des Amtsgeheimnisses und Zeugnis vor Gericht</w:t>
      </w:r>
    </w:p>
    <w:p w14:paraId="2041CD7F" w14:textId="77777777" w:rsidR="006C2428" w:rsidRDefault="000C2097">
      <w:pPr>
        <w:rPr>
          <w:vertAlign w:val="superscript"/>
        </w:rPr>
      </w:pPr>
      <w:r>
        <w:rPr>
          <w:vertAlign w:val="superscript"/>
        </w:rPr>
        <w:t>1</w:t>
      </w:r>
      <w:r>
        <w:t> Die Mitglieder des Gemeinderats und der Kommissionen sowie die Mitglieder des Gemeindepersonals dürfen nur mit schriftlicher Ermächtigung als Kläger, Anzeiger, Zeuge oder Sachverständiger über Tatsachen, von denen sie bei der Ausübung ihres Amtes Kenntnis erlangt haben, vor Gericht aussagen. Diese Ermächtigung muss auch nach dem Ende der Ausübung des Amts oder der Funktion eingeholt werden.</w:t>
      </w:r>
    </w:p>
    <w:p w14:paraId="177538A9" w14:textId="77777777" w:rsidR="006C2428" w:rsidRDefault="000C2097">
      <w:pPr>
        <w:pStyle w:val="StandardvorAufzhlung"/>
      </w:pPr>
      <w:r>
        <w:rPr>
          <w:vertAlign w:val="superscript"/>
        </w:rPr>
        <w:t>2</w:t>
      </w:r>
      <w:r>
        <w:t> Sie wird ausgestellt:</w:t>
      </w:r>
    </w:p>
    <w:p w14:paraId="070B75BA" w14:textId="77777777" w:rsidR="006C2428" w:rsidRDefault="000C2097">
      <w:pPr>
        <w:pStyle w:val="Liste1"/>
      </w:pPr>
      <w:r>
        <w:t>a)</w:t>
      </w:r>
      <w:r>
        <w:tab/>
        <w:t>von der Oberamtfrau oder vom Oberamtmann für die Mitglieder des Gemeinderats und der Kommissionen;</w:t>
      </w:r>
    </w:p>
    <w:p w14:paraId="5DB01B3D" w14:textId="77777777" w:rsidR="006C2428" w:rsidRDefault="000C2097">
      <w:pPr>
        <w:pStyle w:val="Liste1"/>
        <w:rPr>
          <w:vertAlign w:val="superscript"/>
        </w:rPr>
      </w:pPr>
      <w:r>
        <w:t>b)</w:t>
      </w:r>
      <w:r>
        <w:tab/>
        <w:t>vom Gemeinderat für die Mitglieder des Gemeindepersonals.</w:t>
      </w:r>
    </w:p>
    <w:p w14:paraId="4811D59E" w14:textId="77777777" w:rsidR="006C2428" w:rsidRDefault="000C2097">
      <w:pPr>
        <w:rPr>
          <w:b/>
          <w:bCs/>
        </w:rPr>
      </w:pPr>
      <w:r>
        <w:rPr>
          <w:vertAlign w:val="superscript"/>
        </w:rPr>
        <w:t>3</w:t>
      </w:r>
      <w:r>
        <w:t> Die gleichen Vorschriften gelten für das Vorlegen offizieller Akten vor Gericht und für das Aushändigen von Bestätigungen.</w:t>
      </w:r>
    </w:p>
    <w:p w14:paraId="6F3CDBCC" w14:textId="77777777" w:rsidR="006C2428" w:rsidRDefault="000C2097">
      <w:pPr>
        <w:pStyle w:val="Artikel"/>
        <w:rPr>
          <w:vertAlign w:val="superscript"/>
        </w:rPr>
      </w:pPr>
      <w:r>
        <w:rPr>
          <w:b/>
          <w:bCs/>
        </w:rPr>
        <w:t>Art.  99</w:t>
      </w:r>
      <w:r>
        <w:tab/>
        <w:t>Haftung</w:t>
      </w:r>
    </w:p>
    <w:p w14:paraId="0CC9134E" w14:textId="77777777" w:rsidR="006C2428" w:rsidRDefault="000C2097">
      <w:pPr>
        <w:rPr>
          <w:b/>
          <w:bCs/>
        </w:rPr>
      </w:pPr>
      <w:r>
        <w:rPr>
          <w:vertAlign w:val="superscript"/>
        </w:rPr>
        <w:t>1</w:t>
      </w:r>
      <w:r>
        <w:t> Die Haftung der Gemeinde und ihrer Amtsträgerinnen und Amtsträger richtet sich nach dem Gesetz über die Haftung der Gemeinwesen und ihrer Amtsträger.</w:t>
      </w:r>
    </w:p>
    <w:p w14:paraId="18F643EC" w14:textId="77777777" w:rsidR="006C2428" w:rsidRDefault="000C2097">
      <w:pPr>
        <w:pStyle w:val="Artikel"/>
        <w:rPr>
          <w:vertAlign w:val="superscript"/>
        </w:rPr>
      </w:pPr>
      <w:r>
        <w:rPr>
          <w:b/>
          <w:bCs/>
        </w:rPr>
        <w:t>Art.  100</w:t>
      </w:r>
      <w:r>
        <w:tab/>
        <w:t>Gesetzgebung der Gemeinde – Grundsätze</w:t>
      </w:r>
    </w:p>
    <w:p w14:paraId="3A986B22" w14:textId="77777777" w:rsidR="006C2428" w:rsidRDefault="000C2097">
      <w:pPr>
        <w:rPr>
          <w:vertAlign w:val="superscript"/>
        </w:rPr>
      </w:pPr>
      <w:r>
        <w:rPr>
          <w:vertAlign w:val="superscript"/>
        </w:rPr>
        <w:t>1</w:t>
      </w:r>
      <w:r>
        <w:t> Die Gemeinde erlässt die für ihre Organisation und für die Erfüllung ihrer Aufgaben erforderlichen Vorschriften.</w:t>
      </w:r>
    </w:p>
    <w:p w14:paraId="0452CC40" w14:textId="77777777" w:rsidR="006C2428" w:rsidRDefault="000C2097">
      <w:pPr>
        <w:rPr>
          <w:vertAlign w:val="superscript"/>
        </w:rPr>
      </w:pPr>
      <w:r>
        <w:rPr>
          <w:vertAlign w:val="superscript"/>
        </w:rPr>
        <w:t>2</w:t>
      </w:r>
      <w:r>
        <w:t> Die Erlasse der Gemeindeversammlung oder des Generalrats haben die Form eines Gemeindereglements.</w:t>
      </w:r>
    </w:p>
    <w:p w14:paraId="77725F01" w14:textId="77777777" w:rsidR="006C2428" w:rsidRDefault="000C2097">
      <w:pPr>
        <w:rPr>
          <w:b/>
          <w:bCs/>
        </w:rPr>
      </w:pPr>
      <w:r>
        <w:rPr>
          <w:vertAlign w:val="superscript"/>
        </w:rPr>
        <w:t>3</w:t>
      </w:r>
      <w:r>
        <w:t xml:space="preserve"> Die Erlasse des Gemeinderats oder der ihm </w:t>
      </w:r>
      <w:r>
        <w:t>untergeordneten Organe haben die Form einer Gemeindeverordnung.</w:t>
      </w:r>
    </w:p>
    <w:p w14:paraId="79B3AC8F" w14:textId="77777777" w:rsidR="006C2428" w:rsidRDefault="000C2097">
      <w:pPr>
        <w:pStyle w:val="Artikel"/>
        <w:rPr>
          <w:vertAlign w:val="superscript"/>
        </w:rPr>
      </w:pPr>
      <w:r>
        <w:rPr>
          <w:b/>
          <w:bCs/>
        </w:rPr>
        <w:t>Art.  101</w:t>
      </w:r>
      <w:r>
        <w:tab/>
        <w:t>Gesetzgebung der Gemeinde – Veröffentlichung</w:t>
      </w:r>
    </w:p>
    <w:p w14:paraId="7CEFEC3F" w14:textId="77777777" w:rsidR="006C2428" w:rsidRDefault="000C2097">
      <w:pPr>
        <w:rPr>
          <w:vertAlign w:val="superscript"/>
        </w:rPr>
      </w:pPr>
      <w:r>
        <w:rPr>
          <w:vertAlign w:val="superscript"/>
        </w:rPr>
        <w:t>1</w:t>
      </w:r>
      <w:r>
        <w:t> Innerhalb von 20 Tagen nach der Verabschiedung eines Erlasses wird der entsprechende Beschluss im Amtsblatt veröffentlicht und der Erlasstext wird auf der Website der Gemeinde unter Angabe seines Status nach Absatz 2 veröffentlicht. Die Veröffentlichung von Reglementen, die dem Referendum unterstehen, enthält die Angaben, die in den gesetzlichen Bestimmungen über die Ausübung der politischen Rechte vorgeschrieben sind.</w:t>
      </w:r>
    </w:p>
    <w:p w14:paraId="1B47284C" w14:textId="77777777" w:rsidR="006C2428" w:rsidRDefault="000C2097">
      <w:pPr>
        <w:pStyle w:val="StandardvorAufzhlung"/>
      </w:pPr>
      <w:r>
        <w:rPr>
          <w:vertAlign w:val="superscript"/>
        </w:rPr>
        <w:lastRenderedPageBreak/>
        <w:t>2</w:t>
      </w:r>
      <w:r>
        <w:t> Ein kommunaler Gesetzgebungsakt kann folgenden Status haben:</w:t>
      </w:r>
    </w:p>
    <w:p w14:paraId="13E1A562" w14:textId="77777777" w:rsidR="006C2428" w:rsidRDefault="000C2097">
      <w:pPr>
        <w:pStyle w:val="Liste1"/>
      </w:pPr>
      <w:r>
        <w:t>a)</w:t>
      </w:r>
      <w:r>
        <w:tab/>
        <w:t>Erlass, der dem fakultativen Referendum untersteht;</w:t>
      </w:r>
    </w:p>
    <w:p w14:paraId="529255CD" w14:textId="77777777" w:rsidR="006C2428" w:rsidRDefault="000C2097">
      <w:pPr>
        <w:pStyle w:val="Liste1"/>
      </w:pPr>
      <w:r>
        <w:t>b)</w:t>
      </w:r>
      <w:r>
        <w:tab/>
        <w:t>Erlass, der der Volksabstimmung untersteht, wenn das Referendum ergriffen wird;</w:t>
      </w:r>
    </w:p>
    <w:p w14:paraId="52F271F6" w14:textId="77777777" w:rsidR="006C2428" w:rsidRDefault="000C2097">
      <w:pPr>
        <w:pStyle w:val="Liste1"/>
      </w:pPr>
      <w:r>
        <w:t>c)</w:t>
      </w:r>
      <w:r>
        <w:tab/>
        <w:t>Erlass, der genehmigt werden muss;</w:t>
      </w:r>
    </w:p>
    <w:p w14:paraId="3A0AD810" w14:textId="77777777" w:rsidR="006C2428" w:rsidRDefault="000C2097">
      <w:pPr>
        <w:pStyle w:val="Liste1"/>
      </w:pPr>
      <w:r>
        <w:t>d)</w:t>
      </w:r>
      <w:r>
        <w:tab/>
        <w:t>Erlass, für den das Inkrafttreten festgelegt werden muss;</w:t>
      </w:r>
    </w:p>
    <w:p w14:paraId="4D0FB4A7" w14:textId="77777777" w:rsidR="006C2428" w:rsidRDefault="000C2097">
      <w:pPr>
        <w:pStyle w:val="Liste1"/>
        <w:rPr>
          <w:vertAlign w:val="superscript"/>
        </w:rPr>
      </w:pPr>
      <w:r>
        <w:t>e)</w:t>
      </w:r>
      <w:r>
        <w:tab/>
        <w:t>Erlass in Kraft.</w:t>
      </w:r>
    </w:p>
    <w:p w14:paraId="6E925883" w14:textId="77777777" w:rsidR="006C2428" w:rsidRDefault="000C2097">
      <w:pPr>
        <w:rPr>
          <w:vertAlign w:val="superscript"/>
        </w:rPr>
      </w:pPr>
      <w:r>
        <w:rPr>
          <w:vertAlign w:val="superscript"/>
        </w:rPr>
        <w:t>3</w:t>
      </w:r>
      <w:r>
        <w:t> Der Zeitpunkt des Inkrafttretens der Erlasse wird vom Gemeinderat bestimmt, wenn er sich weder aus dem Erlass selbst noch aus der Spezialgesetzgebung ergibt.</w:t>
      </w:r>
    </w:p>
    <w:p w14:paraId="7F5A7E5D" w14:textId="77777777" w:rsidR="006C2428" w:rsidRDefault="000C2097">
      <w:pPr>
        <w:rPr>
          <w:vertAlign w:val="superscript"/>
        </w:rPr>
      </w:pPr>
      <w:r>
        <w:rPr>
          <w:vertAlign w:val="superscript"/>
        </w:rPr>
        <w:t>4</w:t>
      </w:r>
      <w:r>
        <w:t> Alle Erlasse, die in Kraft sind, werden auf der Website der Gemeinde in Form einer Sammlung veröffentlicht, die auf dem neuesten Stand ist. Sie werden der Öffentlichkeit auch von der Gemeindeschreiberei zur Verfügung gestellt.</w:t>
      </w:r>
    </w:p>
    <w:p w14:paraId="4DAEC1D3" w14:textId="77777777" w:rsidR="006C2428" w:rsidRDefault="000C2097">
      <w:pPr>
        <w:pStyle w:val="StandardvorAufzhlung"/>
      </w:pPr>
      <w:r>
        <w:rPr>
          <w:vertAlign w:val="superscript"/>
        </w:rPr>
        <w:t>5</w:t>
      </w:r>
      <w:r>
        <w:t> Jeder geltende Erlass enthält am Ende eine chronologische Tabelle, in der für den ursprünglichen Inhalt und für jede Serie späterer Änderungen Folgendes angegeben ist:</w:t>
      </w:r>
    </w:p>
    <w:p w14:paraId="444EA839" w14:textId="77777777" w:rsidR="006C2428" w:rsidRDefault="000C2097">
      <w:pPr>
        <w:pStyle w:val="Liste1"/>
      </w:pPr>
      <w:r>
        <w:t>a)</w:t>
      </w:r>
      <w:r>
        <w:tab/>
        <w:t>das Datum ihrer Verabschiedung und das Datum ihrer Veröffentlichung;</w:t>
      </w:r>
    </w:p>
    <w:p w14:paraId="1898741E" w14:textId="77777777" w:rsidR="006C2428" w:rsidRDefault="000C2097">
      <w:pPr>
        <w:pStyle w:val="Liste1"/>
      </w:pPr>
      <w:r>
        <w:t>b)</w:t>
      </w:r>
      <w:r>
        <w:tab/>
        <w:t>das Datum einer allfälligen Volksabstimmung und das Datum der Veröffentlichung des Ergebnisses;</w:t>
      </w:r>
    </w:p>
    <w:p w14:paraId="2BAB5B79" w14:textId="77777777" w:rsidR="006C2428" w:rsidRDefault="000C2097">
      <w:pPr>
        <w:pStyle w:val="Liste1"/>
      </w:pPr>
      <w:r>
        <w:t>c)</w:t>
      </w:r>
      <w:r>
        <w:tab/>
        <w:t>das Datum einer allfälligen Genehmigung und das Datum deren Veröffentlichung;</w:t>
      </w:r>
    </w:p>
    <w:p w14:paraId="67E0E9C0" w14:textId="77777777" w:rsidR="006C2428" w:rsidRDefault="000C2097">
      <w:pPr>
        <w:pStyle w:val="Liste1"/>
        <w:rPr>
          <w:b/>
          <w:bCs/>
        </w:rPr>
      </w:pPr>
      <w:r>
        <w:t>d)</w:t>
      </w:r>
      <w:r>
        <w:tab/>
        <w:t>das Datum des Inkrafttretens.</w:t>
      </w:r>
    </w:p>
    <w:p w14:paraId="3A745ED1" w14:textId="77777777" w:rsidR="006C2428" w:rsidRDefault="000C2097">
      <w:pPr>
        <w:pStyle w:val="Artikel"/>
        <w:rPr>
          <w:vertAlign w:val="superscript"/>
        </w:rPr>
      </w:pPr>
      <w:r>
        <w:rPr>
          <w:b/>
          <w:bCs/>
        </w:rPr>
        <w:t>Art.  102</w:t>
      </w:r>
      <w:r>
        <w:tab/>
        <w:t xml:space="preserve">Register und Veröffentlichung der Dokumente über die </w:t>
      </w:r>
      <w:r>
        <w:t>Zusammenarbeit mit Dritten</w:t>
      </w:r>
    </w:p>
    <w:p w14:paraId="1D663944" w14:textId="77777777" w:rsidR="006C2428" w:rsidRDefault="000C2097">
      <w:pPr>
        <w:rPr>
          <w:vertAlign w:val="superscript"/>
        </w:rPr>
      </w:pPr>
      <w:r>
        <w:rPr>
          <w:vertAlign w:val="superscript"/>
        </w:rPr>
        <w:t>1</w:t>
      </w:r>
      <w:r>
        <w:t> Jede Gemeinde führt ein Register aller Formen der Zusammenarbeit mit Dritten, die ihr Pflichten auferlegen oder Rechte einräumen.</w:t>
      </w:r>
    </w:p>
    <w:p w14:paraId="75AFA829" w14:textId="77777777" w:rsidR="006C2428" w:rsidRDefault="000C2097">
      <w:pPr>
        <w:rPr>
          <w:b/>
          <w:bCs/>
        </w:rPr>
      </w:pPr>
      <w:r>
        <w:rPr>
          <w:vertAlign w:val="superscript"/>
        </w:rPr>
        <w:t>2</w:t>
      </w:r>
      <w:r>
        <w:t> Der Zugang der Öffentlichkeit zu den Gemeindeübereinkünften, den Verträgen zur Übertragung von Gemeindeaufgaben sowie den Statuten der Gemeindeverbände und den Protokollen der Delegiertenversammlungen ist gewährleistet; diese Dokumente werden zudem auf der Website der Gemeinde veröffentlicht.</w:t>
      </w:r>
    </w:p>
    <w:p w14:paraId="6ED33184" w14:textId="77777777" w:rsidR="006C2428" w:rsidRDefault="000C2097">
      <w:pPr>
        <w:pStyle w:val="Artikel"/>
        <w:rPr>
          <w:vertAlign w:val="superscript"/>
        </w:rPr>
      </w:pPr>
      <w:r>
        <w:rPr>
          <w:b/>
          <w:bCs/>
        </w:rPr>
        <w:t>Art.  103</w:t>
      </w:r>
      <w:r>
        <w:tab/>
        <w:t>Zwangsmittel</w:t>
      </w:r>
    </w:p>
    <w:p w14:paraId="371F8246" w14:textId="77777777" w:rsidR="006C2428" w:rsidRDefault="000C2097">
      <w:pPr>
        <w:rPr>
          <w:b/>
          <w:bCs/>
        </w:rPr>
      </w:pPr>
      <w:r>
        <w:rPr>
          <w:vertAlign w:val="superscript"/>
        </w:rPr>
        <w:t>1</w:t>
      </w:r>
      <w:r>
        <w:t> Um ihre Verfügungen durchzusetzen, ergreift die Gemeindebehörde die Massnahmen, die im Gesetz über die Verwaltungsrechtspflege vorgesehen sind.</w:t>
      </w:r>
    </w:p>
    <w:p w14:paraId="4ED591DE" w14:textId="77777777" w:rsidR="006C2428" w:rsidRDefault="000C2097">
      <w:pPr>
        <w:pStyle w:val="Artikel"/>
        <w:rPr>
          <w:vertAlign w:val="superscript"/>
        </w:rPr>
      </w:pPr>
      <w:r>
        <w:rPr>
          <w:b/>
          <w:bCs/>
        </w:rPr>
        <w:lastRenderedPageBreak/>
        <w:t>Art.  104</w:t>
      </w:r>
      <w:r>
        <w:tab/>
        <w:t>Sanktionen der Gemeinden – Ordnungsbussen und Übertretungen</w:t>
      </w:r>
    </w:p>
    <w:p w14:paraId="7249D4B3" w14:textId="77777777" w:rsidR="006C2428" w:rsidRDefault="000C2097">
      <w:pPr>
        <w:rPr>
          <w:vertAlign w:val="superscript"/>
        </w:rPr>
      </w:pPr>
      <w:r>
        <w:rPr>
          <w:vertAlign w:val="superscript"/>
        </w:rPr>
        <w:t>1</w:t>
      </w:r>
      <w:r>
        <w:t> Die Reglemente können kommunale Übertretungstatbestände vorsehen, die mit einer Geldbusse bestraft werden, deren Betrag in den im Reglement festgelegten Grenzen liegen muss, jedoch höchstens 1000 Franken betragen darf.</w:t>
      </w:r>
    </w:p>
    <w:p w14:paraId="1571DC2E" w14:textId="77777777" w:rsidR="006C2428" w:rsidRDefault="000C2097">
      <w:pPr>
        <w:rPr>
          <w:vertAlign w:val="superscript"/>
        </w:rPr>
      </w:pPr>
      <w:r>
        <w:rPr>
          <w:vertAlign w:val="superscript"/>
        </w:rPr>
        <w:t>2</w:t>
      </w:r>
      <w:r>
        <w:t> Die Gemeinden können Ordnungsbussen gemäss der Gesetzgebung über kantons- und bundesrechtliche Ordnungsbussen erheben.</w:t>
      </w:r>
    </w:p>
    <w:p w14:paraId="4C187BA5" w14:textId="77777777" w:rsidR="006C2428" w:rsidRDefault="000C2097">
      <w:pPr>
        <w:rPr>
          <w:b/>
          <w:bCs/>
        </w:rPr>
      </w:pPr>
      <w:r>
        <w:rPr>
          <w:vertAlign w:val="superscript"/>
        </w:rPr>
        <w:t>3</w:t>
      </w:r>
      <w:r>
        <w:t> Die Spezialgesetzgebung bleibt vorbehalten.</w:t>
      </w:r>
    </w:p>
    <w:p w14:paraId="624C45DA" w14:textId="77777777" w:rsidR="006C2428" w:rsidRDefault="000C2097">
      <w:pPr>
        <w:pStyle w:val="Artikel"/>
        <w:rPr>
          <w:vertAlign w:val="superscript"/>
        </w:rPr>
      </w:pPr>
      <w:r>
        <w:rPr>
          <w:b/>
          <w:bCs/>
        </w:rPr>
        <w:t>Art.  105</w:t>
      </w:r>
      <w:r>
        <w:tab/>
        <w:t>Sanktionen der Gemeinden – Verfahren</w:t>
      </w:r>
    </w:p>
    <w:p w14:paraId="23209F07" w14:textId="77777777" w:rsidR="006C2428" w:rsidRDefault="000C2097">
      <w:pPr>
        <w:rPr>
          <w:vertAlign w:val="superscript"/>
        </w:rPr>
      </w:pPr>
      <w:r>
        <w:rPr>
          <w:vertAlign w:val="superscript"/>
        </w:rPr>
        <w:t>1</w:t>
      </w:r>
      <w:r>
        <w:t> Der Gemeinderat spricht die auf Gemeinderecht beruhenden Geldbussen und Ersatzfreiheitsstrafen durch Strafbefehl aus. Er kann diese Befugnis nur seinen Mitgliedern übertragen. Der Strafbefehl enthält die Angaben nach Artikel 353 der Strafprozessordnung.</w:t>
      </w:r>
    </w:p>
    <w:p w14:paraId="3581996C" w14:textId="77777777" w:rsidR="006C2428" w:rsidRDefault="000C2097">
      <w:pPr>
        <w:rPr>
          <w:vertAlign w:val="superscript"/>
        </w:rPr>
      </w:pPr>
      <w:r>
        <w:rPr>
          <w:vertAlign w:val="superscript"/>
        </w:rPr>
        <w:t>2</w:t>
      </w:r>
      <w:r>
        <w:t> Bei Ordnungsbussen, die von der Gemeinde erhoben werden können, spricht der Gemeinderat bei einem Scheitern des Ordnungsbussenverfahrens durch Strafbefehl gemäss den Einzelheiten von Absatz 1 auch Ordnungsbussen und Ersatzfreiheitsstrafen aus.</w:t>
      </w:r>
    </w:p>
    <w:p w14:paraId="47E7A1D2" w14:textId="77777777" w:rsidR="006C2428" w:rsidRDefault="000C2097">
      <w:pPr>
        <w:rPr>
          <w:vertAlign w:val="superscript"/>
        </w:rPr>
      </w:pPr>
      <w:r>
        <w:rPr>
          <w:vertAlign w:val="superscript"/>
        </w:rPr>
        <w:t>3</w:t>
      </w:r>
      <w:r>
        <w:t> Die oder der Verurteilte kann innert 10 Tagen nach Eröffnung des Strafbefehls beim Gemeinderat schriftlich Einsprache erheben. Die Staatsanwaltschaft kann nicht Einsprache erheben.</w:t>
      </w:r>
    </w:p>
    <w:p w14:paraId="1C37CA1C" w14:textId="77777777" w:rsidR="006C2428" w:rsidRDefault="000C2097">
      <w:pPr>
        <w:rPr>
          <w:b/>
          <w:bCs/>
        </w:rPr>
      </w:pPr>
      <w:r>
        <w:rPr>
          <w:vertAlign w:val="superscript"/>
        </w:rPr>
        <w:t>4</w:t>
      </w:r>
      <w:r>
        <w:t> Wird Einsprache erhoben, so werden die Akten dem Polizeirichter überwiesen. Artikel 356 der Strafprozessordnung gilt sinngemäss.</w:t>
      </w:r>
    </w:p>
    <w:p w14:paraId="23515F54" w14:textId="77777777" w:rsidR="006C2428" w:rsidRDefault="000C2097">
      <w:pPr>
        <w:pStyle w:val="Artikel"/>
        <w:rPr>
          <w:vertAlign w:val="superscript"/>
        </w:rPr>
      </w:pPr>
      <w:r>
        <w:rPr>
          <w:b/>
          <w:bCs/>
        </w:rPr>
        <w:t>Art.  106</w:t>
      </w:r>
      <w:r>
        <w:tab/>
        <w:t>Strafverfahren – Bussenerträge und Verfahrenskosten</w:t>
      </w:r>
    </w:p>
    <w:p w14:paraId="03C2D41D" w14:textId="77777777" w:rsidR="006C2428" w:rsidRDefault="000C2097">
      <w:pPr>
        <w:rPr>
          <w:vertAlign w:val="superscript"/>
        </w:rPr>
      </w:pPr>
      <w:r>
        <w:rPr>
          <w:vertAlign w:val="superscript"/>
        </w:rPr>
        <w:t>1</w:t>
      </w:r>
      <w:r>
        <w:t xml:space="preserve"> Der Ertrag der Bussen fällt der </w:t>
      </w:r>
      <w:r>
        <w:t>Gemeinde zu. Bei einem Freispruch gehen die Kosten zu Lasten der Gemeinde, wenn die Strafprozessordnung es nicht erlaubt, sie der oder dem Beschuldigten oder einer Drittperson aufzuerlegen.</w:t>
      </w:r>
    </w:p>
    <w:p w14:paraId="645011A8" w14:textId="77777777" w:rsidR="006C2428" w:rsidRDefault="000C2097">
      <w:pPr>
        <w:rPr>
          <w:vertAlign w:val="superscript"/>
        </w:rPr>
      </w:pPr>
      <w:r>
        <w:rPr>
          <w:vertAlign w:val="superscript"/>
        </w:rPr>
        <w:t>2</w:t>
      </w:r>
      <w:r>
        <w:t> Die Vollzugskosten gehen zu Lasten der Gemeinde. Die oder der Verurteilte beteiligt sich gemäss den Bestimmungen des Bundesrechts daran.</w:t>
      </w:r>
    </w:p>
    <w:p w14:paraId="6EC251EA" w14:textId="77777777" w:rsidR="006C2428" w:rsidRDefault="000C2097">
      <w:pPr>
        <w:rPr>
          <w:vertAlign w:val="superscript"/>
        </w:rPr>
      </w:pPr>
      <w:r>
        <w:rPr>
          <w:vertAlign w:val="superscript"/>
        </w:rPr>
        <w:t>3</w:t>
      </w:r>
      <w:r>
        <w:t> Die Kostenforderungen der Gemeinde verjähren nach zehn Jahren und sind verzinslich. Die Bestimmungen des Obligationenrechts gelten sinngemäss.</w:t>
      </w:r>
    </w:p>
    <w:p w14:paraId="2FCD6FD3" w14:textId="77777777" w:rsidR="006C2428" w:rsidRDefault="000C2097">
      <w:pPr>
        <w:rPr>
          <w:b/>
          <w:bCs/>
        </w:rPr>
      </w:pPr>
      <w:r>
        <w:rPr>
          <w:vertAlign w:val="superscript"/>
        </w:rPr>
        <w:t>4</w:t>
      </w:r>
      <w:r>
        <w:t> Der Gemeinderat kann die Kosten ganz oder teilweise erlassen, wenn sie die Schuldnerin oder den Schuldner übermässig belasten würden. Beim Erlass kann vorbehalten werden, dass der Betrag eingefordert wird, wenn sie oder er später zu hinreichenden Mitteln gelangt.</w:t>
      </w:r>
    </w:p>
    <w:p w14:paraId="7747C831" w14:textId="77777777" w:rsidR="006C2428" w:rsidRDefault="000C2097">
      <w:pPr>
        <w:pStyle w:val="Artikel"/>
        <w:rPr>
          <w:vertAlign w:val="superscript"/>
        </w:rPr>
      </w:pPr>
      <w:r>
        <w:rPr>
          <w:b/>
          <w:bCs/>
        </w:rPr>
        <w:lastRenderedPageBreak/>
        <w:t>Art.  107</w:t>
      </w:r>
      <w:r>
        <w:tab/>
        <w:t>Arbeiten, Lieferungen und Dienstleistungen</w:t>
      </w:r>
    </w:p>
    <w:p w14:paraId="17D7F823" w14:textId="77777777" w:rsidR="006C2428" w:rsidRDefault="000C2097">
      <w:pPr>
        <w:rPr>
          <w:b/>
          <w:bCs/>
        </w:rPr>
      </w:pPr>
      <w:r>
        <w:rPr>
          <w:vertAlign w:val="superscript"/>
        </w:rPr>
        <w:t>1</w:t>
      </w:r>
      <w:r>
        <w:t> Die Bauarbeiten, Lieferungen und Dienstleistungen auf Rechnung der Gemeinde müssen nach der Gesetzgebung über das öffentliche Beschaffungswesen ausgeschrieben und vergeben werden.</w:t>
      </w:r>
    </w:p>
    <w:p w14:paraId="535725C3" w14:textId="77777777" w:rsidR="006C2428" w:rsidRDefault="000C2097">
      <w:pPr>
        <w:pStyle w:val="Artikel"/>
        <w:rPr>
          <w:vertAlign w:val="superscript"/>
        </w:rPr>
      </w:pPr>
      <w:r>
        <w:rPr>
          <w:b/>
          <w:bCs/>
        </w:rPr>
        <w:t>Art.  108</w:t>
      </w:r>
      <w:r>
        <w:tab/>
        <w:t>Grundstückverkäufe</w:t>
      </w:r>
    </w:p>
    <w:p w14:paraId="51509BE1" w14:textId="77777777" w:rsidR="006C2428" w:rsidRDefault="000C2097">
      <w:pPr>
        <w:rPr>
          <w:vertAlign w:val="superscript"/>
        </w:rPr>
      </w:pPr>
      <w:r>
        <w:rPr>
          <w:vertAlign w:val="superscript"/>
        </w:rPr>
        <w:t>1</w:t>
      </w:r>
      <w:r>
        <w:t> Der Verkauf von Gemeindegrundstücken erfolgt durch öffentliche Versteigerung, durch Ausschreibung oder freihändig.</w:t>
      </w:r>
    </w:p>
    <w:p w14:paraId="1C78F21D" w14:textId="77777777" w:rsidR="006C2428" w:rsidRDefault="000C2097">
      <w:pPr>
        <w:rPr>
          <w:b/>
          <w:bCs/>
        </w:rPr>
      </w:pPr>
      <w:r>
        <w:rPr>
          <w:vertAlign w:val="superscript"/>
        </w:rPr>
        <w:t>2</w:t>
      </w:r>
      <w:r>
        <w:t> Die Gemeindeversammlung oder der Generalrat bestimmt die Verkaufsart und den Mindestpreis. Sie können weitere Bedingungen festsetzen.</w:t>
      </w:r>
    </w:p>
    <w:p w14:paraId="66ED012C" w14:textId="77777777" w:rsidR="006C2428" w:rsidRDefault="000C2097">
      <w:pPr>
        <w:pStyle w:val="Artikel"/>
        <w:rPr>
          <w:vertAlign w:val="superscript"/>
        </w:rPr>
      </w:pPr>
      <w:r>
        <w:rPr>
          <w:b/>
          <w:bCs/>
        </w:rPr>
        <w:t>Art.  109</w:t>
      </w:r>
      <w:r>
        <w:tab/>
        <w:t>Geschäftsverwaltungssysteme</w:t>
      </w:r>
    </w:p>
    <w:p w14:paraId="2D52EF7E" w14:textId="77777777" w:rsidR="006C2428" w:rsidRDefault="000C2097">
      <w:pPr>
        <w:rPr>
          <w:vertAlign w:val="superscript"/>
        </w:rPr>
      </w:pPr>
      <w:r>
        <w:rPr>
          <w:vertAlign w:val="superscript"/>
        </w:rPr>
        <w:t>1</w:t>
      </w:r>
      <w:r>
        <w:t> Die Gemeinden können Informations- und Dokumentationssysteme betreiben, die den reibungslosen Ablauf ihrer Geschäftsprozesse und die Verwaltung von Korrespondenz und anderen Dokumenten ermöglichen.</w:t>
      </w:r>
    </w:p>
    <w:p w14:paraId="61BA8DF0" w14:textId="77777777" w:rsidR="006C2428" w:rsidRDefault="000C2097">
      <w:pPr>
        <w:pStyle w:val="StandardvorAufzhlung"/>
      </w:pPr>
      <w:r>
        <w:rPr>
          <w:vertAlign w:val="superscript"/>
        </w:rPr>
        <w:t>2</w:t>
      </w:r>
      <w:r>
        <w:t> Diese Systeme können Personendaten, einschliesslich besonders schützenswerter Personendaten, enthalten, mit dem Ziel:</w:t>
      </w:r>
    </w:p>
    <w:p w14:paraId="4CE40FDF" w14:textId="77777777" w:rsidR="006C2428" w:rsidRDefault="000C2097">
      <w:pPr>
        <w:pStyle w:val="Liste1"/>
      </w:pPr>
      <w:r>
        <w:t>a)</w:t>
      </w:r>
      <w:r>
        <w:tab/>
        <w:t>Geschäfte, für die das betreffende Organ zuständig ist, zu behandeln;</w:t>
      </w:r>
    </w:p>
    <w:p w14:paraId="6441B620" w14:textId="77777777" w:rsidR="006C2428" w:rsidRDefault="000C2097">
      <w:pPr>
        <w:pStyle w:val="Liste1"/>
      </w:pPr>
      <w:r>
        <w:t>b)</w:t>
      </w:r>
      <w:r>
        <w:tab/>
        <w:t>den Arbeitsablauf zu organisieren;</w:t>
      </w:r>
    </w:p>
    <w:p w14:paraId="47F4DAD7" w14:textId="77777777" w:rsidR="006C2428" w:rsidRDefault="000C2097">
      <w:pPr>
        <w:pStyle w:val="Liste1"/>
      </w:pPr>
      <w:r>
        <w:t>c)</w:t>
      </w:r>
      <w:r>
        <w:tab/>
        <w:t>festzustellen, ob Daten bearbeitet werden, die sich auf eine bestimmte Person beziehen;</w:t>
      </w:r>
    </w:p>
    <w:p w14:paraId="177C558E" w14:textId="77777777" w:rsidR="006C2428" w:rsidRDefault="000C2097">
      <w:pPr>
        <w:pStyle w:val="Liste1"/>
        <w:rPr>
          <w:vertAlign w:val="superscript"/>
        </w:rPr>
      </w:pPr>
      <w:r>
        <w:t>d)</w:t>
      </w:r>
      <w:r>
        <w:tab/>
        <w:t>den Zugang zur Dokumentation zu erleichtern.</w:t>
      </w:r>
    </w:p>
    <w:p w14:paraId="17EAEE32" w14:textId="77777777" w:rsidR="006C2428" w:rsidRDefault="000C2097">
      <w:pPr>
        <w:rPr>
          <w:b/>
          <w:bCs/>
        </w:rPr>
      </w:pPr>
      <w:r>
        <w:rPr>
          <w:vertAlign w:val="superscript"/>
        </w:rPr>
        <w:t>3</w:t>
      </w:r>
      <w:r>
        <w:t> Die Gesetzgebung über den Datenschutz bleibt vorbehalten.</w:t>
      </w:r>
    </w:p>
    <w:p w14:paraId="2AC0C430" w14:textId="77777777" w:rsidR="006C2428" w:rsidRDefault="000C2097">
      <w:pPr>
        <w:pStyle w:val="Artikel"/>
        <w:rPr>
          <w:vertAlign w:val="superscript"/>
        </w:rPr>
      </w:pPr>
      <w:r>
        <w:rPr>
          <w:b/>
          <w:bCs/>
        </w:rPr>
        <w:t>Art.  110</w:t>
      </w:r>
      <w:r>
        <w:tab/>
        <w:t>Archiv</w:t>
      </w:r>
    </w:p>
    <w:p w14:paraId="40333EFA" w14:textId="77777777" w:rsidR="006C2428" w:rsidRDefault="000C2097">
      <w:pPr>
        <w:rPr>
          <w:vertAlign w:val="superscript"/>
        </w:rPr>
      </w:pPr>
      <w:r>
        <w:rPr>
          <w:vertAlign w:val="superscript"/>
        </w:rPr>
        <w:t>1</w:t>
      </w:r>
      <w:r>
        <w:t xml:space="preserve"> Die Gemeinden gewährleisten die Führung ihres laufenden Archivs und ihres Zwischenarchivs sowie die </w:t>
      </w:r>
      <w:r>
        <w:t>Aufbewahrung ihres historischen Archivs nach den Grundsätzen der Gesetzgebung über die Archivierung und das Staatsarchiv. Für Beratung und technische Unterstützung im Bereich der Archivführung können sie sich an das Staatsarchiv wenden.</w:t>
      </w:r>
    </w:p>
    <w:p w14:paraId="0903D8FC" w14:textId="77777777" w:rsidR="006C2428" w:rsidRDefault="000C2097">
      <w:pPr>
        <w:rPr>
          <w:vertAlign w:val="superscript"/>
        </w:rPr>
      </w:pPr>
      <w:r>
        <w:rPr>
          <w:vertAlign w:val="superscript"/>
        </w:rPr>
        <w:t>2</w:t>
      </w:r>
      <w:r>
        <w:t> Der Gemeinderat ist für die Archivierung verantwortlich. Er kann diese Aufgabe an die Gemeindeschreiberin oder den Gemeindeschreiber, an eine Archivbeauftragte oder einen Archivbeauftragten oder an eine Berufsarchivarin oder einen Berufsarchivar delegieren.</w:t>
      </w:r>
    </w:p>
    <w:p w14:paraId="73A7FF0E" w14:textId="77777777" w:rsidR="006C2428" w:rsidRDefault="000C2097">
      <w:pPr>
        <w:rPr>
          <w:vertAlign w:val="superscript"/>
        </w:rPr>
      </w:pPr>
      <w:r>
        <w:rPr>
          <w:vertAlign w:val="superscript"/>
        </w:rPr>
        <w:t>3</w:t>
      </w:r>
      <w:r>
        <w:t> Bei einer Gemeindefusion werden die historischen Archivbestände jeder Gemeinde als Ganzes erhalten, auch wenn die historischen Archive der fusionierten Gemeinden im gleichen Raum untergebracht werden.</w:t>
      </w:r>
    </w:p>
    <w:p w14:paraId="0EF0AF2E" w14:textId="77777777" w:rsidR="006C2428" w:rsidRDefault="000C2097">
      <w:pPr>
        <w:rPr>
          <w:vertAlign w:val="superscript"/>
        </w:rPr>
      </w:pPr>
      <w:r>
        <w:rPr>
          <w:vertAlign w:val="superscript"/>
        </w:rPr>
        <w:lastRenderedPageBreak/>
        <w:t>4</w:t>
      </w:r>
      <w:r>
        <w:t> Die historischen Archive der Gemeinden können beim Staatsarchiv hinterlegt werden. Die Auflagen und Bedingungen der Hinterlegung werden in einer Vereinbarung geregelt.</w:t>
      </w:r>
    </w:p>
    <w:p w14:paraId="427D2B30" w14:textId="77777777" w:rsidR="006C2428" w:rsidRDefault="000C2097">
      <w:pPr>
        <w:rPr>
          <w:b/>
          <w:bCs/>
        </w:rPr>
      </w:pPr>
      <w:r>
        <w:rPr>
          <w:vertAlign w:val="superscript"/>
        </w:rPr>
        <w:t>5</w:t>
      </w:r>
      <w:r>
        <w:t> Der Staatsrat legt den Inhalt der historischen Archive der Gemeinden fest.</w:t>
      </w:r>
    </w:p>
    <w:p w14:paraId="56EEA21C" w14:textId="77777777" w:rsidR="006C2428" w:rsidRDefault="000C2097">
      <w:pPr>
        <w:pStyle w:val="Artikel"/>
        <w:rPr>
          <w:vertAlign w:val="superscript"/>
        </w:rPr>
      </w:pPr>
      <w:r>
        <w:rPr>
          <w:b/>
          <w:bCs/>
        </w:rPr>
        <w:t>Art.  111</w:t>
      </w:r>
      <w:r>
        <w:tab/>
        <w:t>Einsichtsrecht</w:t>
      </w:r>
    </w:p>
    <w:p w14:paraId="1BCDE590" w14:textId="77777777" w:rsidR="006C2428" w:rsidRDefault="000C2097">
      <w:pPr>
        <w:rPr>
          <w:vertAlign w:val="superscript"/>
        </w:rPr>
      </w:pPr>
      <w:r>
        <w:rPr>
          <w:vertAlign w:val="superscript"/>
        </w:rPr>
        <w:t>1</w:t>
      </w:r>
      <w:r>
        <w:t> Der Zugang der Öffentlichkeit zu den Protokollen der Gemeindeversammlung und des Generalrats, den Budgets und Jahresrechnungen der Gemeinden und ihrer Anstalten sowie zu den Jahresrechnungen der übrigen Gemeindeeinrichtungen ist gewährleistet.</w:t>
      </w:r>
    </w:p>
    <w:p w14:paraId="44EC938A" w14:textId="77777777" w:rsidR="006C2428" w:rsidRDefault="000C2097">
      <w:pPr>
        <w:pStyle w:val="StandardvorAufzhlung"/>
      </w:pPr>
      <w:r>
        <w:rPr>
          <w:vertAlign w:val="superscript"/>
        </w:rPr>
        <w:t>2</w:t>
      </w:r>
      <w:r>
        <w:t> Die Protokolle der Sitzungen des Gemeinderats, des Büros des Generalrats und der Kommissionen sind nicht öffentlich zugänglich. Folgende Ausnahmen bleiben jedoch vorbehalten:</w:t>
      </w:r>
    </w:p>
    <w:p w14:paraId="42E4E0E3" w14:textId="77777777" w:rsidR="006C2428" w:rsidRDefault="000C2097">
      <w:pPr>
        <w:pStyle w:val="Liste1"/>
      </w:pPr>
      <w:r>
        <w:t>a)</w:t>
      </w:r>
      <w:r>
        <w:tab/>
        <w:t>Mit einstimmigem Beschluss kann der Gemeinderat die vollständige oder teilweise Einsichtnahme in die Protokolle seiner Sitzungen, der Sitzungen der Kommissionen der Gemeindeversammlung und der Sitzungen seiner Verwaltungskommissionen gewähren.</w:t>
      </w:r>
    </w:p>
    <w:p w14:paraId="61943071" w14:textId="77777777" w:rsidR="006C2428" w:rsidRDefault="000C2097">
      <w:pPr>
        <w:pStyle w:val="Liste1"/>
        <w:rPr>
          <w:vertAlign w:val="superscript"/>
        </w:rPr>
      </w:pPr>
      <w:r>
        <w:t>b)</w:t>
      </w:r>
      <w:r>
        <w:tab/>
        <w:t xml:space="preserve">Mit einstimmigem Beschluss kann das Büro des Generalrats die vollständige oder teilweise Einsichtnahme in die Protokolle seiner Sitzungen und </w:t>
      </w:r>
      <w:r>
        <w:t>der Sitzungen der Generalratskommissionen gewähren.</w:t>
      </w:r>
    </w:p>
    <w:p w14:paraId="0D133FF0" w14:textId="77777777" w:rsidR="006C2428" w:rsidRDefault="000C2097">
      <w:pPr>
        <w:rPr>
          <w:vertAlign w:val="superscript"/>
        </w:rPr>
      </w:pPr>
      <w:r>
        <w:rPr>
          <w:vertAlign w:val="superscript"/>
        </w:rPr>
        <w:t>3</w:t>
      </w:r>
      <w:r>
        <w:t> Für die Einsichtnahme in die laufenden Archive und die Zwischenarchive der Gemeinden gelten die Bestimmungen der Gesetzgebung über die Information und den Zugang zu Dokumenten.</w:t>
      </w:r>
    </w:p>
    <w:p w14:paraId="36888858" w14:textId="77777777" w:rsidR="006C2428" w:rsidRDefault="000C2097">
      <w:r>
        <w:rPr>
          <w:vertAlign w:val="superscript"/>
        </w:rPr>
        <w:t>4</w:t>
      </w:r>
      <w:r>
        <w:t> Der Zugang zu den historischen Archiven der Gemeinden richtet sich nach der Gesetzgebung über die Archivierung und das Staatsarchiv.</w:t>
      </w:r>
    </w:p>
    <w:p w14:paraId="2EE36D9D" w14:textId="77777777" w:rsidR="006C2428" w:rsidRDefault="000C2097">
      <w:pPr>
        <w:pStyle w:val="TitelStufe1"/>
        <w:rPr>
          <w:bCs/>
        </w:rPr>
      </w:pPr>
      <w:r>
        <w:t>5 Ortsbürgerliche Angelegenheiten</w:t>
      </w:r>
    </w:p>
    <w:p w14:paraId="65F0EB1C" w14:textId="77777777" w:rsidR="006C2428" w:rsidRDefault="000C2097">
      <w:pPr>
        <w:pStyle w:val="Artikel"/>
        <w:rPr>
          <w:vertAlign w:val="superscript"/>
        </w:rPr>
      </w:pPr>
      <w:r>
        <w:rPr>
          <w:b/>
          <w:bCs/>
        </w:rPr>
        <w:t>Art.  112</w:t>
      </w:r>
      <w:r>
        <w:tab/>
        <w:t>Erwerb des Ortsbürgerrechts</w:t>
      </w:r>
    </w:p>
    <w:p w14:paraId="66789186" w14:textId="77777777" w:rsidR="006C2428" w:rsidRDefault="000C2097">
      <w:pPr>
        <w:rPr>
          <w:b/>
          <w:bCs/>
        </w:rPr>
      </w:pPr>
      <w:r>
        <w:rPr>
          <w:vertAlign w:val="superscript"/>
        </w:rPr>
        <w:t>1</w:t>
      </w:r>
      <w:r>
        <w:t> Die Voraussetzungen für den Erwerb und den Verlust des Ortsbürgerrechts sowie das entsprechende Verfahren werden in der Gesetzgebung über das freiburgische Bürgerrecht geregelt.</w:t>
      </w:r>
    </w:p>
    <w:p w14:paraId="3A73A14A" w14:textId="77777777" w:rsidR="006C2428" w:rsidRDefault="000C2097">
      <w:pPr>
        <w:pStyle w:val="Artikel"/>
        <w:rPr>
          <w:vertAlign w:val="superscript"/>
        </w:rPr>
      </w:pPr>
      <w:r>
        <w:rPr>
          <w:b/>
          <w:bCs/>
        </w:rPr>
        <w:t>Art.  113</w:t>
      </w:r>
      <w:r>
        <w:tab/>
        <w:t>Bürgerversammlung – Zusammensetzung</w:t>
      </w:r>
    </w:p>
    <w:p w14:paraId="00FF6509" w14:textId="77777777" w:rsidR="006C2428" w:rsidRDefault="000C2097">
      <w:pPr>
        <w:rPr>
          <w:vertAlign w:val="superscript"/>
        </w:rPr>
      </w:pPr>
      <w:r>
        <w:rPr>
          <w:vertAlign w:val="superscript"/>
        </w:rPr>
        <w:t>1</w:t>
      </w:r>
      <w:r>
        <w:t> In Gemeinden mit Bürgergütern besteht eine Bürgerversammlung, die sich aus den Stimmberechtigten mit Bürgerrecht und Wohnsitz in der Gemeinde zusammensetzt.</w:t>
      </w:r>
    </w:p>
    <w:p w14:paraId="60D3B2E1" w14:textId="77777777" w:rsidR="006C2428" w:rsidRDefault="000C2097">
      <w:pPr>
        <w:rPr>
          <w:b/>
          <w:bCs/>
        </w:rPr>
      </w:pPr>
      <w:r>
        <w:rPr>
          <w:vertAlign w:val="superscript"/>
        </w:rPr>
        <w:t>2</w:t>
      </w:r>
      <w:r>
        <w:t> Wenn sie jedoch weniger als zehn Mitglieder hat, so findet Absatz 1 keine Anwendung, und der Beschluss steht der Gemeindeversammlung oder dem Generalrat zu.</w:t>
      </w:r>
    </w:p>
    <w:p w14:paraId="34824CD0" w14:textId="77777777" w:rsidR="006C2428" w:rsidRDefault="000C2097">
      <w:pPr>
        <w:pStyle w:val="Artikel"/>
        <w:rPr>
          <w:vertAlign w:val="superscript"/>
        </w:rPr>
      </w:pPr>
      <w:r>
        <w:rPr>
          <w:b/>
          <w:bCs/>
        </w:rPr>
        <w:lastRenderedPageBreak/>
        <w:t>Art.  114</w:t>
      </w:r>
      <w:r>
        <w:tab/>
        <w:t>Bürgerversammlung – Befugnisse</w:t>
      </w:r>
    </w:p>
    <w:p w14:paraId="05C99C29" w14:textId="77777777" w:rsidR="006C2428" w:rsidRDefault="000C2097">
      <w:pPr>
        <w:pStyle w:val="StandardvorAufzhlung"/>
      </w:pPr>
      <w:r>
        <w:rPr>
          <w:vertAlign w:val="superscript"/>
        </w:rPr>
        <w:t>1</w:t>
      </w:r>
      <w:r>
        <w:t> Die Bürgerversammlung hat folgende Befugnisse:</w:t>
      </w:r>
    </w:p>
    <w:p w14:paraId="22788725" w14:textId="77777777" w:rsidR="006C2428" w:rsidRDefault="000C2097">
      <w:pPr>
        <w:pStyle w:val="Liste1"/>
      </w:pPr>
      <w:r>
        <w:t>a)</w:t>
      </w:r>
      <w:r>
        <w:tab/>
        <w:t>sie behandelt die Fragen im Zusammenhang mit dem Bürgernutzen;</w:t>
      </w:r>
    </w:p>
    <w:p w14:paraId="04E55D67" w14:textId="77777777" w:rsidR="006C2428" w:rsidRDefault="000C2097">
      <w:pPr>
        <w:pStyle w:val="Liste1"/>
        <w:rPr>
          <w:vertAlign w:val="superscript"/>
        </w:rPr>
      </w:pPr>
      <w:r>
        <w:t>b)</w:t>
      </w:r>
      <w:r>
        <w:tab/>
        <w:t>sie behandelt im Zusammenhang mit den Bürgergütern dieselben Belange, welche die Gemeindeversammlung für die Gemeindegüter regelt.</w:t>
      </w:r>
    </w:p>
    <w:p w14:paraId="6E3CEC6A" w14:textId="77777777" w:rsidR="006C2428" w:rsidRDefault="000C2097">
      <w:pPr>
        <w:rPr>
          <w:vertAlign w:val="superscript"/>
        </w:rPr>
      </w:pPr>
      <w:r>
        <w:rPr>
          <w:vertAlign w:val="superscript"/>
        </w:rPr>
        <w:t>2</w:t>
      </w:r>
      <w:r>
        <w:t> Die Erträge aus den Bürgergütern sind für gemeinnützige Zwecke zu verwenden.</w:t>
      </w:r>
    </w:p>
    <w:p w14:paraId="3246A0F6" w14:textId="77777777" w:rsidR="006C2428" w:rsidRDefault="000C2097">
      <w:pPr>
        <w:rPr>
          <w:b/>
          <w:bCs/>
        </w:rPr>
      </w:pPr>
      <w:r>
        <w:rPr>
          <w:vertAlign w:val="superscript"/>
        </w:rPr>
        <w:t>3</w:t>
      </w:r>
      <w:r>
        <w:t> Im Übrigen gilt die Gesetzgebung über den Finanzhaushalt der Gemeinden.</w:t>
      </w:r>
    </w:p>
    <w:p w14:paraId="5A99B9FC" w14:textId="77777777" w:rsidR="006C2428" w:rsidRDefault="000C2097">
      <w:pPr>
        <w:pStyle w:val="Artikel"/>
        <w:rPr>
          <w:vertAlign w:val="superscript"/>
        </w:rPr>
      </w:pPr>
      <w:r>
        <w:rPr>
          <w:b/>
          <w:bCs/>
        </w:rPr>
        <w:t>Art.  115</w:t>
      </w:r>
      <w:r>
        <w:tab/>
        <w:t>Verfahren und Organisation</w:t>
      </w:r>
    </w:p>
    <w:p w14:paraId="5680D05D" w14:textId="77777777" w:rsidR="006C2428" w:rsidRDefault="000C2097">
      <w:pPr>
        <w:rPr>
          <w:vertAlign w:val="superscript"/>
        </w:rPr>
      </w:pPr>
      <w:r>
        <w:rPr>
          <w:vertAlign w:val="superscript"/>
        </w:rPr>
        <w:t>1</w:t>
      </w:r>
      <w:r>
        <w:t> Die Bürgerversammlung wird vom Gemeinderat einberufen.</w:t>
      </w:r>
    </w:p>
    <w:p w14:paraId="26C65521" w14:textId="77777777" w:rsidR="006C2428" w:rsidRDefault="000C2097">
      <w:pPr>
        <w:rPr>
          <w:vertAlign w:val="superscript"/>
        </w:rPr>
      </w:pPr>
      <w:r>
        <w:rPr>
          <w:vertAlign w:val="superscript"/>
        </w:rPr>
        <w:t>2</w:t>
      </w:r>
      <w:r>
        <w:t> Die Bestimmungen über die Gemeindeversammlung (Art. 18‒36), das Einsichtsrecht (Art. 111), die Oberaufsicht (Abschnitt 8) und die Rechtsmittel (Abschnitt 9) finden Anwendung. Absatz 3 dieses Artikels bleibt vorbehalten. Im Bereich Finanzen gilt die Gesetzgebung über den Finanzhaushalt der Gemeinden soweit darin vorgesehen.</w:t>
      </w:r>
    </w:p>
    <w:p w14:paraId="21BCA88F" w14:textId="77777777" w:rsidR="006C2428" w:rsidRDefault="000C2097">
      <w:r>
        <w:rPr>
          <w:vertAlign w:val="superscript"/>
        </w:rPr>
        <w:t>3</w:t>
      </w:r>
      <w:r>
        <w:t> Gemeinderatsmitglieder, die nicht Ortsbürgerinnen oder Ortsbürger sind, gehören dem Büro nicht an; sie haben weder das Stimm- noch das Wahlrecht.</w:t>
      </w:r>
    </w:p>
    <w:p w14:paraId="5D9B3A0F" w14:textId="77777777" w:rsidR="006C2428" w:rsidRDefault="000C2097">
      <w:pPr>
        <w:pStyle w:val="TitelStufe1"/>
      </w:pPr>
      <w:r>
        <w:t>6 Zusammenarbeit von Gemeinden</w:t>
      </w:r>
    </w:p>
    <w:p w14:paraId="270F2F90" w14:textId="77777777" w:rsidR="006C2428" w:rsidRDefault="000C2097">
      <w:pPr>
        <w:pStyle w:val="TitelStufe2nachTitel"/>
        <w:rPr>
          <w:bCs/>
        </w:rPr>
      </w:pPr>
      <w:r>
        <w:t>6.1 Grundsatz</w:t>
      </w:r>
    </w:p>
    <w:p w14:paraId="0CA06030" w14:textId="77777777" w:rsidR="006C2428" w:rsidRDefault="000C2097">
      <w:pPr>
        <w:pStyle w:val="Artikel"/>
        <w:rPr>
          <w:vertAlign w:val="superscript"/>
        </w:rPr>
      </w:pPr>
      <w:r>
        <w:rPr>
          <w:b/>
          <w:bCs/>
        </w:rPr>
        <w:t>Art.  116</w:t>
      </w:r>
      <w:r>
        <w:tab/>
        <w:t>Grundsatz und Formen</w:t>
      </w:r>
    </w:p>
    <w:p w14:paraId="7F96BFBD" w14:textId="77777777" w:rsidR="006C2428" w:rsidRDefault="000C2097">
      <w:pPr>
        <w:rPr>
          <w:vertAlign w:val="superscript"/>
        </w:rPr>
      </w:pPr>
      <w:r>
        <w:rPr>
          <w:vertAlign w:val="superscript"/>
        </w:rPr>
        <w:t>1</w:t>
      </w:r>
      <w:r>
        <w:t> Mehrere Gemeinden können zur Erfüllung von Aufgaben von gemeinsamem Interesse zusammenarbeiten.</w:t>
      </w:r>
    </w:p>
    <w:p w14:paraId="5546BF9A" w14:textId="77777777" w:rsidR="006C2428" w:rsidRDefault="000C2097">
      <w:pPr>
        <w:rPr>
          <w:vertAlign w:val="superscript"/>
        </w:rPr>
      </w:pPr>
      <w:r>
        <w:rPr>
          <w:vertAlign w:val="superscript"/>
        </w:rPr>
        <w:t>2</w:t>
      </w:r>
      <w:r>
        <w:t xml:space="preserve"> Zu diesem Zweck beteiligen sie sich an einer Regionalkonferenz, treffen eine Gemeindeübereinkunft oder bilden einen </w:t>
      </w:r>
      <w:r>
        <w:t>Gemeindeverband.</w:t>
      </w:r>
    </w:p>
    <w:p w14:paraId="16316039" w14:textId="77777777" w:rsidR="006C2428" w:rsidRDefault="000C2097">
      <w:r>
        <w:rPr>
          <w:vertAlign w:val="superscript"/>
        </w:rPr>
        <w:t>3</w:t>
      </w:r>
      <w:r>
        <w:t> Die Bestimmungen der Spezialgesetzgebung bleiben vorbehalten.</w:t>
      </w:r>
    </w:p>
    <w:p w14:paraId="7F45260C" w14:textId="77777777" w:rsidR="006C2428" w:rsidRDefault="000C2097">
      <w:pPr>
        <w:pStyle w:val="TitelStufe2"/>
        <w:rPr>
          <w:bCs/>
        </w:rPr>
      </w:pPr>
      <w:r>
        <w:t>6.2 Regionalkonferenz</w:t>
      </w:r>
    </w:p>
    <w:p w14:paraId="1AD1952B" w14:textId="77777777" w:rsidR="006C2428" w:rsidRDefault="000C2097">
      <w:pPr>
        <w:pStyle w:val="Artikel"/>
        <w:rPr>
          <w:vertAlign w:val="superscript"/>
        </w:rPr>
      </w:pPr>
      <w:r>
        <w:rPr>
          <w:b/>
          <w:bCs/>
        </w:rPr>
        <w:t>Art.  117</w:t>
      </w:r>
      <w:r>
        <w:tab/>
        <w:t>Regionalkonferenz</w:t>
      </w:r>
    </w:p>
    <w:p w14:paraId="7554615E" w14:textId="77777777" w:rsidR="006C2428" w:rsidRDefault="000C2097">
      <w:pPr>
        <w:rPr>
          <w:vertAlign w:val="superscript"/>
        </w:rPr>
      </w:pPr>
      <w:r>
        <w:rPr>
          <w:vertAlign w:val="superscript"/>
        </w:rPr>
        <w:t>1</w:t>
      </w:r>
      <w:r>
        <w:t> Die Regionalkonferenz hat den Zweck, die Tätigkeit mehrerer Gemeinden in einem bestimmten Bereich zu koordinieren. Zu diesem Zweck kann sie insbesondere den Abschluss einer Gemeindeübereinkunft fördern, die Gründung eines Gemeindeverbands oder die Harmonisierung einer Gemeindereglementierung vorbereiten.</w:t>
      </w:r>
    </w:p>
    <w:p w14:paraId="41284FAE" w14:textId="77777777" w:rsidR="006C2428" w:rsidRDefault="000C2097">
      <w:pPr>
        <w:rPr>
          <w:vertAlign w:val="superscript"/>
        </w:rPr>
      </w:pPr>
      <w:r>
        <w:rPr>
          <w:vertAlign w:val="superscript"/>
        </w:rPr>
        <w:lastRenderedPageBreak/>
        <w:t>2</w:t>
      </w:r>
      <w:r>
        <w:t xml:space="preserve"> Eine Regionalkonferenz kann auch zum Zweck haben gewisse </w:t>
      </w:r>
      <w:r>
        <w:t>Tätigkeiten von Gemeindeverbänden zu koordinieren.</w:t>
      </w:r>
    </w:p>
    <w:p w14:paraId="42859BDB" w14:textId="77777777" w:rsidR="006C2428" w:rsidRDefault="000C2097">
      <w:pPr>
        <w:rPr>
          <w:vertAlign w:val="superscript"/>
        </w:rPr>
      </w:pPr>
      <w:r>
        <w:rPr>
          <w:vertAlign w:val="superscript"/>
        </w:rPr>
        <w:t>3</w:t>
      </w:r>
      <w:r>
        <w:t> Die Oberamtfrau oder der Oberamtmann beruft auf Ersuchen von mindestens zwei Gemeinden oder aus eigenem Entschluss die betreffenden Gemeinden zu einer Regionalkonferenz ein, deren Perimeter sie oder er selbst bestimmt. Umfasst die Konferenz Gemeinden mehrerer Bezirke, so sprechen sich die betroffenen Oberamtspersonen miteinander ab.</w:t>
      </w:r>
    </w:p>
    <w:p w14:paraId="1AB8EBA4" w14:textId="77777777" w:rsidR="006C2428" w:rsidRDefault="000C2097">
      <w:pPr>
        <w:pStyle w:val="StandardvorAufzhlung"/>
      </w:pPr>
      <w:r>
        <w:rPr>
          <w:vertAlign w:val="superscript"/>
        </w:rPr>
        <w:t>4</w:t>
      </w:r>
      <w:r>
        <w:t> Die Regionalkonferenz kann folgende Beschlüsse treffen:</w:t>
      </w:r>
    </w:p>
    <w:p w14:paraId="4334A634" w14:textId="77777777" w:rsidR="006C2428" w:rsidRDefault="000C2097">
      <w:pPr>
        <w:pStyle w:val="Liste1"/>
      </w:pPr>
      <w:r>
        <w:t>a)</w:t>
      </w:r>
      <w:r>
        <w:tab/>
        <w:t>Sie erteilt Studienaufträge und setzt Arbeitsgruppen ein.</w:t>
      </w:r>
    </w:p>
    <w:p w14:paraId="55D8F880" w14:textId="77777777" w:rsidR="006C2428" w:rsidRDefault="000C2097">
      <w:pPr>
        <w:pStyle w:val="Liste1"/>
        <w:rPr>
          <w:vertAlign w:val="superscript"/>
        </w:rPr>
      </w:pPr>
      <w:r>
        <w:t>b)</w:t>
      </w:r>
      <w:r>
        <w:tab/>
        <w:t>Sie setzt das Datum fest, bis zu dem das zuständige Organ jeder einberufenen Gemeinde zu einem gemäss Absatz 1 ausgearbeiteten Projekt Stellung nehmen muss.</w:t>
      </w:r>
    </w:p>
    <w:p w14:paraId="7FC217A5" w14:textId="77777777" w:rsidR="006C2428" w:rsidRDefault="000C2097">
      <w:pPr>
        <w:rPr>
          <w:vertAlign w:val="superscript"/>
        </w:rPr>
      </w:pPr>
      <w:r>
        <w:rPr>
          <w:vertAlign w:val="superscript"/>
        </w:rPr>
        <w:t>5</w:t>
      </w:r>
      <w:r>
        <w:t> Jede einberufene Gemeinde muss in der Regionalkonferenz durch ein Mitglied des Gemeinderats vertreten sein.</w:t>
      </w:r>
    </w:p>
    <w:p w14:paraId="54120A47" w14:textId="77777777" w:rsidR="006C2428" w:rsidRDefault="000C2097">
      <w:pPr>
        <w:rPr>
          <w:vertAlign w:val="superscript"/>
        </w:rPr>
      </w:pPr>
      <w:r>
        <w:rPr>
          <w:vertAlign w:val="superscript"/>
        </w:rPr>
        <w:t>6</w:t>
      </w:r>
      <w:r>
        <w:t> Die Regionalkonferenz ist beschlussfähig, wenn die Mehrheit der einberufenen Gemeinden vertreten ist. Sie fällt ihre Beschlüsse mit der Mehrheit der anwesenden Gemeindevertreter.</w:t>
      </w:r>
    </w:p>
    <w:p w14:paraId="53213104" w14:textId="77777777" w:rsidR="006C2428" w:rsidRDefault="000C2097">
      <w:r>
        <w:rPr>
          <w:vertAlign w:val="superscript"/>
        </w:rPr>
        <w:t>7</w:t>
      </w:r>
      <w:r>
        <w:t> Die Kosten, die aus der Tätigkeit der Regionalkonferenz oder durch ihre Beschlüsse entstehen, werden von allen einberufenen Gemeinden im Verhältnis zu ihrer zivilrechtlichen Bevölkerung übernommen. Die Regionalkonferenz kann jedoch mit einstimmigem Beschluss der vertretenen Mitglieder einen anderen Verteilschlüssel vorsehen.</w:t>
      </w:r>
    </w:p>
    <w:p w14:paraId="3B623D85" w14:textId="77777777" w:rsidR="006C2428" w:rsidRDefault="000C2097">
      <w:pPr>
        <w:pStyle w:val="TitelStufe2"/>
        <w:rPr>
          <w:bCs/>
        </w:rPr>
      </w:pPr>
      <w:r>
        <w:t>6.3 Gemeindeübereinkunft</w:t>
      </w:r>
    </w:p>
    <w:p w14:paraId="42DEF3B4" w14:textId="77777777" w:rsidR="006C2428" w:rsidRDefault="000C2097">
      <w:pPr>
        <w:pStyle w:val="Artikel"/>
        <w:rPr>
          <w:vertAlign w:val="superscript"/>
        </w:rPr>
      </w:pPr>
      <w:r>
        <w:rPr>
          <w:b/>
          <w:bCs/>
        </w:rPr>
        <w:t>Art.  118</w:t>
      </w:r>
      <w:r>
        <w:tab/>
        <w:t>Gemeindeübereinkunft</w:t>
      </w:r>
    </w:p>
    <w:p w14:paraId="7E3818CD" w14:textId="77777777" w:rsidR="006C2428" w:rsidRDefault="000C2097">
      <w:pPr>
        <w:rPr>
          <w:vertAlign w:val="superscript"/>
        </w:rPr>
      </w:pPr>
      <w:r>
        <w:rPr>
          <w:vertAlign w:val="superscript"/>
        </w:rPr>
        <w:t>1</w:t>
      </w:r>
      <w:r>
        <w:t> Die Gemeindeübereinkunft ist Gegenstand einer schriftlichen Vereinbarung, die namentlich den Zweck der Übereinkunft, ihre Organisation, die Gemeinde, welche die Buchhaltung führt (federführende Gemeinde), den Kostenverteiler, den Rechtsstand der Güter und die Auflösungsbedingungen festlegt.</w:t>
      </w:r>
    </w:p>
    <w:p w14:paraId="491C7D90" w14:textId="77777777" w:rsidR="006C2428" w:rsidRDefault="000C2097">
      <w:pPr>
        <w:rPr>
          <w:vertAlign w:val="superscript"/>
        </w:rPr>
      </w:pPr>
      <w:r>
        <w:rPr>
          <w:vertAlign w:val="superscript"/>
        </w:rPr>
        <w:t>2</w:t>
      </w:r>
      <w:r>
        <w:t> Der Abschluss der Vereinbarung erfolgt durch die Gemeinderäte der beteiligten Gemeinden. Vorbehalten bleiben die Befugnisse der Gemeindeversammlung und des Generalrats.</w:t>
      </w:r>
    </w:p>
    <w:p w14:paraId="6509D859" w14:textId="77777777" w:rsidR="006C2428" w:rsidRDefault="000C2097">
      <w:pPr>
        <w:rPr>
          <w:vertAlign w:val="superscript"/>
        </w:rPr>
      </w:pPr>
      <w:r>
        <w:rPr>
          <w:vertAlign w:val="superscript"/>
        </w:rPr>
        <w:t>3</w:t>
      </w:r>
      <w:r>
        <w:t> Ein Exemplar der Vereinbarung ist dem für Gemeinden zuständigen Amt </w:t>
      </w:r>
      <w:r>
        <w:rPr>
          <w:rStyle w:val="Appelnotedebasdep"/>
        </w:rPr>
        <w:footnoteReference w:id="3"/>
      </w:r>
      <w:r>
        <w:rPr>
          <w:rStyle w:val="Appelnotedebasdep"/>
        </w:rPr>
        <w:t>)</w:t>
      </w:r>
      <w:r>
        <w:t xml:space="preserve"> und eines dem Oberamt zu übermitteln.</w:t>
      </w:r>
    </w:p>
    <w:p w14:paraId="45BDC2C5" w14:textId="77777777" w:rsidR="006C2428" w:rsidRDefault="000C2097">
      <w:r>
        <w:rPr>
          <w:vertAlign w:val="superscript"/>
        </w:rPr>
        <w:t>4</w:t>
      </w:r>
      <w:r>
        <w:t> Der Staatsrat kann eine oder mehrere Gemeinden verpflichten, sich zu denselben Bedingungen und nach demselben Verfahren, wie in Artikel 121 vorgesehen, an einer Übereinkunft zu beteiligen oder eine Übereinkunft zu treffen.</w:t>
      </w:r>
    </w:p>
    <w:p w14:paraId="1BE5E3C0" w14:textId="77777777" w:rsidR="006C2428" w:rsidRDefault="000C2097">
      <w:pPr>
        <w:pStyle w:val="TitelStufe2"/>
        <w:rPr>
          <w:bCs/>
        </w:rPr>
      </w:pPr>
      <w:r>
        <w:lastRenderedPageBreak/>
        <w:t>6.4 Gemeindeverband</w:t>
      </w:r>
    </w:p>
    <w:p w14:paraId="5D5EEA9B" w14:textId="77777777" w:rsidR="006C2428" w:rsidRDefault="000C2097">
      <w:pPr>
        <w:pStyle w:val="Artikel"/>
        <w:rPr>
          <w:vertAlign w:val="superscript"/>
        </w:rPr>
      </w:pPr>
      <w:r>
        <w:rPr>
          <w:b/>
          <w:bCs/>
        </w:rPr>
        <w:t>Art.  119</w:t>
      </w:r>
      <w:r>
        <w:tab/>
        <w:t>Grundsatz</w:t>
      </w:r>
    </w:p>
    <w:p w14:paraId="1D5B1C72" w14:textId="77777777" w:rsidR="006C2428" w:rsidRDefault="000C2097">
      <w:pPr>
        <w:rPr>
          <w:vertAlign w:val="superscript"/>
        </w:rPr>
      </w:pPr>
      <w:r>
        <w:rPr>
          <w:vertAlign w:val="superscript"/>
        </w:rPr>
        <w:t>1</w:t>
      </w:r>
      <w:r>
        <w:t> Bedingt die Zusammenarbeit erhebliche und dauerhafte Verpflichtungen, so haben die Gemeinden einen Verband zu gründen.</w:t>
      </w:r>
    </w:p>
    <w:p w14:paraId="4B5EF69D" w14:textId="77777777" w:rsidR="006C2428" w:rsidRDefault="000C2097">
      <w:pPr>
        <w:rPr>
          <w:b/>
          <w:bCs/>
        </w:rPr>
      </w:pPr>
      <w:r>
        <w:rPr>
          <w:vertAlign w:val="superscript"/>
        </w:rPr>
        <w:t>2</w:t>
      </w:r>
      <w:r>
        <w:t> Ein Verband kann die Erfüllung von mehreren Aufgaben zum Zweck haben (Mehrzweckverband). Alle Gemeinden müssen sich an sämtlichen Aufgaben des Verbands beteiligen.</w:t>
      </w:r>
    </w:p>
    <w:p w14:paraId="1527BD87" w14:textId="77777777" w:rsidR="006C2428" w:rsidRDefault="000C2097">
      <w:pPr>
        <w:pStyle w:val="Artikel"/>
        <w:rPr>
          <w:vertAlign w:val="superscript"/>
        </w:rPr>
      </w:pPr>
      <w:r>
        <w:rPr>
          <w:b/>
          <w:bCs/>
        </w:rPr>
        <w:t>Art.  120</w:t>
      </w:r>
      <w:r>
        <w:tab/>
        <w:t>Bildung</w:t>
      </w:r>
    </w:p>
    <w:p w14:paraId="309EAB60" w14:textId="77777777" w:rsidR="006C2428" w:rsidRDefault="000C2097">
      <w:pPr>
        <w:rPr>
          <w:vertAlign w:val="superscript"/>
        </w:rPr>
      </w:pPr>
      <w:r>
        <w:rPr>
          <w:vertAlign w:val="superscript"/>
        </w:rPr>
        <w:t>1</w:t>
      </w:r>
      <w:r>
        <w:t> Die Statuten müssen von allen beteiligten Gemeinden angenommen werden.</w:t>
      </w:r>
    </w:p>
    <w:p w14:paraId="522158B7" w14:textId="77777777" w:rsidR="006C2428" w:rsidRDefault="000C2097">
      <w:pPr>
        <w:rPr>
          <w:b/>
          <w:bCs/>
        </w:rPr>
      </w:pPr>
      <w:r>
        <w:rPr>
          <w:vertAlign w:val="superscript"/>
        </w:rPr>
        <w:t>2</w:t>
      </w:r>
      <w:r>
        <w:t> Sie sind dem Staatsrat zur Genehmigung zu unterbreiten. Der Genehmigungsbeschluss verleiht dem Verband die Rechtspersönlichkeit des öffentlichen Rechts. Er ist im Amtsblatt zu veröffentlichen.</w:t>
      </w:r>
    </w:p>
    <w:p w14:paraId="64555253" w14:textId="77777777" w:rsidR="006C2428" w:rsidRDefault="000C2097">
      <w:pPr>
        <w:pStyle w:val="Artikel"/>
        <w:rPr>
          <w:vertAlign w:val="superscript"/>
        </w:rPr>
      </w:pPr>
      <w:r>
        <w:rPr>
          <w:b/>
          <w:bCs/>
        </w:rPr>
        <w:t>Art.  121</w:t>
      </w:r>
      <w:r>
        <w:tab/>
        <w:t>Beitrittspflicht</w:t>
      </w:r>
    </w:p>
    <w:p w14:paraId="38441EEF" w14:textId="77777777" w:rsidR="006C2428" w:rsidRDefault="000C2097">
      <w:pPr>
        <w:rPr>
          <w:vertAlign w:val="superscript"/>
        </w:rPr>
      </w:pPr>
      <w:r>
        <w:rPr>
          <w:vertAlign w:val="superscript"/>
        </w:rPr>
        <w:t>1</w:t>
      </w:r>
      <w:r>
        <w:t> Wenn eine oder mehrere Gemeinden nicht in der Lage sind, die Aufgaben wahrzunehmen, die ihnen aufgrund des eidgenössischen oder kantonalen Rechts obliegen, oder wenn ein überwiegendes regionales Interesse es rechtfertigt, kann der Staatsrat die Gemeinden verpflichten, sich zu einem Verband zusammenzuschliessen oder einem Verband beizutreten.</w:t>
      </w:r>
    </w:p>
    <w:p w14:paraId="28637611" w14:textId="77777777" w:rsidR="006C2428" w:rsidRDefault="000C2097">
      <w:pPr>
        <w:rPr>
          <w:vertAlign w:val="superscript"/>
        </w:rPr>
      </w:pPr>
      <w:r>
        <w:rPr>
          <w:vertAlign w:val="superscript"/>
        </w:rPr>
        <w:t>2</w:t>
      </w:r>
      <w:r>
        <w:t> Aus den gleichen Gründen kann er einen Verband verpflichten, weitere Gemeinden aufzunehmen.</w:t>
      </w:r>
    </w:p>
    <w:p w14:paraId="0AB52958" w14:textId="77777777" w:rsidR="006C2428" w:rsidRDefault="000C2097">
      <w:pPr>
        <w:rPr>
          <w:vertAlign w:val="superscript"/>
        </w:rPr>
      </w:pPr>
      <w:r>
        <w:rPr>
          <w:vertAlign w:val="superscript"/>
        </w:rPr>
        <w:t>3</w:t>
      </w:r>
      <w:r>
        <w:t xml:space="preserve"> Bei Uneinigkeit über die Bedingungen des Zusammenschlusses oder des Beitritts entscheidet der </w:t>
      </w:r>
      <w:r>
        <w:t>Staatsrat.</w:t>
      </w:r>
    </w:p>
    <w:p w14:paraId="62FFCD2A" w14:textId="77777777" w:rsidR="006C2428" w:rsidRDefault="000C2097">
      <w:pPr>
        <w:rPr>
          <w:vertAlign w:val="superscript"/>
        </w:rPr>
      </w:pPr>
      <w:r>
        <w:rPr>
          <w:vertAlign w:val="superscript"/>
        </w:rPr>
        <w:t>4</w:t>
      </w:r>
      <w:r>
        <w:t> In allen diesen Fällen hört er die Beteiligten an und holt die Ansicht der Oberamtfrau oder des Oberamtmanns ein.</w:t>
      </w:r>
    </w:p>
    <w:p w14:paraId="0A6EA6F1" w14:textId="77777777" w:rsidR="006C2428" w:rsidRDefault="000C2097">
      <w:pPr>
        <w:rPr>
          <w:b/>
          <w:bCs/>
        </w:rPr>
      </w:pPr>
      <w:r>
        <w:rPr>
          <w:vertAlign w:val="superscript"/>
        </w:rPr>
        <w:t>5</w:t>
      </w:r>
      <w:r>
        <w:t> Das Verfahren wird vom Staatsrat festgelegt.</w:t>
      </w:r>
    </w:p>
    <w:p w14:paraId="5207277E" w14:textId="77777777" w:rsidR="006C2428" w:rsidRDefault="000C2097">
      <w:pPr>
        <w:pStyle w:val="Artikel"/>
        <w:rPr>
          <w:vertAlign w:val="superscript"/>
        </w:rPr>
      </w:pPr>
      <w:r>
        <w:rPr>
          <w:b/>
          <w:bCs/>
        </w:rPr>
        <w:t>Art.  122</w:t>
      </w:r>
      <w:r>
        <w:tab/>
        <w:t>Statuten – Obligatorischer Inhalt</w:t>
      </w:r>
    </w:p>
    <w:p w14:paraId="7782F299" w14:textId="77777777" w:rsidR="006C2428" w:rsidRDefault="000C2097">
      <w:pPr>
        <w:pStyle w:val="StandardvorAufzhlung"/>
      </w:pPr>
      <w:r>
        <w:rPr>
          <w:vertAlign w:val="superscript"/>
        </w:rPr>
        <w:t>1</w:t>
      </w:r>
      <w:r>
        <w:t> Die Statuten bestimmen:</w:t>
      </w:r>
    </w:p>
    <w:p w14:paraId="75A1D203" w14:textId="77777777" w:rsidR="006C2428" w:rsidRDefault="000C2097">
      <w:pPr>
        <w:pStyle w:val="Liste1"/>
      </w:pPr>
      <w:r>
        <w:t>a)</w:t>
      </w:r>
      <w:r>
        <w:tab/>
        <w:t xml:space="preserve">die </w:t>
      </w:r>
      <w:r>
        <w:t>Mitgliedgemeinden des Verbands;</w:t>
      </w:r>
    </w:p>
    <w:p w14:paraId="5C02B5CC" w14:textId="77777777" w:rsidR="006C2428" w:rsidRDefault="000C2097">
      <w:pPr>
        <w:pStyle w:val="Liste1"/>
      </w:pPr>
      <w:r>
        <w:t>b)</w:t>
      </w:r>
      <w:r>
        <w:tab/>
        <w:t>den Namen, den Zweck und die Aufgaben des Verbands;</w:t>
      </w:r>
    </w:p>
    <w:p w14:paraId="6F0544EC" w14:textId="77777777" w:rsidR="006C2428" w:rsidRDefault="000C2097">
      <w:pPr>
        <w:pStyle w:val="Liste1"/>
      </w:pPr>
      <w:r>
        <w:t>c)</w:t>
      </w:r>
      <w:r>
        <w:tab/>
        <w:t>den Ort, an dem der Verband seinen Sitz hat;</w:t>
      </w:r>
    </w:p>
    <w:p w14:paraId="38320E91" w14:textId="77777777" w:rsidR="006C2428" w:rsidRDefault="000C2097">
      <w:pPr>
        <w:pStyle w:val="Liste1"/>
      </w:pPr>
      <w:r>
        <w:t>d)</w:t>
      </w:r>
      <w:r>
        <w:tab/>
        <w:t>die Vertretung der Gemeinden an der Delegiertenversammlung und die Art der Ernennung der Delegierten;</w:t>
      </w:r>
    </w:p>
    <w:p w14:paraId="73659BD3" w14:textId="77777777" w:rsidR="006C2428" w:rsidRDefault="000C2097">
      <w:pPr>
        <w:pStyle w:val="Liste1"/>
      </w:pPr>
      <w:r>
        <w:t>e)</w:t>
      </w:r>
      <w:r>
        <w:tab/>
        <w:t>die Regeln für die Einberufung der Delegiertenversammlung;</w:t>
      </w:r>
    </w:p>
    <w:p w14:paraId="1C17F4FA" w14:textId="77777777" w:rsidR="006C2428" w:rsidRDefault="000C2097">
      <w:pPr>
        <w:pStyle w:val="Liste1"/>
      </w:pPr>
      <w:r>
        <w:t>f)</w:t>
      </w:r>
      <w:r>
        <w:tab/>
        <w:t>die Zusammensetzung des Vorstands;</w:t>
      </w:r>
    </w:p>
    <w:p w14:paraId="5E1DD018" w14:textId="77777777" w:rsidR="006C2428" w:rsidRDefault="000C2097">
      <w:pPr>
        <w:pStyle w:val="Liste1"/>
      </w:pPr>
      <w:r>
        <w:t>g)</w:t>
      </w:r>
      <w:r>
        <w:tab/>
        <w:t>die Finanzquellen des Verbands;</w:t>
      </w:r>
    </w:p>
    <w:p w14:paraId="38C5082E" w14:textId="77777777" w:rsidR="006C2428" w:rsidRDefault="000C2097">
      <w:pPr>
        <w:pStyle w:val="Liste1"/>
      </w:pPr>
      <w:r>
        <w:lastRenderedPageBreak/>
        <w:t>h)</w:t>
      </w:r>
      <w:r>
        <w:tab/>
        <w:t>die Art der Verteilung der finanziellen Lasten unter den Verbandsgemeinden;</w:t>
      </w:r>
    </w:p>
    <w:p w14:paraId="79D78FEB" w14:textId="77777777" w:rsidR="006C2428" w:rsidRDefault="000C2097">
      <w:pPr>
        <w:pStyle w:val="Liste1"/>
      </w:pPr>
      <w:r>
        <w:t>i)</w:t>
      </w:r>
      <w:r>
        <w:tab/>
        <w:t>die Beträge, von denen an eine neue Ausgabe dem fakultativen oder dem obligatorischen Referendum untersteht;</w:t>
      </w:r>
    </w:p>
    <w:p w14:paraId="5DB927F3" w14:textId="77777777" w:rsidR="006C2428" w:rsidRDefault="000C2097">
      <w:pPr>
        <w:pStyle w:val="Liste1"/>
      </w:pPr>
      <w:r>
        <w:t>j)</w:t>
      </w:r>
      <w:r>
        <w:tab/>
        <w:t>die Austrittsbedingungen einer Gemeinde, einschliesslich der Regeln zur Festsetzung der Rechte und Pflichten der austretenden Gemeinde;</w:t>
      </w:r>
    </w:p>
    <w:p w14:paraId="233E7F9A" w14:textId="77777777" w:rsidR="006C2428" w:rsidRDefault="000C2097">
      <w:pPr>
        <w:pStyle w:val="Liste1"/>
        <w:rPr>
          <w:b/>
          <w:bCs/>
        </w:rPr>
      </w:pPr>
      <w:r>
        <w:t>k)</w:t>
      </w:r>
      <w:r>
        <w:tab/>
        <w:t>die Regeln über die Auflösung des Verbands sowie über den Übergang seines Vermögens und seiner Schulden.</w:t>
      </w:r>
    </w:p>
    <w:p w14:paraId="2FB2071F" w14:textId="77777777" w:rsidR="006C2428" w:rsidRDefault="000C2097">
      <w:pPr>
        <w:pStyle w:val="Artikel"/>
        <w:rPr>
          <w:vertAlign w:val="superscript"/>
        </w:rPr>
      </w:pPr>
      <w:r>
        <w:rPr>
          <w:b/>
          <w:bCs/>
        </w:rPr>
        <w:t>Art.  123</w:t>
      </w:r>
      <w:r>
        <w:tab/>
        <w:t>Statuten – Weitere Bestimmungen</w:t>
      </w:r>
    </w:p>
    <w:p w14:paraId="5BC7F15F" w14:textId="77777777" w:rsidR="006C2428" w:rsidRDefault="000C2097">
      <w:pPr>
        <w:rPr>
          <w:vertAlign w:val="superscript"/>
        </w:rPr>
      </w:pPr>
      <w:r>
        <w:rPr>
          <w:vertAlign w:val="superscript"/>
        </w:rPr>
        <w:t>1</w:t>
      </w:r>
      <w:r>
        <w:t> Sehen die Statuten die Bildung eines Verbandskapitals oder die Möglichkeit einer Darlehensaufnahme vor, so müssen sie die Höhe des Kapitals bzw. die Verschuldungsgrenze des Verbands festlegen.</w:t>
      </w:r>
    </w:p>
    <w:p w14:paraId="2083C3CC" w14:textId="77777777" w:rsidR="006C2428" w:rsidRDefault="000C2097">
      <w:pPr>
        <w:rPr>
          <w:b/>
          <w:bCs/>
        </w:rPr>
      </w:pPr>
      <w:r>
        <w:rPr>
          <w:vertAlign w:val="superscript"/>
        </w:rPr>
        <w:t>2</w:t>
      </w:r>
      <w:r>
        <w:t> Wenn die Statuten dies vorsehen, kann der Verband Gemeinden und Gemeindeverbänden Dienste mit öffentlich-rechtlichem Vertrag und mindestens zum Selbstkostenpreis anbieten.</w:t>
      </w:r>
    </w:p>
    <w:p w14:paraId="79FB2D5E" w14:textId="77777777" w:rsidR="006C2428" w:rsidRDefault="000C2097">
      <w:pPr>
        <w:pStyle w:val="Artikel"/>
        <w:rPr>
          <w:vertAlign w:val="superscript"/>
        </w:rPr>
      </w:pPr>
      <w:r>
        <w:rPr>
          <w:b/>
          <w:bCs/>
        </w:rPr>
        <w:t>Art.  124</w:t>
      </w:r>
      <w:r>
        <w:tab/>
        <w:t>Statuten – Änderung</w:t>
      </w:r>
    </w:p>
    <w:p w14:paraId="34085B32" w14:textId="77777777" w:rsidR="006C2428" w:rsidRDefault="000C2097">
      <w:pPr>
        <w:rPr>
          <w:vertAlign w:val="superscript"/>
        </w:rPr>
      </w:pPr>
      <w:r>
        <w:rPr>
          <w:vertAlign w:val="superscript"/>
        </w:rPr>
        <w:t>1</w:t>
      </w:r>
      <w:r>
        <w:t> Jede Änderung der Statuten muss von der Delegiertenversammlung genehmigt werden.</w:t>
      </w:r>
    </w:p>
    <w:p w14:paraId="3F9F644E" w14:textId="77777777" w:rsidR="006C2428" w:rsidRDefault="000C2097">
      <w:pPr>
        <w:rPr>
          <w:vertAlign w:val="superscript"/>
        </w:rPr>
      </w:pPr>
      <w:r>
        <w:rPr>
          <w:vertAlign w:val="superscript"/>
        </w:rPr>
        <w:t>2</w:t>
      </w:r>
      <w:r>
        <w:t> Wesentliche Änderungen der Statuten bedürfen anschliessend der Zustimmung der Gemeindeversammlung bzw. des Generalrats, von drei Vierteln der Gemeinden, deren zivilrechtliche Bevölkerung zudem höher sein muss als drei Viertel der zivilrechtlichen Bevölkerung aller Verbandsgemeinden. Als wesentlich gelten Änderungen, die die in Artikel 122, 123, 125 Abs. 2, 130 und 136 Abs. 2 genannten Gegenstände betreffen.</w:t>
      </w:r>
    </w:p>
    <w:p w14:paraId="60D7E7B0" w14:textId="77777777" w:rsidR="006C2428" w:rsidRDefault="000C2097">
      <w:pPr>
        <w:rPr>
          <w:vertAlign w:val="superscript"/>
        </w:rPr>
      </w:pPr>
      <w:r>
        <w:rPr>
          <w:vertAlign w:val="superscript"/>
        </w:rPr>
        <w:t>3</w:t>
      </w:r>
      <w:r>
        <w:t> Statutenänderungen, welche die Übernahme einer neuen Aufgabe für den Verband umfassen, bedürfen der Zustimmung aller Gemeinden durch Beschluss ihrer Gemeindeversammlung bzw. ihres Generalrats. Artikel 121 bleibt vorbehalten.</w:t>
      </w:r>
    </w:p>
    <w:p w14:paraId="55E04598" w14:textId="77777777" w:rsidR="006C2428" w:rsidRDefault="000C2097">
      <w:pPr>
        <w:rPr>
          <w:b/>
          <w:bCs/>
        </w:rPr>
      </w:pPr>
      <w:r>
        <w:rPr>
          <w:vertAlign w:val="superscript"/>
        </w:rPr>
        <w:t>4</w:t>
      </w:r>
      <w:r>
        <w:t> Vor der Genehmigung durch die für die Gemeinden zuständige Direktion kann die Änderung nicht in Kraft treten. </w:t>
      </w:r>
      <w:r>
        <w:rPr>
          <w:rStyle w:val="Appelnotedebasdep"/>
        </w:rPr>
        <w:footnoteReference w:id="4"/>
      </w:r>
      <w:r>
        <w:rPr>
          <w:rStyle w:val="Appelnotedebasdep"/>
        </w:rPr>
        <w:t>)</w:t>
      </w:r>
    </w:p>
    <w:p w14:paraId="17DABF53" w14:textId="77777777" w:rsidR="006C2428" w:rsidRDefault="000C2097">
      <w:pPr>
        <w:pStyle w:val="Artikel"/>
        <w:rPr>
          <w:vertAlign w:val="superscript"/>
        </w:rPr>
      </w:pPr>
      <w:r>
        <w:rPr>
          <w:b/>
          <w:bCs/>
        </w:rPr>
        <w:t>Art.  125</w:t>
      </w:r>
      <w:r>
        <w:tab/>
        <w:t>Organe des Verbands</w:t>
      </w:r>
    </w:p>
    <w:p w14:paraId="3DEA843B" w14:textId="77777777" w:rsidR="006C2428" w:rsidRDefault="000C2097">
      <w:pPr>
        <w:pStyle w:val="StandardvorAufzhlung"/>
      </w:pPr>
      <w:r>
        <w:rPr>
          <w:vertAlign w:val="superscript"/>
        </w:rPr>
        <w:t>1</w:t>
      </w:r>
      <w:r>
        <w:t> Die Organe des Verbands sind:</w:t>
      </w:r>
    </w:p>
    <w:p w14:paraId="68DFA44C" w14:textId="77777777" w:rsidR="006C2428" w:rsidRDefault="000C2097">
      <w:pPr>
        <w:pStyle w:val="Liste1"/>
      </w:pPr>
      <w:r>
        <w:t>a)</w:t>
      </w:r>
      <w:r>
        <w:tab/>
        <w:t>die Delegiertenversammlung;</w:t>
      </w:r>
    </w:p>
    <w:p w14:paraId="66AEE1C8" w14:textId="77777777" w:rsidR="006C2428" w:rsidRDefault="000C2097">
      <w:pPr>
        <w:pStyle w:val="Liste1"/>
        <w:rPr>
          <w:vertAlign w:val="superscript"/>
        </w:rPr>
      </w:pPr>
      <w:r>
        <w:t>b)</w:t>
      </w:r>
      <w:r>
        <w:tab/>
        <w:t>der Vorstand;</w:t>
      </w:r>
    </w:p>
    <w:p w14:paraId="5E189E41" w14:textId="77777777" w:rsidR="006C2428" w:rsidRDefault="000C2097">
      <w:pPr>
        <w:rPr>
          <w:b/>
          <w:bCs/>
        </w:rPr>
      </w:pPr>
      <w:r>
        <w:rPr>
          <w:vertAlign w:val="superscript"/>
        </w:rPr>
        <w:lastRenderedPageBreak/>
        <w:t>2</w:t>
      </w:r>
      <w:r>
        <w:t> Die übrigen Organe werden durch das kantonale Recht, die Statuten oder ein Verbandsreglement festgelegt.</w:t>
      </w:r>
    </w:p>
    <w:p w14:paraId="717C1354" w14:textId="77777777" w:rsidR="006C2428" w:rsidRDefault="000C2097">
      <w:pPr>
        <w:pStyle w:val="Artikel"/>
        <w:rPr>
          <w:vertAlign w:val="superscript"/>
        </w:rPr>
      </w:pPr>
      <w:r>
        <w:rPr>
          <w:b/>
          <w:bCs/>
        </w:rPr>
        <w:t>Art.  126</w:t>
      </w:r>
      <w:r>
        <w:tab/>
        <w:t>Delegiertenversammlung – Zusammensetzung</w:t>
      </w:r>
    </w:p>
    <w:p w14:paraId="3FFE770D" w14:textId="77777777" w:rsidR="006C2428" w:rsidRDefault="000C2097">
      <w:pPr>
        <w:rPr>
          <w:vertAlign w:val="superscript"/>
        </w:rPr>
      </w:pPr>
      <w:r>
        <w:rPr>
          <w:vertAlign w:val="superscript"/>
        </w:rPr>
        <w:t>1</w:t>
      </w:r>
      <w:r>
        <w:t> Die Delegiertenversammlung setzt sich aus den Delegierten der Mitgliedgemeinden des Verbands zusammen.</w:t>
      </w:r>
    </w:p>
    <w:p w14:paraId="2029F92D" w14:textId="77777777" w:rsidR="006C2428" w:rsidRDefault="000C2097">
      <w:pPr>
        <w:rPr>
          <w:b/>
          <w:bCs/>
        </w:rPr>
      </w:pPr>
      <w:r>
        <w:rPr>
          <w:vertAlign w:val="superscript"/>
        </w:rPr>
        <w:t>2</w:t>
      </w:r>
      <w:r>
        <w:t xml:space="preserve"> Soweit die Statuten nichts anderes vorsehen, verfügt jede Gemeinde über eine </w:t>
      </w:r>
      <w:r>
        <w:t>Delegierte oder einen Delegierten, die oder der sämtliche Stimmen der Gemeinde vertritt.</w:t>
      </w:r>
    </w:p>
    <w:p w14:paraId="054909D2" w14:textId="77777777" w:rsidR="006C2428" w:rsidRDefault="000C2097">
      <w:pPr>
        <w:pStyle w:val="Artikel"/>
        <w:rPr>
          <w:vertAlign w:val="superscript"/>
        </w:rPr>
      </w:pPr>
      <w:r>
        <w:rPr>
          <w:b/>
          <w:bCs/>
        </w:rPr>
        <w:t>Art.  127</w:t>
      </w:r>
      <w:r>
        <w:tab/>
        <w:t>Delegiertenversammlung – Bestimmung der Anzahl Stimmen und Widerspruchsrecht</w:t>
      </w:r>
    </w:p>
    <w:p w14:paraId="5E0A61ED" w14:textId="77777777" w:rsidR="006C2428" w:rsidRDefault="000C2097">
      <w:pPr>
        <w:rPr>
          <w:vertAlign w:val="superscript"/>
        </w:rPr>
      </w:pPr>
      <w:r>
        <w:rPr>
          <w:vertAlign w:val="superscript"/>
        </w:rPr>
        <w:t>1</w:t>
      </w:r>
      <w:r>
        <w:t xml:space="preserve"> Die Statuten bestimmen die Verteilung der Stimmen unter den </w:t>
      </w:r>
      <w:r>
        <w:t>Mitgliedgemeinden, grundsätzlich unter Berücksichtigung der Bevölkerungszahl und der Bedeutung des Unternehmens für die einzelnen Gemeinden.</w:t>
      </w:r>
    </w:p>
    <w:p w14:paraId="4F5BBA7B" w14:textId="77777777" w:rsidR="006C2428" w:rsidRDefault="000C2097">
      <w:pPr>
        <w:rPr>
          <w:b/>
          <w:bCs/>
        </w:rPr>
      </w:pPr>
      <w:r>
        <w:rPr>
          <w:vertAlign w:val="superscript"/>
        </w:rPr>
        <w:t>2</w:t>
      </w:r>
      <w:r>
        <w:t> Keine Gemeinde darf über mehr als die Hälfte der Stimmen verfügen. Die Statuten können jedoch vorsehen, dass einer Gemeinde ein Widerspruchsrecht eingeräumt wird, wenn diese mehr als 50 % der Lasten eines Gemeindeverbands trägt.</w:t>
      </w:r>
    </w:p>
    <w:p w14:paraId="0D0DE46B" w14:textId="77777777" w:rsidR="006C2428" w:rsidRDefault="000C2097">
      <w:pPr>
        <w:pStyle w:val="Artikel"/>
        <w:rPr>
          <w:vertAlign w:val="superscript"/>
        </w:rPr>
      </w:pPr>
      <w:r>
        <w:rPr>
          <w:b/>
          <w:bCs/>
        </w:rPr>
        <w:t>Art.  128</w:t>
      </w:r>
      <w:r>
        <w:tab/>
        <w:t>Delegiertenversammlung – Ernennung und Pflichten der Mitglieder</w:t>
      </w:r>
    </w:p>
    <w:p w14:paraId="69008747" w14:textId="77777777" w:rsidR="006C2428" w:rsidRDefault="000C2097">
      <w:pPr>
        <w:rPr>
          <w:vertAlign w:val="superscript"/>
        </w:rPr>
      </w:pPr>
      <w:r>
        <w:rPr>
          <w:vertAlign w:val="superscript"/>
        </w:rPr>
        <w:t>1</w:t>
      </w:r>
      <w:r>
        <w:t> Die Statuen des Verbands legen fest, ob die Delegierten vom Gemeinderat ernannt oder vom Generalrat oder der Gemeindeversammlung gewählt werden. Sie können auch vorsehen, dass die Mitgliedgemeinden in ihren Organisationsreglementen festlegen, welches Organ die Delegierten ernennt oder wählt.</w:t>
      </w:r>
    </w:p>
    <w:p w14:paraId="5452A7A7" w14:textId="77777777" w:rsidR="006C2428" w:rsidRDefault="000C2097">
      <w:pPr>
        <w:rPr>
          <w:b/>
          <w:bCs/>
        </w:rPr>
      </w:pPr>
      <w:r>
        <w:rPr>
          <w:vertAlign w:val="superscript"/>
        </w:rPr>
        <w:t>2</w:t>
      </w:r>
      <w:r>
        <w:t> Bei der Ausübung ihres Amts richten sich die Delegierten nach dem Standpunkt des Gemeinderats. Die Nichtbeachtung des Standpunkts des Gemeinderats stellt einen der wichtigen Gründe für die Abberufung dar.</w:t>
      </w:r>
    </w:p>
    <w:p w14:paraId="01F68AFD" w14:textId="77777777" w:rsidR="006C2428" w:rsidRDefault="000C2097">
      <w:pPr>
        <w:pStyle w:val="Artikel"/>
        <w:rPr>
          <w:vertAlign w:val="superscript"/>
        </w:rPr>
      </w:pPr>
      <w:r>
        <w:rPr>
          <w:b/>
          <w:bCs/>
        </w:rPr>
        <w:t>Art.  129</w:t>
      </w:r>
      <w:r>
        <w:tab/>
        <w:t>Delegiertenversammlung – Amtsdauer der Mitglieder</w:t>
      </w:r>
    </w:p>
    <w:p w14:paraId="6A3EACCD" w14:textId="77777777" w:rsidR="006C2428" w:rsidRDefault="000C2097">
      <w:pPr>
        <w:pStyle w:val="StandardvorAufzhlung"/>
      </w:pPr>
      <w:r>
        <w:rPr>
          <w:vertAlign w:val="superscript"/>
        </w:rPr>
        <w:t>1</w:t>
      </w:r>
      <w:r>
        <w:t> Die Amtsdauer der Delegierten endet:</w:t>
      </w:r>
    </w:p>
    <w:p w14:paraId="01782AB7" w14:textId="77777777" w:rsidR="006C2428" w:rsidRDefault="000C2097">
      <w:pPr>
        <w:pStyle w:val="Liste1"/>
      </w:pPr>
      <w:r>
        <w:t>a)</w:t>
      </w:r>
      <w:r>
        <w:tab/>
        <w:t>nach Ablauf der Dauer, für die sie ernannt worden sind;</w:t>
      </w:r>
    </w:p>
    <w:p w14:paraId="7A0B6AB8" w14:textId="77777777" w:rsidR="006C2428" w:rsidRDefault="000C2097">
      <w:pPr>
        <w:pStyle w:val="Liste1"/>
      </w:pPr>
      <w:r>
        <w:t>b)</w:t>
      </w:r>
      <w:r>
        <w:tab/>
        <w:t>nach Ablauf der Legislaturperiode;</w:t>
      </w:r>
    </w:p>
    <w:p w14:paraId="230A168C" w14:textId="77777777" w:rsidR="006C2428" w:rsidRDefault="000C2097">
      <w:pPr>
        <w:pStyle w:val="Liste1"/>
      </w:pPr>
      <w:r>
        <w:t>c)</w:t>
      </w:r>
      <w:r>
        <w:tab/>
        <w:t>im Falle ihrer Abberufung durch das Organ, das sie ernannt oder gewählt hat;</w:t>
      </w:r>
    </w:p>
    <w:p w14:paraId="550FC80F" w14:textId="77777777" w:rsidR="006C2428" w:rsidRDefault="000C2097">
      <w:pPr>
        <w:pStyle w:val="Liste1"/>
        <w:rPr>
          <w:vertAlign w:val="superscript"/>
        </w:rPr>
      </w:pPr>
      <w:r>
        <w:t>d)</w:t>
      </w:r>
      <w:r>
        <w:tab/>
        <w:t>im Falle einer Wahl in den Vorstand.</w:t>
      </w:r>
    </w:p>
    <w:p w14:paraId="597AC110" w14:textId="77777777" w:rsidR="006C2428" w:rsidRDefault="000C2097">
      <w:pPr>
        <w:rPr>
          <w:b/>
          <w:bCs/>
        </w:rPr>
      </w:pPr>
      <w:r>
        <w:rPr>
          <w:vertAlign w:val="superscript"/>
        </w:rPr>
        <w:lastRenderedPageBreak/>
        <w:t>2</w:t>
      </w:r>
      <w:r>
        <w:t> Die bisherigen Mitglieder bleiben bis zum Amtsantritt ihrer Nachfolgerinnen oder Nachfolger im Amt. Dieser Grundsatz ist jedoch nicht anwendbar, wenn das Ende des Amts auf eine Wahl in den Vorstand zurückzuführen ist.</w:t>
      </w:r>
    </w:p>
    <w:p w14:paraId="554D65F1" w14:textId="77777777" w:rsidR="006C2428" w:rsidRDefault="000C2097">
      <w:pPr>
        <w:pStyle w:val="Artikel"/>
        <w:rPr>
          <w:vertAlign w:val="superscript"/>
        </w:rPr>
      </w:pPr>
      <w:r>
        <w:rPr>
          <w:b/>
          <w:bCs/>
        </w:rPr>
        <w:t>Art.  130</w:t>
      </w:r>
      <w:r>
        <w:tab/>
        <w:t>Delegiertenversammlung – Vorsitz</w:t>
      </w:r>
    </w:p>
    <w:p w14:paraId="154CB44E" w14:textId="77777777" w:rsidR="006C2428" w:rsidRDefault="000C2097">
      <w:pPr>
        <w:rPr>
          <w:b/>
          <w:bCs/>
        </w:rPr>
      </w:pPr>
      <w:r>
        <w:rPr>
          <w:vertAlign w:val="superscript"/>
        </w:rPr>
        <w:t>1</w:t>
      </w:r>
      <w:r>
        <w:t> Die Person, die das Präsidium der Delegiertenversammlung innehat, kann ebenfalls Präsidentin oder Präsident des Vorstands sein, wenn die Statuten dies vorsehen.</w:t>
      </w:r>
    </w:p>
    <w:p w14:paraId="3AADE170" w14:textId="77777777" w:rsidR="006C2428" w:rsidRDefault="000C2097">
      <w:pPr>
        <w:pStyle w:val="Artikel"/>
        <w:rPr>
          <w:vertAlign w:val="superscript"/>
        </w:rPr>
      </w:pPr>
      <w:r>
        <w:rPr>
          <w:b/>
          <w:bCs/>
        </w:rPr>
        <w:t>Art.  131</w:t>
      </w:r>
      <w:r>
        <w:tab/>
        <w:t>Delegiertenversammlung – Befugnisse</w:t>
      </w:r>
    </w:p>
    <w:p w14:paraId="3BAE5C01" w14:textId="77777777" w:rsidR="006C2428" w:rsidRDefault="000C2097">
      <w:pPr>
        <w:rPr>
          <w:vertAlign w:val="superscript"/>
        </w:rPr>
      </w:pPr>
      <w:r>
        <w:rPr>
          <w:vertAlign w:val="superscript"/>
        </w:rPr>
        <w:t>1</w:t>
      </w:r>
      <w:r>
        <w:t> Die Delegiertenversammlung konstituiert sich für die Legislaturperiode, indem sie die mit dem Präsidium beauftragte Person und die mit dem Vizepräsidium beauftragte Person wählt.</w:t>
      </w:r>
    </w:p>
    <w:p w14:paraId="2B0C75CB" w14:textId="77777777" w:rsidR="006C2428" w:rsidRDefault="000C2097">
      <w:pPr>
        <w:pStyle w:val="StandardvorAufzhlung"/>
      </w:pPr>
      <w:r>
        <w:rPr>
          <w:vertAlign w:val="superscript"/>
        </w:rPr>
        <w:t>2</w:t>
      </w:r>
      <w:r>
        <w:t> Die Delegiertenversammlung hat folgende Befugnisse:</w:t>
      </w:r>
    </w:p>
    <w:p w14:paraId="180FC803" w14:textId="77777777" w:rsidR="006C2428" w:rsidRDefault="000C2097">
      <w:pPr>
        <w:pStyle w:val="Liste1"/>
      </w:pPr>
      <w:r>
        <w:t>a)</w:t>
      </w:r>
      <w:r>
        <w:tab/>
        <w:t>Sie wählt die Präsidentin oder den Präsidenten und die übrigen Mitglieder des Vorstands;</w:t>
      </w:r>
    </w:p>
    <w:p w14:paraId="3078D7B5" w14:textId="77777777" w:rsidR="006C2428" w:rsidRDefault="000C2097">
      <w:pPr>
        <w:pStyle w:val="Liste1"/>
      </w:pPr>
      <w:r>
        <w:t>b)</w:t>
      </w:r>
      <w:r>
        <w:tab/>
        <w:t>Sie ernennt die Mitglieder der Kommissionen, die in ihren Zuständigkeitsbereich fallen, und gegebenenfalls eine oder mehrere Stellvertreterinnen oder Stellvertreter.</w:t>
      </w:r>
    </w:p>
    <w:p w14:paraId="26F81292" w14:textId="77777777" w:rsidR="006C2428" w:rsidRDefault="000C2097">
      <w:pPr>
        <w:pStyle w:val="Liste1"/>
      </w:pPr>
      <w:r>
        <w:t>c)</w:t>
      </w:r>
      <w:r>
        <w:tab/>
        <w:t>Sie übt im Bereich Finanzen und unter Vorbehalt der Bestimmungen der Statuten die in Artikel 67 des Gesetzes über den Finanzhaushalt der Gemeinden aufgeführten Befugnisse aus, abgesehen von den Befugnissen in Zusammenhang mit den Steuern.</w:t>
      </w:r>
    </w:p>
    <w:p w14:paraId="15ED4063" w14:textId="77777777" w:rsidR="006C2428" w:rsidRDefault="000C2097">
      <w:pPr>
        <w:pStyle w:val="Liste1"/>
      </w:pPr>
      <w:r>
        <w:t>d)</w:t>
      </w:r>
      <w:r>
        <w:tab/>
        <w:t>Sie erlässt die Reglemente.</w:t>
      </w:r>
    </w:p>
    <w:p w14:paraId="49CBC52B" w14:textId="77777777" w:rsidR="006C2428" w:rsidRDefault="000C2097">
      <w:pPr>
        <w:pStyle w:val="Liste1"/>
      </w:pPr>
      <w:r>
        <w:t>e)</w:t>
      </w:r>
      <w:r>
        <w:tab/>
        <w:t>Sie genehmigt die gemäss Artikel 123 Abs. 2 abgeschlossenen Verträge.</w:t>
      </w:r>
    </w:p>
    <w:p w14:paraId="2957ED19" w14:textId="77777777" w:rsidR="006C2428" w:rsidRDefault="000C2097">
      <w:pPr>
        <w:pStyle w:val="Liste1"/>
      </w:pPr>
      <w:r>
        <w:t>f)</w:t>
      </w:r>
      <w:r>
        <w:tab/>
        <w:t>Sie beschliesst Statutenänderungen und die Aufnahme neuer Mitglieder.</w:t>
      </w:r>
    </w:p>
    <w:p w14:paraId="2D2F8FD5" w14:textId="77777777" w:rsidR="006C2428" w:rsidRDefault="000C2097">
      <w:pPr>
        <w:pStyle w:val="Liste1"/>
        <w:rPr>
          <w:b/>
          <w:bCs/>
        </w:rPr>
      </w:pPr>
      <w:r>
        <w:t>g)</w:t>
      </w:r>
      <w:r>
        <w:tab/>
        <w:t>Sie beaufsichtigt die Verwaltung des Verbands.</w:t>
      </w:r>
    </w:p>
    <w:p w14:paraId="14AD9741" w14:textId="77777777" w:rsidR="006C2428" w:rsidRDefault="000C2097">
      <w:pPr>
        <w:pStyle w:val="Artikel"/>
        <w:rPr>
          <w:vertAlign w:val="superscript"/>
        </w:rPr>
      </w:pPr>
      <w:r>
        <w:rPr>
          <w:b/>
          <w:bCs/>
        </w:rPr>
        <w:t>Art.  132</w:t>
      </w:r>
      <w:r>
        <w:tab/>
        <w:t>Delegiertenversammlung – Sitzungen und Beratungen</w:t>
      </w:r>
    </w:p>
    <w:p w14:paraId="629046EB" w14:textId="77777777" w:rsidR="006C2428" w:rsidRDefault="000C2097">
      <w:pPr>
        <w:rPr>
          <w:vertAlign w:val="superscript"/>
        </w:rPr>
      </w:pPr>
      <w:r>
        <w:rPr>
          <w:vertAlign w:val="superscript"/>
        </w:rPr>
        <w:t>1</w:t>
      </w:r>
      <w:r>
        <w:t> Die Delegiertenversammlung ist nur beschlussfähig, wenn die Mehrheit der Stimmen vertreten ist.</w:t>
      </w:r>
    </w:p>
    <w:p w14:paraId="53FD88F3" w14:textId="77777777" w:rsidR="006C2428" w:rsidRDefault="000C2097">
      <w:pPr>
        <w:rPr>
          <w:vertAlign w:val="superscript"/>
        </w:rPr>
      </w:pPr>
      <w:r>
        <w:rPr>
          <w:vertAlign w:val="superscript"/>
        </w:rPr>
        <w:t>2</w:t>
      </w:r>
      <w:r>
        <w:t> Die Bestimmungen über die Öffentlichkeit der Sitzungen (Art. 19) und über den Ausstand eines Mitglieds (Art. 24) der Gemeindeversammlung sowie die Bestimmungen über die Bekanntmachung der Sitzungen und den öffentlichen Charakter der Dokumente des Generalrats (Art. 52) gelten sinngemäss.</w:t>
      </w:r>
    </w:p>
    <w:p w14:paraId="407BBB7A" w14:textId="77777777" w:rsidR="006C2428" w:rsidRDefault="000C2097">
      <w:pPr>
        <w:rPr>
          <w:vertAlign w:val="superscript"/>
        </w:rPr>
      </w:pPr>
      <w:r>
        <w:rPr>
          <w:vertAlign w:val="superscript"/>
        </w:rPr>
        <w:t>3</w:t>
      </w:r>
      <w:r>
        <w:t xml:space="preserve"> Unter Vorbehalt besonderer Statutenbestimmungen sind die Regeln über die Wahlen (Art. 32), das Rückkommen (Art. 35) und das Protokoll (Art. 34) der </w:t>
      </w:r>
      <w:r>
        <w:t>Gemeindeversammlung sowie die Regeln über die Beratungen (Art. 55), die Abstimmung (Art. 57) des Generalrats auf die Delegiertenversammlung anwendbar.</w:t>
      </w:r>
    </w:p>
    <w:p w14:paraId="65D4120E" w14:textId="77777777" w:rsidR="006C2428" w:rsidRDefault="000C2097">
      <w:pPr>
        <w:rPr>
          <w:b/>
          <w:bCs/>
        </w:rPr>
      </w:pPr>
      <w:r>
        <w:rPr>
          <w:vertAlign w:val="superscript"/>
        </w:rPr>
        <w:lastRenderedPageBreak/>
        <w:t>4</w:t>
      </w:r>
      <w:r>
        <w:t> Die Mitglieder des Vorstands wohnen den Sitzungen der Delegiertenversammlung mit beratender Stimme bei.</w:t>
      </w:r>
    </w:p>
    <w:p w14:paraId="13C5A204" w14:textId="77777777" w:rsidR="006C2428" w:rsidRDefault="000C2097">
      <w:pPr>
        <w:pStyle w:val="Artikel"/>
        <w:rPr>
          <w:vertAlign w:val="superscript"/>
        </w:rPr>
      </w:pPr>
      <w:r>
        <w:rPr>
          <w:b/>
          <w:bCs/>
        </w:rPr>
        <w:t>Art.  133</w:t>
      </w:r>
      <w:r>
        <w:tab/>
        <w:t>Vorstand – Zusammensetzung und Wahl</w:t>
      </w:r>
    </w:p>
    <w:p w14:paraId="1FE541C1" w14:textId="77777777" w:rsidR="006C2428" w:rsidRDefault="000C2097">
      <w:pPr>
        <w:rPr>
          <w:vertAlign w:val="superscript"/>
        </w:rPr>
      </w:pPr>
      <w:r>
        <w:rPr>
          <w:vertAlign w:val="superscript"/>
        </w:rPr>
        <w:t>1</w:t>
      </w:r>
      <w:r>
        <w:t> Der Vorstand besteht aus der Präsidentin oder dem Präsidenten und mindestens zwei weiteren Mitgliedern.</w:t>
      </w:r>
    </w:p>
    <w:p w14:paraId="39185BD6" w14:textId="77777777" w:rsidR="006C2428" w:rsidRDefault="000C2097">
      <w:pPr>
        <w:rPr>
          <w:vertAlign w:val="superscript"/>
        </w:rPr>
      </w:pPr>
      <w:r>
        <w:rPr>
          <w:vertAlign w:val="superscript"/>
        </w:rPr>
        <w:t>2</w:t>
      </w:r>
      <w:r>
        <w:t> Die Mitglieder des Vorstands werden von der Delegiertenversammlung für die Legislaturperiode oder deren Rest gewählt.</w:t>
      </w:r>
    </w:p>
    <w:p w14:paraId="7687E898" w14:textId="77777777" w:rsidR="006C2428" w:rsidRDefault="000C2097">
      <w:pPr>
        <w:rPr>
          <w:b/>
          <w:bCs/>
        </w:rPr>
      </w:pPr>
      <w:r>
        <w:rPr>
          <w:vertAlign w:val="superscript"/>
        </w:rPr>
        <w:t>3</w:t>
      </w:r>
      <w:r>
        <w:t> Die Statuten dürfen die Wählbarkeit in das Präsidium des Vorstands nicht auf einen bestimmten Personenkreis beschränken.</w:t>
      </w:r>
    </w:p>
    <w:p w14:paraId="56F316D7" w14:textId="77777777" w:rsidR="006C2428" w:rsidRDefault="000C2097">
      <w:pPr>
        <w:pStyle w:val="Artikel"/>
        <w:rPr>
          <w:vertAlign w:val="superscript"/>
        </w:rPr>
      </w:pPr>
      <w:r>
        <w:rPr>
          <w:b/>
          <w:bCs/>
        </w:rPr>
        <w:t>Art.  134</w:t>
      </w:r>
      <w:r>
        <w:tab/>
        <w:t>Vorstand – Befugnisse</w:t>
      </w:r>
    </w:p>
    <w:p w14:paraId="46C00741" w14:textId="77777777" w:rsidR="006C2428" w:rsidRDefault="000C2097">
      <w:pPr>
        <w:rPr>
          <w:vertAlign w:val="superscript"/>
        </w:rPr>
      </w:pPr>
      <w:r>
        <w:rPr>
          <w:vertAlign w:val="superscript"/>
        </w:rPr>
        <w:t>1</w:t>
      </w:r>
      <w:r>
        <w:t> Der Vorstand leitet und verwaltet den Verband. Er vertritt ihn nach aussen.</w:t>
      </w:r>
    </w:p>
    <w:p w14:paraId="4FE31796" w14:textId="77777777" w:rsidR="006C2428" w:rsidRDefault="000C2097">
      <w:pPr>
        <w:pStyle w:val="StandardvorAufzhlung"/>
      </w:pPr>
      <w:r>
        <w:rPr>
          <w:vertAlign w:val="superscript"/>
        </w:rPr>
        <w:t>2</w:t>
      </w:r>
      <w:r>
        <w:t> Er übt die Befugnisse aus, die ihm durch die Statuten übertragen werden, und nimmt die Aufgaben wahr, die nicht einem anderen Organ obliegen. Darüber hinaus:</w:t>
      </w:r>
    </w:p>
    <w:p w14:paraId="560CC090" w14:textId="77777777" w:rsidR="006C2428" w:rsidRDefault="000C2097">
      <w:pPr>
        <w:pStyle w:val="Liste1"/>
      </w:pPr>
      <w:r>
        <w:t>a)</w:t>
      </w:r>
      <w:r>
        <w:tab/>
        <w:t>bereitet er die der Delegiertenversammlung zu unterbreitenden Geschäfte vor und vollzieht ihre Beschlüsse;</w:t>
      </w:r>
    </w:p>
    <w:p w14:paraId="424443CE" w14:textId="77777777" w:rsidR="006C2428" w:rsidRDefault="000C2097">
      <w:pPr>
        <w:pStyle w:val="Liste1"/>
      </w:pPr>
      <w:r>
        <w:t>b)</w:t>
      </w:r>
      <w:r>
        <w:tab/>
        <w:t>erlässt er die Erlasse in seiner Zuständigkeit;</w:t>
      </w:r>
    </w:p>
    <w:p w14:paraId="4FEA1A77" w14:textId="77777777" w:rsidR="006C2428" w:rsidRDefault="000C2097">
      <w:pPr>
        <w:pStyle w:val="Liste1"/>
      </w:pPr>
      <w:r>
        <w:t>c)</w:t>
      </w:r>
      <w:r>
        <w:tab/>
        <w:t>gewährleistet er die Veröffentlichung der Gesetzgebung und von anderen Dokumenten, die eine Veröffentlichung erfordern.</w:t>
      </w:r>
    </w:p>
    <w:p w14:paraId="63061EE5" w14:textId="77777777" w:rsidR="006C2428" w:rsidRDefault="000C2097">
      <w:pPr>
        <w:pStyle w:val="Liste1"/>
      </w:pPr>
      <w:r>
        <w:t>d)</w:t>
      </w:r>
      <w:r>
        <w:tab/>
        <w:t>stellt er das Verbandspersonal an und überwacht seine Tätigkeit, im Rahmen des Personalreglements;</w:t>
      </w:r>
    </w:p>
    <w:p w14:paraId="7CDC24F5" w14:textId="77777777" w:rsidR="006C2428" w:rsidRDefault="000C2097">
      <w:pPr>
        <w:pStyle w:val="Liste1"/>
        <w:rPr>
          <w:vertAlign w:val="superscript"/>
        </w:rPr>
      </w:pPr>
      <w:r>
        <w:t>e)</w:t>
      </w:r>
      <w:r>
        <w:tab/>
        <w:t>übt er die gemäss dem Gesetz über den Finanzhaushalt der Gemeinden dem Gemeinderat übertragenen Befugnisse aus.</w:t>
      </w:r>
    </w:p>
    <w:p w14:paraId="2482CF2E" w14:textId="77777777" w:rsidR="006C2428" w:rsidRDefault="000C2097">
      <w:pPr>
        <w:rPr>
          <w:b/>
          <w:bCs/>
        </w:rPr>
      </w:pPr>
      <w:r>
        <w:rPr>
          <w:vertAlign w:val="superscript"/>
        </w:rPr>
        <w:t>3</w:t>
      </w:r>
      <w:r>
        <w:t> Er kann Entscheidungsbefugnisse nur delegieren, wenn die Statuten es vorsehen. Das Gesetz über den Finanzhaushalt der Gemeinden bleibt vorbehalten.</w:t>
      </w:r>
    </w:p>
    <w:p w14:paraId="4952DB12" w14:textId="77777777" w:rsidR="006C2428" w:rsidRDefault="000C2097">
      <w:pPr>
        <w:pStyle w:val="Artikel"/>
        <w:rPr>
          <w:vertAlign w:val="superscript"/>
        </w:rPr>
      </w:pPr>
      <w:r>
        <w:rPr>
          <w:b/>
          <w:bCs/>
        </w:rPr>
        <w:t>Art.  135</w:t>
      </w:r>
      <w:r>
        <w:tab/>
        <w:t>Vorstand – Organisation und Sitzungen</w:t>
      </w:r>
    </w:p>
    <w:p w14:paraId="0AAB26B2" w14:textId="77777777" w:rsidR="006C2428" w:rsidRDefault="000C2097">
      <w:pPr>
        <w:rPr>
          <w:b/>
          <w:bCs/>
        </w:rPr>
      </w:pPr>
      <w:r>
        <w:rPr>
          <w:vertAlign w:val="superscript"/>
        </w:rPr>
        <w:t>1</w:t>
      </w:r>
      <w:r>
        <w:t> Die Bestimmungen über den Gemeinderat (Art. 72 und 74‒79) und die Kommissionen des Gemeinderats (Art. 80) sind anwendbar. Die Statuten können jedoch von den Artikeln 74 Abs. 1 und 2, 75, 68 und 80 abweichen.</w:t>
      </w:r>
    </w:p>
    <w:p w14:paraId="62F83661" w14:textId="77777777" w:rsidR="006C2428" w:rsidRDefault="000C2097">
      <w:pPr>
        <w:pStyle w:val="Artikel"/>
        <w:rPr>
          <w:vertAlign w:val="superscript"/>
        </w:rPr>
      </w:pPr>
      <w:r>
        <w:rPr>
          <w:b/>
          <w:bCs/>
        </w:rPr>
        <w:t>Art.  136</w:t>
      </w:r>
      <w:r>
        <w:tab/>
        <w:t>Rechtsbereich des Verbands</w:t>
      </w:r>
    </w:p>
    <w:p w14:paraId="674B1E86" w14:textId="77777777" w:rsidR="006C2428" w:rsidRDefault="000C2097">
      <w:pPr>
        <w:rPr>
          <w:vertAlign w:val="superscript"/>
        </w:rPr>
      </w:pPr>
      <w:r>
        <w:rPr>
          <w:vertAlign w:val="superscript"/>
        </w:rPr>
        <w:t>1</w:t>
      </w:r>
      <w:r>
        <w:t> Die Verbandsbeschlüsse, die von den Verbandsorganen im Rahmen ihrer gesetzlichen und statutarischen Befugnisse gefasst werden, verpflichten die Mitgliedgemeinden.</w:t>
      </w:r>
    </w:p>
    <w:p w14:paraId="47DEDB1D" w14:textId="77777777" w:rsidR="006C2428" w:rsidRDefault="000C2097">
      <w:pPr>
        <w:rPr>
          <w:b/>
          <w:bCs/>
        </w:rPr>
      </w:pPr>
      <w:r>
        <w:rPr>
          <w:vertAlign w:val="superscript"/>
        </w:rPr>
        <w:t>2</w:t>
      </w:r>
      <w:r>
        <w:t> Der Verband kann Reglemente erlassen und Privatpersonen gegenüber Verfügungen treffen. Insbesondere kann er Gebühren erheben, sofern die Statuten dies vorsehen und ein Reglement dazu besteht. Er kann keine Steuern erheben.</w:t>
      </w:r>
    </w:p>
    <w:p w14:paraId="4B88B89B" w14:textId="77777777" w:rsidR="006C2428" w:rsidRDefault="000C2097">
      <w:pPr>
        <w:pStyle w:val="Artikel"/>
        <w:rPr>
          <w:vertAlign w:val="superscript"/>
        </w:rPr>
      </w:pPr>
      <w:r>
        <w:rPr>
          <w:b/>
          <w:bCs/>
        </w:rPr>
        <w:lastRenderedPageBreak/>
        <w:t>Art.  137</w:t>
      </w:r>
      <w:r>
        <w:tab/>
        <w:t>Initiative – Fälle</w:t>
      </w:r>
    </w:p>
    <w:p w14:paraId="571F00AD" w14:textId="77777777" w:rsidR="006C2428" w:rsidRDefault="000C2097">
      <w:pPr>
        <w:pStyle w:val="StandardvorAufzhlung"/>
      </w:pPr>
      <w:r>
        <w:rPr>
          <w:vertAlign w:val="superscript"/>
        </w:rPr>
        <w:t>1</w:t>
      </w:r>
      <w:r>
        <w:t> Ein Zehntel aller in Gemeindeangelegenheiten Stimmberechtigten der Mitgliedgemeinden kann eine Initiative einreichen betreffend:</w:t>
      </w:r>
    </w:p>
    <w:p w14:paraId="5B69DC0A" w14:textId="77777777" w:rsidR="006C2428" w:rsidRDefault="000C2097">
      <w:pPr>
        <w:pStyle w:val="Liste1"/>
      </w:pPr>
      <w:r>
        <w:t>a)</w:t>
      </w:r>
      <w:r>
        <w:tab/>
        <w:t>eine Ausgabe, die den für das fakultative Referendum festgelegten Betrag übersteigt, oder eine Sicherheitsleistung, die eine solche Ausgabe nach sich ziehen kann;</w:t>
      </w:r>
    </w:p>
    <w:p w14:paraId="072B5AC1" w14:textId="77777777" w:rsidR="006C2428" w:rsidRDefault="000C2097">
      <w:pPr>
        <w:pStyle w:val="Liste1"/>
      </w:pPr>
      <w:r>
        <w:t>b)</w:t>
      </w:r>
      <w:r>
        <w:tab/>
        <w:t>die Annahme, Aufhebung oder Änderung eines Reglements;</w:t>
      </w:r>
    </w:p>
    <w:p w14:paraId="25455FE7" w14:textId="77777777" w:rsidR="006C2428" w:rsidRDefault="000C2097">
      <w:pPr>
        <w:pStyle w:val="Liste1"/>
        <w:rPr>
          <w:vertAlign w:val="superscript"/>
        </w:rPr>
      </w:pPr>
      <w:r>
        <w:t>c)</w:t>
      </w:r>
      <w:r>
        <w:tab/>
        <w:t>eine Änderung der Statuten.</w:t>
      </w:r>
    </w:p>
    <w:p w14:paraId="717CE6D3" w14:textId="77777777" w:rsidR="006C2428" w:rsidRDefault="000C2097">
      <w:pPr>
        <w:rPr>
          <w:b/>
          <w:bCs/>
        </w:rPr>
      </w:pPr>
      <w:r>
        <w:rPr>
          <w:vertAlign w:val="superscript"/>
        </w:rPr>
        <w:t>2</w:t>
      </w:r>
      <w:r>
        <w:t> Die Initiative muss schriftlich eingereicht werden. Wenn sie Absatz 1 Buchstaben b und c betrifft, kann sie die Form einer allgemeinen Anregung oder eines vollständig ausgearbeiteten Entwurfs annehmen. Die Initiativen nach Absatz 1 Bst. a werden als allgemeine Anregungen betrachtet.</w:t>
      </w:r>
    </w:p>
    <w:p w14:paraId="5FB0188C" w14:textId="77777777" w:rsidR="006C2428" w:rsidRDefault="000C2097">
      <w:pPr>
        <w:pStyle w:val="Artikel"/>
        <w:rPr>
          <w:vertAlign w:val="superscript"/>
        </w:rPr>
      </w:pPr>
      <w:r>
        <w:rPr>
          <w:b/>
          <w:bCs/>
        </w:rPr>
        <w:t>Art.  138</w:t>
      </w:r>
      <w:r>
        <w:tab/>
        <w:t>Referendum – Fakultativ</w:t>
      </w:r>
    </w:p>
    <w:p w14:paraId="01AAA248" w14:textId="77777777" w:rsidR="006C2428" w:rsidRDefault="000C2097">
      <w:pPr>
        <w:pStyle w:val="StandardvorAufzhlung"/>
      </w:pPr>
      <w:r>
        <w:rPr>
          <w:vertAlign w:val="superscript"/>
        </w:rPr>
        <w:t>1</w:t>
      </w:r>
      <w:r>
        <w:t> Ein Zehntel aller in Gemeindeangelegenheiten Stimmberechtigten der Mitgliedgemeinden oder die Gemeinderäte eines Viertels der Verbandsgemeinden können verlangen, dass zu einem Beschluss der Delegiertenversammlung eine Volksabstimmung durchgeführt wird, wenn er folgende Bereiche betrifft:</w:t>
      </w:r>
    </w:p>
    <w:p w14:paraId="0A205B75" w14:textId="77777777" w:rsidR="006C2428" w:rsidRDefault="000C2097">
      <w:pPr>
        <w:pStyle w:val="Liste1"/>
      </w:pPr>
      <w:r>
        <w:t>a)</w:t>
      </w:r>
      <w:r>
        <w:tab/>
        <w:t>eine neue Ausgabe, deren Nettobetrag den in den Statuten für die Ausübung des fakultativen Referendums festgelegten Betrag übersteigt, oder eine Sicherheitsleistung, die eine solche Ausgabe nach sich ziehen kann;</w:t>
      </w:r>
    </w:p>
    <w:p w14:paraId="16614CEF" w14:textId="77777777" w:rsidR="006C2428" w:rsidRDefault="000C2097">
      <w:pPr>
        <w:pStyle w:val="Liste1"/>
        <w:rPr>
          <w:vertAlign w:val="superscript"/>
        </w:rPr>
      </w:pPr>
      <w:r>
        <w:t>b)</w:t>
      </w:r>
      <w:r>
        <w:tab/>
        <w:t>die Annahme, Aufhebung oder Änderung eines Reglements.</w:t>
      </w:r>
    </w:p>
    <w:p w14:paraId="2DD1247D" w14:textId="77777777" w:rsidR="006C2428" w:rsidRDefault="000C2097">
      <w:pPr>
        <w:rPr>
          <w:b/>
          <w:bCs/>
        </w:rPr>
      </w:pPr>
      <w:r>
        <w:rPr>
          <w:vertAlign w:val="superscript"/>
        </w:rPr>
        <w:t>2</w:t>
      </w:r>
      <w:r>
        <w:t xml:space="preserve"> Der </w:t>
      </w:r>
      <w:r>
        <w:t>Schwellenwert von einem Zehntel nach Absatz 1 dieses Artikels kann durch die Statuten gesenkt werden.</w:t>
      </w:r>
    </w:p>
    <w:p w14:paraId="4B71986D" w14:textId="77777777" w:rsidR="006C2428" w:rsidRDefault="000C2097">
      <w:pPr>
        <w:pStyle w:val="Artikel"/>
        <w:rPr>
          <w:vertAlign w:val="superscript"/>
        </w:rPr>
      </w:pPr>
      <w:r>
        <w:rPr>
          <w:b/>
          <w:bCs/>
        </w:rPr>
        <w:t>Art.  139</w:t>
      </w:r>
      <w:r>
        <w:tab/>
        <w:t>Referendum – Obligatorisch</w:t>
      </w:r>
    </w:p>
    <w:p w14:paraId="5FF17AF4" w14:textId="77777777" w:rsidR="006C2428" w:rsidRDefault="000C2097">
      <w:pPr>
        <w:rPr>
          <w:b/>
          <w:bCs/>
        </w:rPr>
      </w:pPr>
      <w:r>
        <w:rPr>
          <w:vertAlign w:val="superscript"/>
        </w:rPr>
        <w:t>1</w:t>
      </w:r>
      <w:r>
        <w:t> Zu Beschlüssen der Delegiertenversammlung, die eine neue Ausgabe zur Folge haben, deren Nettobetrag den in den Statuten für die Ausübung des obligatorischen Referendums festgelegten Betrag übersteigt, muss eine Volksabstimmung durchgeführt werden.</w:t>
      </w:r>
    </w:p>
    <w:p w14:paraId="4E06D3A2" w14:textId="77777777" w:rsidR="006C2428" w:rsidRDefault="000C2097">
      <w:pPr>
        <w:pStyle w:val="Artikel"/>
        <w:rPr>
          <w:vertAlign w:val="superscript"/>
        </w:rPr>
      </w:pPr>
      <w:r>
        <w:rPr>
          <w:b/>
          <w:bCs/>
        </w:rPr>
        <w:t>Art.  140</w:t>
      </w:r>
      <w:r>
        <w:tab/>
        <w:t>Initiative und Referendum – Verfahren</w:t>
      </w:r>
    </w:p>
    <w:p w14:paraId="76F1C464" w14:textId="77777777" w:rsidR="006C2428" w:rsidRDefault="000C2097">
      <w:pPr>
        <w:rPr>
          <w:b/>
          <w:bCs/>
        </w:rPr>
      </w:pPr>
      <w:r>
        <w:rPr>
          <w:vertAlign w:val="superscript"/>
        </w:rPr>
        <w:t>1</w:t>
      </w:r>
      <w:r>
        <w:t> Das Verfahren ist in der Gesetzgebung über die politischen Rechte geregelt.</w:t>
      </w:r>
    </w:p>
    <w:p w14:paraId="340828AA" w14:textId="77777777" w:rsidR="006C2428" w:rsidRDefault="000C2097">
      <w:pPr>
        <w:pStyle w:val="Artikel"/>
        <w:rPr>
          <w:vertAlign w:val="superscript"/>
        </w:rPr>
      </w:pPr>
      <w:r>
        <w:rPr>
          <w:b/>
          <w:bCs/>
        </w:rPr>
        <w:t>Art.  141</w:t>
      </w:r>
      <w:r>
        <w:tab/>
        <w:t>Information und Konsultation der Bevölkerung</w:t>
      </w:r>
    </w:p>
    <w:p w14:paraId="380CD0CF" w14:textId="77777777" w:rsidR="006C2428" w:rsidRDefault="000C2097">
      <w:pPr>
        <w:rPr>
          <w:vertAlign w:val="superscript"/>
        </w:rPr>
      </w:pPr>
      <w:r>
        <w:rPr>
          <w:vertAlign w:val="superscript"/>
        </w:rPr>
        <w:t>1</w:t>
      </w:r>
      <w:r>
        <w:t> Die Gemeindeversammlungen oder Generalräte der Mitgliedgemeinden werden von den Gemeinderäten regelmässig über die Verbandstätigkeit informiert.</w:t>
      </w:r>
    </w:p>
    <w:p w14:paraId="5EB360E0" w14:textId="77777777" w:rsidR="006C2428" w:rsidRDefault="000C2097">
      <w:pPr>
        <w:rPr>
          <w:vertAlign w:val="superscript"/>
        </w:rPr>
      </w:pPr>
      <w:r>
        <w:rPr>
          <w:vertAlign w:val="superscript"/>
        </w:rPr>
        <w:t>2</w:t>
      </w:r>
      <w:r>
        <w:t> Die Information der Öffentlichkeit und der Medien über diese Tätigkeit wird in erster Linie vom Vorstand sichergestellt; die Gemeinderäte sind jedoch ebenfalls zuständig, für die Information der Bevölkerung zu sorgen.</w:t>
      </w:r>
    </w:p>
    <w:p w14:paraId="22985CC0" w14:textId="77777777" w:rsidR="006C2428" w:rsidRDefault="000C2097">
      <w:pPr>
        <w:rPr>
          <w:b/>
          <w:bCs/>
        </w:rPr>
      </w:pPr>
      <w:r>
        <w:rPr>
          <w:vertAlign w:val="superscript"/>
        </w:rPr>
        <w:lastRenderedPageBreak/>
        <w:t>3</w:t>
      </w:r>
      <w:r>
        <w:t> Die Bevölkerung der Mitgliedgemeinden kann vom Gemeinderat oder vom Vorstand aufgefordert werden, an einer Informationsveranstaltung teilzunehmen oder ihm innert einer bestimmten Frist ihre Meinung zur Verbandstätigkeit mitzuteilen.</w:t>
      </w:r>
    </w:p>
    <w:p w14:paraId="4A2AF064" w14:textId="77777777" w:rsidR="006C2428" w:rsidRDefault="000C2097">
      <w:pPr>
        <w:pStyle w:val="Artikel"/>
        <w:rPr>
          <w:vertAlign w:val="superscript"/>
        </w:rPr>
      </w:pPr>
      <w:r>
        <w:rPr>
          <w:b/>
          <w:bCs/>
        </w:rPr>
        <w:t>Art.  142</w:t>
      </w:r>
      <w:r>
        <w:tab/>
        <w:t>Weitere Bestimmungen</w:t>
      </w:r>
    </w:p>
    <w:p w14:paraId="6C550078" w14:textId="77777777" w:rsidR="006C2428" w:rsidRDefault="000C2097">
      <w:pPr>
        <w:rPr>
          <w:b/>
          <w:bCs/>
        </w:rPr>
      </w:pPr>
      <w:r>
        <w:rPr>
          <w:vertAlign w:val="superscript"/>
        </w:rPr>
        <w:t>1</w:t>
      </w:r>
      <w:r>
        <w:t> Die Bestimmungen dieses Gesetzes über das Sekretariat des Generalrats (Art. 48), das Gemeindepersonal (Art. 64 Abs. 2 und 81‒87), die Vertretung (Art. 94), das Amtsgeheimnis (Art. 97), die Haftung (Art. 99), die Gemeindeerlasse und -verfügungen (Art. 100‒105), die Arbeiten, Lieferungen und Dienstleistungen (Art. 107), das Führen von Geschäftsverwaltungssystemen (Art. 109), das Archiv (Art. 110) und das Einsichtsrecht (Art. 111) gelten auch für Gemeindeverbände.</w:t>
      </w:r>
    </w:p>
    <w:p w14:paraId="13FFFB20" w14:textId="77777777" w:rsidR="006C2428" w:rsidRDefault="000C2097">
      <w:pPr>
        <w:pStyle w:val="Artikel"/>
        <w:rPr>
          <w:vertAlign w:val="superscript"/>
        </w:rPr>
      </w:pPr>
      <w:r>
        <w:rPr>
          <w:b/>
          <w:bCs/>
        </w:rPr>
        <w:t>Art.  143</w:t>
      </w:r>
      <w:r>
        <w:tab/>
        <w:t>Austritt</w:t>
      </w:r>
    </w:p>
    <w:p w14:paraId="5E51B418" w14:textId="77777777" w:rsidR="006C2428" w:rsidRDefault="000C2097">
      <w:pPr>
        <w:rPr>
          <w:vertAlign w:val="superscript"/>
        </w:rPr>
      </w:pPr>
      <w:r>
        <w:rPr>
          <w:vertAlign w:val="superscript"/>
        </w:rPr>
        <w:t>1</w:t>
      </w:r>
      <w:r>
        <w:t> Eine Gemeinde kann gemäss den statutarischen Bestimmungen aus dem Verband austreten.</w:t>
      </w:r>
    </w:p>
    <w:p w14:paraId="7F76E2C4" w14:textId="77777777" w:rsidR="006C2428" w:rsidRDefault="000C2097">
      <w:pPr>
        <w:rPr>
          <w:b/>
          <w:bCs/>
        </w:rPr>
      </w:pPr>
      <w:r>
        <w:rPr>
          <w:vertAlign w:val="superscript"/>
        </w:rPr>
        <w:t>2</w:t>
      </w:r>
      <w:r>
        <w:t xml:space="preserve"> Der </w:t>
      </w:r>
      <w:r>
        <w:t>Artikel 121 gilt jedoch sinngemäss.</w:t>
      </w:r>
    </w:p>
    <w:p w14:paraId="0EE6888B" w14:textId="77777777" w:rsidR="006C2428" w:rsidRDefault="000C2097">
      <w:pPr>
        <w:pStyle w:val="Artikel"/>
        <w:rPr>
          <w:vertAlign w:val="superscript"/>
        </w:rPr>
      </w:pPr>
      <w:r>
        <w:rPr>
          <w:b/>
          <w:bCs/>
        </w:rPr>
        <w:t>Art.  144</w:t>
      </w:r>
      <w:r>
        <w:tab/>
        <w:t>Auflösung – Fälle</w:t>
      </w:r>
    </w:p>
    <w:p w14:paraId="3D110268" w14:textId="77777777" w:rsidR="006C2428" w:rsidRDefault="000C2097">
      <w:pPr>
        <w:rPr>
          <w:vertAlign w:val="superscript"/>
        </w:rPr>
      </w:pPr>
      <w:r>
        <w:rPr>
          <w:vertAlign w:val="superscript"/>
        </w:rPr>
        <w:t>1</w:t>
      </w:r>
      <w:r>
        <w:t> Der Verband wird gemäss den Statuten oder durch einstimmigen Beschluss der Mitgliedgemeinden aufgelöst. Der Auflösungsbeschluss ist der für die Gemeinden zuständigen Direktion </w:t>
      </w:r>
      <w:r>
        <w:rPr>
          <w:rStyle w:val="Appelnotedebasdep"/>
        </w:rPr>
        <w:footnoteReference w:id="5"/>
      </w:r>
      <w:r>
        <w:rPr>
          <w:rStyle w:val="Appelnotedebasdep"/>
        </w:rPr>
        <w:t>)</w:t>
      </w:r>
      <w:r>
        <w:t xml:space="preserve"> zur Genehmigung zu unterbreiten.</w:t>
      </w:r>
    </w:p>
    <w:p w14:paraId="50961550" w14:textId="77777777" w:rsidR="006C2428" w:rsidRDefault="000C2097">
      <w:pPr>
        <w:rPr>
          <w:b/>
          <w:bCs/>
        </w:rPr>
      </w:pPr>
      <w:r>
        <w:rPr>
          <w:vertAlign w:val="superscript"/>
        </w:rPr>
        <w:t>2</w:t>
      </w:r>
      <w:r>
        <w:t> Wenn überwiegende öffentliche Interessen es rechtfertigen, kann der Staatsrat einen Verband auflösen, nachdem er die Beteiligten angehört und die Ansicht der Oberamtfrau oder des Oberamtmanns eingeholt hat.</w:t>
      </w:r>
    </w:p>
    <w:p w14:paraId="28BC8D7C" w14:textId="77777777" w:rsidR="006C2428" w:rsidRDefault="000C2097">
      <w:pPr>
        <w:pStyle w:val="Artikel"/>
        <w:rPr>
          <w:vertAlign w:val="superscript"/>
        </w:rPr>
      </w:pPr>
      <w:r>
        <w:rPr>
          <w:b/>
          <w:bCs/>
        </w:rPr>
        <w:t>Art.  145</w:t>
      </w:r>
      <w:r>
        <w:tab/>
        <w:t>Auflösung – Folgen</w:t>
      </w:r>
    </w:p>
    <w:p w14:paraId="648C8558" w14:textId="77777777" w:rsidR="006C2428" w:rsidRDefault="000C2097">
      <w:pPr>
        <w:rPr>
          <w:vertAlign w:val="superscript"/>
        </w:rPr>
      </w:pPr>
      <w:r>
        <w:rPr>
          <w:vertAlign w:val="superscript"/>
        </w:rPr>
        <w:t>1</w:t>
      </w:r>
      <w:r>
        <w:t> Der aufgelöste Verband tritt in Liquidation, ausser wenn sein Vermögen von einer Mitgliedgemeinde oder einem Dritten übernommen wird. Die ungedeckten Schulden gehen auf die Gemeinden über und werden gemäss den Statuten unter ihnen verteilt.</w:t>
      </w:r>
    </w:p>
    <w:p w14:paraId="7DE45CC1" w14:textId="77777777" w:rsidR="006C2428" w:rsidRDefault="000C2097">
      <w:pPr>
        <w:rPr>
          <w:b/>
          <w:bCs/>
        </w:rPr>
      </w:pPr>
      <w:r>
        <w:rPr>
          <w:vertAlign w:val="superscript"/>
        </w:rPr>
        <w:t>2</w:t>
      </w:r>
      <w:r>
        <w:t> Mit der Genehmigung der Übernahme oder der Liquidation durch den Staatsrat ist der Verband aufgelöst. Der Genehmigungsbeschluss ist im Amtsblatt zu veröffentlichen.</w:t>
      </w:r>
    </w:p>
    <w:p w14:paraId="3CC74582" w14:textId="77777777" w:rsidR="006C2428" w:rsidRDefault="000C2097">
      <w:pPr>
        <w:pStyle w:val="Artikel"/>
        <w:rPr>
          <w:vertAlign w:val="superscript"/>
        </w:rPr>
      </w:pPr>
      <w:r>
        <w:rPr>
          <w:b/>
          <w:bCs/>
        </w:rPr>
        <w:t>Art.  146</w:t>
      </w:r>
      <w:r>
        <w:tab/>
        <w:t>Rechtsmittel</w:t>
      </w:r>
    </w:p>
    <w:p w14:paraId="43C26D8F" w14:textId="77777777" w:rsidR="006C2428" w:rsidRDefault="000C2097">
      <w:pPr>
        <w:rPr>
          <w:vertAlign w:val="superscript"/>
        </w:rPr>
      </w:pPr>
      <w:r>
        <w:rPr>
          <w:vertAlign w:val="superscript"/>
        </w:rPr>
        <w:t>1</w:t>
      </w:r>
      <w:r>
        <w:t> Die Bestimmungen von Abschnitt 9 über die Rechtsmittel finden auf die Gemeindeverbände sinngemäss Anwendung.</w:t>
      </w:r>
    </w:p>
    <w:p w14:paraId="14F1DEEB" w14:textId="77777777" w:rsidR="006C2428" w:rsidRDefault="000C2097">
      <w:r>
        <w:rPr>
          <w:vertAlign w:val="superscript"/>
        </w:rPr>
        <w:lastRenderedPageBreak/>
        <w:t>2</w:t>
      </w:r>
      <w:r>
        <w:t> Gehören die Parteien nicht demselben Bezirk an, so entscheidet eine Stellvertreterin oder ein Stellvertreter, die oder den der Staatsrat unter den Oberamtfrauen und Oberamtmännern der übrigen Bezirke bezeichnet.</w:t>
      </w:r>
    </w:p>
    <w:p w14:paraId="1E019A4A" w14:textId="77777777" w:rsidR="006C2428" w:rsidRDefault="000C2097">
      <w:pPr>
        <w:pStyle w:val="TitelStufe2"/>
        <w:rPr>
          <w:bCs/>
        </w:rPr>
      </w:pPr>
      <w:r>
        <w:t>6.5 Interkommunale Zusammenarbeit mit Gemeinden anderer Kantone</w:t>
      </w:r>
    </w:p>
    <w:p w14:paraId="3E88D636" w14:textId="77777777" w:rsidR="006C2428" w:rsidRDefault="000C2097">
      <w:pPr>
        <w:pStyle w:val="Artikel"/>
        <w:rPr>
          <w:vertAlign w:val="superscript"/>
        </w:rPr>
      </w:pPr>
      <w:r>
        <w:rPr>
          <w:b/>
          <w:bCs/>
        </w:rPr>
        <w:t>Art.  147</w:t>
      </w:r>
      <w:r>
        <w:tab/>
        <w:t>Zusammenarbeit mit Gemeinden anderer Kantone</w:t>
      </w:r>
    </w:p>
    <w:p w14:paraId="228E9A7A" w14:textId="77777777" w:rsidR="006C2428" w:rsidRDefault="000C2097">
      <w:pPr>
        <w:rPr>
          <w:vertAlign w:val="superscript"/>
        </w:rPr>
      </w:pPr>
      <w:r>
        <w:rPr>
          <w:vertAlign w:val="superscript"/>
        </w:rPr>
        <w:t>1</w:t>
      </w:r>
      <w:r>
        <w:t> Der Staatsrat fördert die interkommunale Zusammenarbeit mit Gemeinden anderer Kantone.</w:t>
      </w:r>
    </w:p>
    <w:p w14:paraId="53C91163" w14:textId="77777777" w:rsidR="006C2428" w:rsidRDefault="000C2097">
      <w:r>
        <w:rPr>
          <w:vertAlign w:val="superscript"/>
        </w:rPr>
        <w:t>2</w:t>
      </w:r>
      <w:r>
        <w:t> Er vereinbart die anwendbaren Regeln mit den betreffenden Kantonen und genehmigt die Abkommen über die Zusammenarbeit.</w:t>
      </w:r>
    </w:p>
    <w:p w14:paraId="63ACDF59" w14:textId="77777777" w:rsidR="006C2428" w:rsidRDefault="000C2097">
      <w:pPr>
        <w:pStyle w:val="TitelStufe1"/>
        <w:rPr>
          <w:bCs/>
        </w:rPr>
      </w:pPr>
      <w:r>
        <w:t>7 Zusammenschluss von Gemeinden</w:t>
      </w:r>
    </w:p>
    <w:p w14:paraId="7A01581C" w14:textId="77777777" w:rsidR="006C2428" w:rsidRDefault="000C2097">
      <w:pPr>
        <w:pStyle w:val="Artikel"/>
        <w:rPr>
          <w:vertAlign w:val="superscript"/>
        </w:rPr>
      </w:pPr>
      <w:r>
        <w:rPr>
          <w:b/>
          <w:bCs/>
        </w:rPr>
        <w:t>Art.  148</w:t>
      </w:r>
      <w:r>
        <w:tab/>
        <w:t>Allgemeines</w:t>
      </w:r>
    </w:p>
    <w:p w14:paraId="209E10E7" w14:textId="77777777" w:rsidR="006C2428" w:rsidRDefault="000C2097">
      <w:pPr>
        <w:rPr>
          <w:vertAlign w:val="superscript"/>
        </w:rPr>
      </w:pPr>
      <w:r>
        <w:rPr>
          <w:vertAlign w:val="superscript"/>
        </w:rPr>
        <w:t>1</w:t>
      </w:r>
      <w:r>
        <w:t> Mehrere Gemeinden können sich zu einer einzigen Gemeinde zusammenschliessen.</w:t>
      </w:r>
    </w:p>
    <w:p w14:paraId="6AFB2297" w14:textId="77777777" w:rsidR="006C2428" w:rsidRDefault="000C2097">
      <w:pPr>
        <w:rPr>
          <w:b/>
          <w:bCs/>
        </w:rPr>
      </w:pPr>
      <w:r>
        <w:rPr>
          <w:vertAlign w:val="superscript"/>
        </w:rPr>
        <w:t>2</w:t>
      </w:r>
      <w:r>
        <w:t xml:space="preserve"> Der Staat fördert den Zusammenschluss von </w:t>
      </w:r>
      <w:r>
        <w:t>Gemeinden. Er kann eine Fusion nur in den gesetzlich festgelegten Fällen anordnen.</w:t>
      </w:r>
    </w:p>
    <w:p w14:paraId="3F6AEF4B" w14:textId="77777777" w:rsidR="006C2428" w:rsidRDefault="000C2097">
      <w:pPr>
        <w:pStyle w:val="Artikel"/>
        <w:rPr>
          <w:vertAlign w:val="superscript"/>
        </w:rPr>
      </w:pPr>
      <w:r>
        <w:rPr>
          <w:b/>
          <w:bCs/>
        </w:rPr>
        <w:t>Art.  149</w:t>
      </w:r>
      <w:r>
        <w:tab/>
        <w:t>Anordnung einer Fusion</w:t>
      </w:r>
    </w:p>
    <w:p w14:paraId="046AF494" w14:textId="77777777" w:rsidR="006C2428" w:rsidRDefault="000C2097">
      <w:pPr>
        <w:rPr>
          <w:b/>
          <w:bCs/>
        </w:rPr>
      </w:pPr>
      <w:r>
        <w:rPr>
          <w:vertAlign w:val="superscript"/>
        </w:rPr>
        <w:t>1</w:t>
      </w:r>
      <w:r>
        <w:t> Auf Antrag des Staatsrats und nach Kenntnisnahme des Standpunkts der an der Fusion beteiligten Gemeinden kann der Grosse Rat die Fusion anordnen, wenn eine Gemeinde infolge fehlender finanzieller oder personeller Ressourcen dauerhaft ausserstande ist, die gesetzlichen Anforderungen zu erfüllen.</w:t>
      </w:r>
    </w:p>
    <w:p w14:paraId="16358D90" w14:textId="77777777" w:rsidR="006C2428" w:rsidRDefault="000C2097">
      <w:pPr>
        <w:pStyle w:val="Artikel"/>
        <w:rPr>
          <w:vertAlign w:val="superscript"/>
        </w:rPr>
      </w:pPr>
      <w:r>
        <w:rPr>
          <w:b/>
          <w:bCs/>
        </w:rPr>
        <w:t>Art.  150</w:t>
      </w:r>
      <w:r>
        <w:tab/>
        <w:t>Konsultativabstimmung</w:t>
      </w:r>
    </w:p>
    <w:p w14:paraId="1F847ED8" w14:textId="77777777" w:rsidR="006C2428" w:rsidRDefault="000C2097">
      <w:pPr>
        <w:rPr>
          <w:vertAlign w:val="superscript"/>
        </w:rPr>
      </w:pPr>
      <w:r>
        <w:rPr>
          <w:vertAlign w:val="superscript"/>
        </w:rPr>
        <w:t>1</w:t>
      </w:r>
      <w:r>
        <w:t> Im Hinblick auf ein zukünftiges Fusionsvorhaben kann der Gemeinderat eine Konsultativabstimmung durchführen. Das Resultat hat keine bindende Wirkung.</w:t>
      </w:r>
    </w:p>
    <w:p w14:paraId="3902DA6B" w14:textId="77777777" w:rsidR="006C2428" w:rsidRDefault="000C2097">
      <w:pPr>
        <w:rPr>
          <w:b/>
          <w:bCs/>
        </w:rPr>
      </w:pPr>
      <w:r>
        <w:rPr>
          <w:vertAlign w:val="superscript"/>
        </w:rPr>
        <w:t>2</w:t>
      </w:r>
      <w:r>
        <w:t> Die Konsultativabstimmung wird an einer Gemeindeversammlung oder mit einer Volksabstimmung durchgeführt. Die gewählte Form ist in jeder Gemeinde, die an demselben Fusionsprojekt beteiligt ist, identisch. Es gelten die Bestimmungen über Abstimmungen an einer Gemeindeversammlung und die Bestimmungen über Volksabstimmungen.</w:t>
      </w:r>
    </w:p>
    <w:p w14:paraId="3D820C52" w14:textId="77777777" w:rsidR="006C2428" w:rsidRDefault="000C2097">
      <w:pPr>
        <w:pStyle w:val="Artikel"/>
        <w:rPr>
          <w:vertAlign w:val="superscript"/>
        </w:rPr>
      </w:pPr>
      <w:r>
        <w:rPr>
          <w:b/>
          <w:bCs/>
        </w:rPr>
        <w:t>Art.  151</w:t>
      </w:r>
      <w:r>
        <w:tab/>
        <w:t>Fusionsvereinbarung</w:t>
      </w:r>
    </w:p>
    <w:p w14:paraId="411F6A46" w14:textId="77777777" w:rsidR="006C2428" w:rsidRDefault="000C2097">
      <w:pPr>
        <w:rPr>
          <w:vertAlign w:val="superscript"/>
        </w:rPr>
      </w:pPr>
      <w:r>
        <w:rPr>
          <w:vertAlign w:val="superscript"/>
        </w:rPr>
        <w:t>1</w:t>
      </w:r>
      <w:r>
        <w:t> Der Zusammenschluss erfolgt auf der Grundlage einer Vereinbarung, die zwischen allen an der Fusion beteiligten Gemeinden abgeschlossen wird. Im Falle von Artikel 149 sind die Mindestelemente der Fusionsvereinbarung im Dekret des Grossen Rates aufgeführt.</w:t>
      </w:r>
    </w:p>
    <w:p w14:paraId="6D3CDA04" w14:textId="77777777" w:rsidR="006C2428" w:rsidRDefault="000C2097">
      <w:pPr>
        <w:pStyle w:val="StandardvorAufzhlung"/>
      </w:pPr>
      <w:r>
        <w:rPr>
          <w:vertAlign w:val="superscript"/>
        </w:rPr>
        <w:lastRenderedPageBreak/>
        <w:t>2</w:t>
      </w:r>
      <w:r>
        <w:t> Die Fusionsvereinbarung legt mindestens Folgendes fest:</w:t>
      </w:r>
    </w:p>
    <w:p w14:paraId="5284BC72" w14:textId="77777777" w:rsidR="006C2428" w:rsidRDefault="000C2097">
      <w:pPr>
        <w:pStyle w:val="Liste1"/>
      </w:pPr>
      <w:r>
        <w:t>a)</w:t>
      </w:r>
      <w:r>
        <w:tab/>
        <w:t>den Namen der neuen Gemeinde;</w:t>
      </w:r>
    </w:p>
    <w:p w14:paraId="493E37F5" w14:textId="77777777" w:rsidR="006C2428" w:rsidRDefault="000C2097">
      <w:pPr>
        <w:pStyle w:val="Liste1"/>
      </w:pPr>
      <w:r>
        <w:t>b)</w:t>
      </w:r>
      <w:r>
        <w:tab/>
        <w:t>das Wappen der neuen Gemeinde;</w:t>
      </w:r>
    </w:p>
    <w:p w14:paraId="72F583F9" w14:textId="77777777" w:rsidR="006C2428" w:rsidRDefault="000C2097">
      <w:pPr>
        <w:pStyle w:val="Liste1"/>
      </w:pPr>
      <w:r>
        <w:t>c)</w:t>
      </w:r>
      <w:r>
        <w:tab/>
        <w:t>die Bezirkszugehörigkeit der neuen Gemeinde nach Artikel 169;</w:t>
      </w:r>
    </w:p>
    <w:p w14:paraId="4FD4DCB8" w14:textId="77777777" w:rsidR="006C2428" w:rsidRDefault="000C2097">
      <w:pPr>
        <w:pStyle w:val="Liste1"/>
      </w:pPr>
      <w:r>
        <w:t>d)</w:t>
      </w:r>
      <w:r>
        <w:tab/>
        <w:t xml:space="preserve">die Übergangsordnung für den Gemeinderat, d. h. die Anzahl der Mitglieder, die Wahlkreise, die Verteilung der Mitglieder auf die </w:t>
      </w:r>
      <w:r>
        <w:t>Wahlkreise und nach welchem Wahlsystem die Wahl im jeweiligen Wahlkreis erfolgt;</w:t>
      </w:r>
    </w:p>
    <w:p w14:paraId="34246306" w14:textId="77777777" w:rsidR="006C2428" w:rsidRDefault="000C2097">
      <w:pPr>
        <w:pStyle w:val="Liste1"/>
      </w:pPr>
      <w:r>
        <w:t>e)</w:t>
      </w:r>
      <w:r>
        <w:tab/>
        <w:t>die allfällige Einführung eines Generalrats für die neue Gemeinde, wenn keine der am Fusionsprojekt beteiligten Gemeinde einen Generalrat hat;</w:t>
      </w:r>
    </w:p>
    <w:p w14:paraId="72F7B165" w14:textId="77777777" w:rsidR="006C2428" w:rsidRDefault="000C2097">
      <w:pPr>
        <w:pStyle w:val="Liste1"/>
        <w:rPr>
          <w:b/>
          <w:bCs/>
        </w:rPr>
      </w:pPr>
      <w:r>
        <w:t>f)</w:t>
      </w:r>
      <w:r>
        <w:tab/>
        <w:t>gegebenenfalls die Übergangsordnung für den Generalrat, d. h. die Anzahl der Mitglieder, die Wahlkreise und die Verteilung der Mitglieder auf die Wahlkreise.</w:t>
      </w:r>
    </w:p>
    <w:p w14:paraId="235D7631" w14:textId="77777777" w:rsidR="006C2428" w:rsidRDefault="000C2097">
      <w:pPr>
        <w:pStyle w:val="Artikel"/>
        <w:rPr>
          <w:vertAlign w:val="superscript"/>
        </w:rPr>
      </w:pPr>
      <w:r>
        <w:rPr>
          <w:b/>
          <w:bCs/>
        </w:rPr>
        <w:t>Art.  152</w:t>
      </w:r>
      <w:r>
        <w:tab/>
        <w:t>Initiative</w:t>
      </w:r>
    </w:p>
    <w:p w14:paraId="538BEB13" w14:textId="77777777" w:rsidR="006C2428" w:rsidRDefault="000C2097">
      <w:pPr>
        <w:rPr>
          <w:b/>
          <w:bCs/>
        </w:rPr>
      </w:pPr>
      <w:r>
        <w:rPr>
          <w:vertAlign w:val="superscript"/>
        </w:rPr>
        <w:t>1</w:t>
      </w:r>
      <w:r>
        <w:t> Ein Zusammenschluss von zwei oder mehreren Gemeinden kann von einem Zehntel der in Gemeindeangelegenheiten Stimmberechtigten, von der Gemeindeversammlung auf Antrag einer oder eines Stimmberechtigten (Art. 30 Abs. 1 und 2), vom Generalrat auf Antrag eines seiner Mitglieder (Art. 59 und 30 Abs. 1 und 2), vom Gemeinderat oder vom Staat verlangt werden.</w:t>
      </w:r>
    </w:p>
    <w:p w14:paraId="39C6175D" w14:textId="77777777" w:rsidR="006C2428" w:rsidRDefault="000C2097">
      <w:pPr>
        <w:pStyle w:val="Artikel"/>
        <w:rPr>
          <w:vertAlign w:val="superscript"/>
        </w:rPr>
      </w:pPr>
      <w:r>
        <w:rPr>
          <w:b/>
          <w:bCs/>
        </w:rPr>
        <w:t>Art.  153</w:t>
      </w:r>
      <w:r>
        <w:tab/>
        <w:t>Verfahren – Auf Initiative der Stimmberechtigten</w:t>
      </w:r>
    </w:p>
    <w:p w14:paraId="7F7B0DFE" w14:textId="77777777" w:rsidR="006C2428" w:rsidRDefault="000C2097">
      <w:pPr>
        <w:rPr>
          <w:b/>
          <w:bCs/>
        </w:rPr>
      </w:pPr>
      <w:r>
        <w:rPr>
          <w:vertAlign w:val="superscript"/>
        </w:rPr>
        <w:t>1</w:t>
      </w:r>
      <w:r>
        <w:t> Wird der Zusammenschluss von einem Zehntel der in Gemeindeangelegenheiten Stimmberechtigten verlangt, so sind Artikel 154 und die Bestimmungen des Gesetzes über die Ausübung der politischen Rechte zur Initiative auf Gemeindeebene mit Ausnahme der Bestimmungen über die Weiterleitung und Gültigerklärung der Initiative anwendbar.</w:t>
      </w:r>
    </w:p>
    <w:p w14:paraId="2ED4C6DB" w14:textId="77777777" w:rsidR="006C2428" w:rsidRDefault="000C2097">
      <w:pPr>
        <w:pStyle w:val="Artikel"/>
        <w:rPr>
          <w:vertAlign w:val="superscript"/>
        </w:rPr>
      </w:pPr>
      <w:r>
        <w:rPr>
          <w:b/>
          <w:bCs/>
        </w:rPr>
        <w:t>Art.  154</w:t>
      </w:r>
      <w:r>
        <w:tab/>
        <w:t>Verfahren – Auf Initiative der Gemeindeversammlung oder des Generalrats</w:t>
      </w:r>
    </w:p>
    <w:p w14:paraId="33DD8385" w14:textId="77777777" w:rsidR="006C2428" w:rsidRDefault="000C2097">
      <w:pPr>
        <w:rPr>
          <w:vertAlign w:val="superscript"/>
        </w:rPr>
      </w:pPr>
      <w:r>
        <w:rPr>
          <w:vertAlign w:val="superscript"/>
        </w:rPr>
        <w:t>1</w:t>
      </w:r>
      <w:r>
        <w:t> Wird der Zusammenschluss von der Gemeindeversammlung oder vom Generalrat verlangt, so hat der Gemeinderat den Auftrag, Verhandlungen mit der oder den betroffenen Gemeinden aufzunehmen.</w:t>
      </w:r>
    </w:p>
    <w:p w14:paraId="540B557D" w14:textId="77777777" w:rsidR="006C2428" w:rsidRDefault="000C2097">
      <w:pPr>
        <w:rPr>
          <w:vertAlign w:val="superscript"/>
        </w:rPr>
      </w:pPr>
      <w:r>
        <w:rPr>
          <w:vertAlign w:val="superscript"/>
        </w:rPr>
        <w:t>2</w:t>
      </w:r>
      <w:r>
        <w:t> Die Gemeindeversammlung oder der Generalrat der betroffenen Gemeinde oder Gemeinden entscheiden über den Grundsatz des Zusammenschlusses.</w:t>
      </w:r>
    </w:p>
    <w:p w14:paraId="51DB83E3" w14:textId="77777777" w:rsidR="006C2428" w:rsidRDefault="000C2097">
      <w:pPr>
        <w:rPr>
          <w:b/>
          <w:bCs/>
        </w:rPr>
      </w:pPr>
      <w:r>
        <w:rPr>
          <w:vertAlign w:val="superscript"/>
        </w:rPr>
        <w:t>3</w:t>
      </w:r>
      <w:r>
        <w:t> Wenn dem Zusammenschluss im Grundsatz von allen betroffenen Gemeinden zugestimmt wird, erarbeiten die Gemeinderäte eine Fusionsvereinbarung. Kommt diese Vereinbarung innert 12 Monaten seit der letzten Abstimmung über die Grundsatzfrage nicht zustande, so legt der Staatsrat den Text fest.</w:t>
      </w:r>
    </w:p>
    <w:p w14:paraId="6D5F6F62" w14:textId="77777777" w:rsidR="006C2428" w:rsidRDefault="000C2097">
      <w:pPr>
        <w:pStyle w:val="Artikel"/>
        <w:rPr>
          <w:vertAlign w:val="superscript"/>
        </w:rPr>
      </w:pPr>
      <w:r>
        <w:rPr>
          <w:b/>
          <w:bCs/>
        </w:rPr>
        <w:lastRenderedPageBreak/>
        <w:t>Art.  155</w:t>
      </w:r>
      <w:r>
        <w:tab/>
        <w:t>Verfahren – Auf Initiative des Gemeinderats</w:t>
      </w:r>
    </w:p>
    <w:p w14:paraId="0140ED3B" w14:textId="77777777" w:rsidR="006C2428" w:rsidRDefault="000C2097">
      <w:pPr>
        <w:rPr>
          <w:b/>
          <w:bCs/>
        </w:rPr>
      </w:pPr>
      <w:r>
        <w:rPr>
          <w:vertAlign w:val="superscript"/>
        </w:rPr>
        <w:t>1</w:t>
      </w:r>
      <w:r>
        <w:t> Wird der Zusammenschluss vom Gemeinderat verlangt, bedarf es keiner Grundsatzabstimmung.</w:t>
      </w:r>
    </w:p>
    <w:p w14:paraId="32D98FD4" w14:textId="77777777" w:rsidR="006C2428" w:rsidRDefault="000C2097">
      <w:pPr>
        <w:pStyle w:val="Artikel"/>
        <w:rPr>
          <w:vertAlign w:val="superscript"/>
        </w:rPr>
      </w:pPr>
      <w:r>
        <w:rPr>
          <w:b/>
          <w:bCs/>
        </w:rPr>
        <w:t>Art.  156</w:t>
      </w:r>
      <w:r>
        <w:tab/>
        <w:t xml:space="preserve">Verfahren – Auf Initiative des </w:t>
      </w:r>
      <w:r>
        <w:t>Staats</w:t>
      </w:r>
    </w:p>
    <w:p w14:paraId="5F6F95FA" w14:textId="77777777" w:rsidR="006C2428" w:rsidRDefault="000C2097">
      <w:pPr>
        <w:rPr>
          <w:vertAlign w:val="superscript"/>
        </w:rPr>
      </w:pPr>
      <w:r>
        <w:rPr>
          <w:vertAlign w:val="superscript"/>
        </w:rPr>
        <w:t>1</w:t>
      </w:r>
      <w:r>
        <w:t> Wird der Zusammenschluss vom Staat verlangt, so organisiert der Staatsrat eine Grundsatzabstimmung über den Zusammenschluss in allen betroffenen Gemeinden. Artikel 154 Abs. 2 ist anwendbar.</w:t>
      </w:r>
    </w:p>
    <w:p w14:paraId="56D9749E" w14:textId="77777777" w:rsidR="006C2428" w:rsidRDefault="000C2097">
      <w:pPr>
        <w:rPr>
          <w:b/>
          <w:bCs/>
        </w:rPr>
      </w:pPr>
      <w:r>
        <w:rPr>
          <w:vertAlign w:val="superscript"/>
        </w:rPr>
        <w:t>2</w:t>
      </w:r>
      <w:r>
        <w:t> Wenn dem Zusammenschluss im Grundsatz von allen betroffenen Gemeinden zugestimmt wird, erarbeiten die Gemeinderäte eine Fusionsvereinbarung. Kommt diese Vereinbarung innert 12 Monaten seit der Abstimmung nicht zustande, so legt der Staatsrat den Text fest.</w:t>
      </w:r>
    </w:p>
    <w:p w14:paraId="6F5BBCFE" w14:textId="77777777" w:rsidR="006C2428" w:rsidRDefault="000C2097">
      <w:pPr>
        <w:pStyle w:val="Artikel"/>
        <w:rPr>
          <w:vertAlign w:val="superscript"/>
        </w:rPr>
      </w:pPr>
      <w:r>
        <w:rPr>
          <w:b/>
          <w:bCs/>
        </w:rPr>
        <w:t>Art.  157</w:t>
      </w:r>
      <w:r>
        <w:tab/>
        <w:t>Verfahren – Gemeinsame Bestimmungen</w:t>
      </w:r>
    </w:p>
    <w:p w14:paraId="2D6E562F" w14:textId="77777777" w:rsidR="006C2428" w:rsidRDefault="000C2097">
      <w:pPr>
        <w:rPr>
          <w:vertAlign w:val="superscript"/>
        </w:rPr>
      </w:pPr>
      <w:r>
        <w:rPr>
          <w:vertAlign w:val="superscript"/>
        </w:rPr>
        <w:t>1</w:t>
      </w:r>
      <w:r>
        <w:t> In jedem Fusionsprojekt muss der Fusionsperimeter bezeichnet werden.</w:t>
      </w:r>
    </w:p>
    <w:p w14:paraId="7CED10ED" w14:textId="77777777" w:rsidR="006C2428" w:rsidRDefault="000C2097">
      <w:pPr>
        <w:rPr>
          <w:vertAlign w:val="superscript"/>
        </w:rPr>
      </w:pPr>
      <w:r>
        <w:rPr>
          <w:vertAlign w:val="superscript"/>
        </w:rPr>
        <w:t>2</w:t>
      </w:r>
      <w:r>
        <w:t> Betrifft der Zusammenschluss mehr als zwei Gemeinden und stimmt nur ein Teil von ihnen dem Zusammenschluss im Grundsatz zu, so wird das Fusionsverfahren unterbrochen.</w:t>
      </w:r>
    </w:p>
    <w:p w14:paraId="2DAF5BB8" w14:textId="77777777" w:rsidR="006C2428" w:rsidRDefault="000C2097">
      <w:pPr>
        <w:rPr>
          <w:vertAlign w:val="superscript"/>
        </w:rPr>
      </w:pPr>
      <w:r>
        <w:rPr>
          <w:vertAlign w:val="superscript"/>
        </w:rPr>
        <w:t>3</w:t>
      </w:r>
      <w:r>
        <w:t> Die Fusionsvereinbarung muss von den Stimmberechtigten aller betroffenen Gemeinden angenommen werden. Artikel 149 bleibt vorbehalten.</w:t>
      </w:r>
    </w:p>
    <w:p w14:paraId="3B5E72FE" w14:textId="77777777" w:rsidR="006C2428" w:rsidRDefault="000C2097">
      <w:pPr>
        <w:rPr>
          <w:vertAlign w:val="superscript"/>
        </w:rPr>
      </w:pPr>
      <w:r>
        <w:rPr>
          <w:vertAlign w:val="superscript"/>
        </w:rPr>
        <w:t>4</w:t>
      </w:r>
      <w:r>
        <w:t> Die von den Gemeinderäten der betroffenen Gemeinden unterzeichnete Fusionsvereinbarung wird im Amtsblatt veröffentlicht. Die Gemeinderäte stellen die Fusionsvereinbarung anschliessend den Personen, die im bezeichneten Perimeter wohnen, gemeinsam in einer oder mehreren Informationsveranstaltungen vor.</w:t>
      </w:r>
    </w:p>
    <w:p w14:paraId="316E4940" w14:textId="77777777" w:rsidR="006C2428" w:rsidRDefault="000C2097">
      <w:pPr>
        <w:rPr>
          <w:vertAlign w:val="superscript"/>
        </w:rPr>
      </w:pPr>
      <w:r>
        <w:rPr>
          <w:vertAlign w:val="superscript"/>
        </w:rPr>
        <w:t>5</w:t>
      </w:r>
      <w:r>
        <w:t> Die Volksabstimmung muss in allen Gemeinden gleichzeitig stattfinden.</w:t>
      </w:r>
    </w:p>
    <w:p w14:paraId="6EFCE0F5" w14:textId="77777777" w:rsidR="006C2428" w:rsidRDefault="000C2097">
      <w:pPr>
        <w:rPr>
          <w:vertAlign w:val="superscript"/>
        </w:rPr>
      </w:pPr>
      <w:r>
        <w:rPr>
          <w:vertAlign w:val="superscript"/>
        </w:rPr>
        <w:t>6</w:t>
      </w:r>
      <w:r>
        <w:t> Sobald die Fusionsvereinbarung angenommen worden ist, wird sie dem Grossen Rat zur Genehmigung weitergeleitet.</w:t>
      </w:r>
    </w:p>
    <w:p w14:paraId="764F067F" w14:textId="77777777" w:rsidR="006C2428" w:rsidRDefault="000C2097">
      <w:pPr>
        <w:rPr>
          <w:b/>
          <w:bCs/>
        </w:rPr>
      </w:pPr>
      <w:r>
        <w:rPr>
          <w:vertAlign w:val="superscript"/>
        </w:rPr>
        <w:t>7</w:t>
      </w:r>
      <w:r>
        <w:t> Der Staatsrat kann für die Fusionsprojekte Fristen festlegen.</w:t>
      </w:r>
    </w:p>
    <w:p w14:paraId="50B91AC4" w14:textId="77777777" w:rsidR="006C2428" w:rsidRDefault="000C2097">
      <w:pPr>
        <w:pStyle w:val="Artikel"/>
        <w:rPr>
          <w:vertAlign w:val="superscript"/>
        </w:rPr>
      </w:pPr>
      <w:r>
        <w:rPr>
          <w:b/>
          <w:bCs/>
        </w:rPr>
        <w:t>Art.  158</w:t>
      </w:r>
      <w:r>
        <w:tab/>
        <w:t>Übergangsordnung – Definition und Dauer</w:t>
      </w:r>
    </w:p>
    <w:p w14:paraId="6844A8F1" w14:textId="77777777" w:rsidR="006C2428" w:rsidRDefault="000C2097">
      <w:pPr>
        <w:rPr>
          <w:vertAlign w:val="superscript"/>
        </w:rPr>
      </w:pPr>
      <w:r>
        <w:rPr>
          <w:vertAlign w:val="superscript"/>
        </w:rPr>
        <w:t>1</w:t>
      </w:r>
      <w:r>
        <w:t> Die Übergangsordnung ist der Zeitraum nach dem Inkrafttreten der Fusion, während dem Wahlkreise nach Artikel 159 für den Gemeinderat und gegebenenfalls für den Generalrat gebildet werden.</w:t>
      </w:r>
    </w:p>
    <w:p w14:paraId="2D121A4A" w14:textId="77777777" w:rsidR="006C2428" w:rsidRDefault="000C2097">
      <w:pPr>
        <w:rPr>
          <w:vertAlign w:val="superscript"/>
        </w:rPr>
      </w:pPr>
      <w:r>
        <w:rPr>
          <w:vertAlign w:val="superscript"/>
        </w:rPr>
        <w:t>2</w:t>
      </w:r>
      <w:r>
        <w:t> Die Übergangsordnung dauert bis zum Ende der Legislaturperiode, in der die Fusion in Kraft tritt. Tritt die Fusion am 1. Januar vor oder nach der Gesamterneuerung der Gemeindebehörden in Kraft, so dauert die Übergangsordnung bis zum Ende dieser Legislaturperiode.</w:t>
      </w:r>
    </w:p>
    <w:p w14:paraId="2A876293" w14:textId="77777777" w:rsidR="006C2428" w:rsidRDefault="000C2097">
      <w:pPr>
        <w:rPr>
          <w:b/>
          <w:bCs/>
        </w:rPr>
      </w:pPr>
      <w:r>
        <w:rPr>
          <w:vertAlign w:val="superscript"/>
        </w:rPr>
        <w:lastRenderedPageBreak/>
        <w:t>3</w:t>
      </w:r>
      <w:r>
        <w:t> Die Fusionsvereinbarung kann vorsehen, dass die Übergangsordnung nach dem Ende der Periode nach Absatz 2 um eine ganze Legislaturperiode verlängert wird.</w:t>
      </w:r>
    </w:p>
    <w:p w14:paraId="26DD6524" w14:textId="77777777" w:rsidR="006C2428" w:rsidRDefault="000C2097">
      <w:pPr>
        <w:pStyle w:val="Artikel"/>
        <w:rPr>
          <w:vertAlign w:val="superscript"/>
        </w:rPr>
      </w:pPr>
      <w:r>
        <w:rPr>
          <w:b/>
          <w:bCs/>
        </w:rPr>
        <w:t>Art.  159</w:t>
      </w:r>
      <w:r>
        <w:tab/>
        <w:t>Übergangsordnung – Wahlkreise</w:t>
      </w:r>
    </w:p>
    <w:p w14:paraId="167DD159" w14:textId="77777777" w:rsidR="006C2428" w:rsidRDefault="000C2097">
      <w:pPr>
        <w:rPr>
          <w:vertAlign w:val="superscript"/>
        </w:rPr>
      </w:pPr>
      <w:r>
        <w:rPr>
          <w:vertAlign w:val="superscript"/>
        </w:rPr>
        <w:t>1</w:t>
      </w:r>
      <w:r>
        <w:t> Die Wahlkreise der Übergangsordnung gelten für die Wahl der Behördenmitglieder der neuen Gemeinde.</w:t>
      </w:r>
    </w:p>
    <w:p w14:paraId="73D510CE" w14:textId="77777777" w:rsidR="006C2428" w:rsidRDefault="000C2097">
      <w:pPr>
        <w:rPr>
          <w:vertAlign w:val="superscript"/>
        </w:rPr>
      </w:pPr>
      <w:r>
        <w:rPr>
          <w:vertAlign w:val="superscript"/>
        </w:rPr>
        <w:t>2</w:t>
      </w:r>
      <w:r>
        <w:t xml:space="preserve"> Die Wahlkreise der Übergangsordnung umfassen das Gebiet einer </w:t>
      </w:r>
      <w:r>
        <w:t>oder mehrerer Gemeinden, die am Zusammenschluss beteiligt sind.</w:t>
      </w:r>
    </w:p>
    <w:p w14:paraId="4FF2A7FF" w14:textId="77777777" w:rsidR="006C2428" w:rsidRDefault="000C2097">
      <w:pPr>
        <w:rPr>
          <w:vertAlign w:val="superscript"/>
        </w:rPr>
      </w:pPr>
      <w:r>
        <w:rPr>
          <w:vertAlign w:val="superscript"/>
        </w:rPr>
        <w:t>3</w:t>
      </w:r>
      <w:r>
        <w:t> In der Fusionsvereinbarung können unterschiedliche Wahlkreise für den Gemeinderat und den Generalrat festgelegt werden.</w:t>
      </w:r>
    </w:p>
    <w:p w14:paraId="2B23B08A" w14:textId="77777777" w:rsidR="006C2428" w:rsidRDefault="000C2097">
      <w:pPr>
        <w:rPr>
          <w:b/>
          <w:bCs/>
        </w:rPr>
      </w:pPr>
      <w:r>
        <w:rPr>
          <w:vertAlign w:val="superscript"/>
        </w:rPr>
        <w:t>4</w:t>
      </w:r>
      <w:r>
        <w:t> Die Fusionsvereinbarung bestimmt gegebenenfalls den Sitz des Wahlbüros für Wahlkreise, die aus mehreren Gemeinden bestehen.</w:t>
      </w:r>
    </w:p>
    <w:p w14:paraId="13385BE0" w14:textId="77777777" w:rsidR="006C2428" w:rsidRDefault="000C2097">
      <w:pPr>
        <w:pStyle w:val="Artikel"/>
        <w:rPr>
          <w:vertAlign w:val="superscript"/>
        </w:rPr>
      </w:pPr>
      <w:r>
        <w:rPr>
          <w:b/>
          <w:bCs/>
        </w:rPr>
        <w:t>Art.  160</w:t>
      </w:r>
      <w:r>
        <w:tab/>
        <w:t>Übergangsordnung – Gemeinderat</w:t>
      </w:r>
    </w:p>
    <w:p w14:paraId="74296DA0" w14:textId="77777777" w:rsidR="006C2428" w:rsidRDefault="000C2097">
      <w:pPr>
        <w:rPr>
          <w:vertAlign w:val="superscript"/>
        </w:rPr>
      </w:pPr>
      <w:r>
        <w:rPr>
          <w:vertAlign w:val="superscript"/>
        </w:rPr>
        <w:t>1</w:t>
      </w:r>
      <w:r>
        <w:t> In Abweichung von Artikel 63 Abs. 1 kann es sich bei der Anzahl der Mitglieder des Gemeinderats um eine gerade Zahl handeln.</w:t>
      </w:r>
    </w:p>
    <w:p w14:paraId="745F7760" w14:textId="77777777" w:rsidR="006C2428" w:rsidRDefault="000C2097">
      <w:pPr>
        <w:rPr>
          <w:b/>
          <w:bCs/>
        </w:rPr>
      </w:pPr>
      <w:r>
        <w:rPr>
          <w:vertAlign w:val="superscript"/>
        </w:rPr>
        <w:t>2</w:t>
      </w:r>
      <w:r>
        <w:t> Die Zahl der Mitglieder, die Verteilung der Mitglieder auf die Wahlkreise und das Wahlsystem, nach dem die Wahl im jeweiligen Wahlkreis erfolgt, werden in der Fusionsvereinbarung festgelegt.</w:t>
      </w:r>
    </w:p>
    <w:p w14:paraId="0D739F94" w14:textId="77777777" w:rsidR="006C2428" w:rsidRDefault="000C2097">
      <w:pPr>
        <w:pStyle w:val="Artikel"/>
        <w:rPr>
          <w:vertAlign w:val="superscript"/>
        </w:rPr>
      </w:pPr>
      <w:r>
        <w:rPr>
          <w:b/>
          <w:bCs/>
        </w:rPr>
        <w:t>Art.  161</w:t>
      </w:r>
      <w:r>
        <w:tab/>
        <w:t>Übergangsordnung – Generalrat</w:t>
      </w:r>
    </w:p>
    <w:p w14:paraId="27BDB46D" w14:textId="77777777" w:rsidR="006C2428" w:rsidRDefault="000C2097">
      <w:r>
        <w:rPr>
          <w:vertAlign w:val="superscript"/>
        </w:rPr>
        <w:t>1</w:t>
      </w:r>
      <w:r>
        <w:t> Die Fusionsvereinbarung kann vorsehen, dass die aus dem Zusammenschluss entstehende Gemeinde einen Generalrat hat. Wenn es in einer der am Zusammenschluss beteiligten Gemeinden einen Generalrat gibt, muss auch die neue Gemeinde zwingend über einen Generalrat verfügen.</w:t>
      </w:r>
    </w:p>
    <w:p w14:paraId="33BF9443" w14:textId="77777777" w:rsidR="006C2428" w:rsidRDefault="000C2097">
      <w:pPr>
        <w:rPr>
          <w:vertAlign w:val="superscript"/>
        </w:rPr>
      </w:pPr>
      <w:r>
        <w:t>VARIANTE: den zweiten Satz von Absatz 1 streichen.</w:t>
      </w:r>
    </w:p>
    <w:p w14:paraId="57A79FF0" w14:textId="77777777" w:rsidR="006C2428" w:rsidRDefault="000C2097">
      <w:pPr>
        <w:rPr>
          <w:vertAlign w:val="superscript"/>
        </w:rPr>
      </w:pPr>
      <w:r>
        <w:rPr>
          <w:vertAlign w:val="superscript"/>
        </w:rPr>
        <w:t>2</w:t>
      </w:r>
      <w:r>
        <w:t> Die Zahl der Mitglieder des Generalrats kann von den Vorschriften nach Artikel 39 Abs. 1 abweichen. Sie wird in der Fusionsvereinbarung festgelegt.</w:t>
      </w:r>
    </w:p>
    <w:p w14:paraId="54AF8C9C" w14:textId="77777777" w:rsidR="006C2428" w:rsidRDefault="000C2097">
      <w:pPr>
        <w:rPr>
          <w:vertAlign w:val="superscript"/>
        </w:rPr>
      </w:pPr>
      <w:r>
        <w:rPr>
          <w:vertAlign w:val="superscript"/>
        </w:rPr>
        <w:t>3</w:t>
      </w:r>
      <w:r>
        <w:t> Die Verteilung der Mitglieder auf die Wahlkreise wird in der Fusionsvereinbarung festgelegt.</w:t>
      </w:r>
    </w:p>
    <w:p w14:paraId="6DB20F04" w14:textId="77777777" w:rsidR="006C2428" w:rsidRDefault="000C2097">
      <w:pPr>
        <w:rPr>
          <w:b/>
          <w:bCs/>
        </w:rPr>
      </w:pPr>
      <w:r>
        <w:rPr>
          <w:vertAlign w:val="superscript"/>
        </w:rPr>
        <w:t>4</w:t>
      </w:r>
      <w:r>
        <w:t> Die Fusionsvereinbarung kann weitere Bestimmungen zur Organisation des Generalrats für die Übergangsperiode vorsehen.</w:t>
      </w:r>
    </w:p>
    <w:p w14:paraId="62F6FE31" w14:textId="77777777" w:rsidR="006C2428" w:rsidRDefault="000C2097">
      <w:pPr>
        <w:pStyle w:val="Artikel"/>
        <w:rPr>
          <w:vertAlign w:val="superscript"/>
        </w:rPr>
      </w:pPr>
      <w:r>
        <w:rPr>
          <w:b/>
          <w:bCs/>
        </w:rPr>
        <w:lastRenderedPageBreak/>
        <w:t>Art.  162</w:t>
      </w:r>
      <w:r>
        <w:tab/>
        <w:t>Übergangsordnung – Wahlen</w:t>
      </w:r>
      <w:r>
        <w:br/>
        <w:t>a) Der Zusammenschluss tritt während einer Legislaturperiode in Kraft</w:t>
      </w:r>
    </w:p>
    <w:p w14:paraId="388293D0" w14:textId="77777777" w:rsidR="006C2428" w:rsidRDefault="000C2097">
      <w:pPr>
        <w:rPr>
          <w:vertAlign w:val="superscript"/>
        </w:rPr>
      </w:pPr>
      <w:r>
        <w:rPr>
          <w:vertAlign w:val="superscript"/>
        </w:rPr>
        <w:t>1</w:t>
      </w:r>
      <w:r>
        <w:t xml:space="preserve"> Findet der </w:t>
      </w:r>
      <w:r>
        <w:t>Zusammenschluss im Verlaufe der Legislaturperiode statt, so können die Gemeinde- und Generalratsmitglieder der sich zusammenschliessenden Gemeinden ohne Wahlen in die entsprechenden Behörden der neuen Gemeinde eintreten; die Absätze 3 und 5 bleiben vorbehalten.</w:t>
      </w:r>
    </w:p>
    <w:p w14:paraId="046D6FA1" w14:textId="77777777" w:rsidR="006C2428" w:rsidRDefault="000C2097">
      <w:pPr>
        <w:rPr>
          <w:vertAlign w:val="superscript"/>
        </w:rPr>
      </w:pPr>
      <w:r>
        <w:rPr>
          <w:vertAlign w:val="superscript"/>
        </w:rPr>
        <w:t>2</w:t>
      </w:r>
      <w:r>
        <w:t> Das Oberamt legt ein Datum fest, bis zu dem die Ratsmitglieder schriftlich mitteilen müssen, ob sie ihr Mandat in der neuen Gemeinde weiterführen wollen oder nicht.</w:t>
      </w:r>
    </w:p>
    <w:p w14:paraId="75601787" w14:textId="77777777" w:rsidR="006C2428" w:rsidRDefault="000C2097">
      <w:pPr>
        <w:rPr>
          <w:vertAlign w:val="superscript"/>
        </w:rPr>
      </w:pPr>
      <w:r>
        <w:rPr>
          <w:vertAlign w:val="superscript"/>
        </w:rPr>
        <w:t>3</w:t>
      </w:r>
      <w:r>
        <w:t> In Gemeinden, in denen die Anzahl der Ratsmitglieder, die in die entsprechende Behörde der neuen Gemeinde eintreten wollen, höher ist als die Anzahl der Sitze, die dem betroffenen Kreis durch die Fusionsvereinbarung zugeteilt werden, findet eine Wahl für alle dem Kreis zugeteilten Sitze statt.</w:t>
      </w:r>
    </w:p>
    <w:p w14:paraId="02737E0C" w14:textId="77777777" w:rsidR="006C2428" w:rsidRDefault="000C2097">
      <w:pPr>
        <w:rPr>
          <w:vertAlign w:val="superscript"/>
        </w:rPr>
      </w:pPr>
      <w:r>
        <w:rPr>
          <w:vertAlign w:val="superscript"/>
        </w:rPr>
        <w:t>4</w:t>
      </w:r>
      <w:r>
        <w:t> Wenn die Anzahl der Ratsmitglieder, die bereit sind, in die entsprechende Behörde der neuen Gemeinde einzutreten, geringer ist als die Anzahl der Sitze, die dem Kreis zugeteilt sind, findet eine Wahl statt, um die freien Sitze des Kreises zu besetzen.</w:t>
      </w:r>
    </w:p>
    <w:p w14:paraId="23B74A55" w14:textId="77777777" w:rsidR="006C2428" w:rsidRDefault="000C2097">
      <w:pPr>
        <w:rPr>
          <w:b/>
          <w:bCs/>
        </w:rPr>
      </w:pPr>
      <w:r>
        <w:rPr>
          <w:vertAlign w:val="superscript"/>
        </w:rPr>
        <w:t>5</w:t>
      </w:r>
      <w:r>
        <w:t> Die Fusionsvereinbarung kann vorsehen, dass vor dem Inkrafttreten des Zusammenschlusses in jedem Fall in jedem Wahlkreis Wahlen durchgeführt werden.</w:t>
      </w:r>
    </w:p>
    <w:p w14:paraId="49AB6CA8" w14:textId="77777777" w:rsidR="006C2428" w:rsidRDefault="000C2097">
      <w:pPr>
        <w:pStyle w:val="Artikel"/>
        <w:rPr>
          <w:vertAlign w:val="superscript"/>
        </w:rPr>
      </w:pPr>
      <w:r>
        <w:rPr>
          <w:b/>
          <w:bCs/>
        </w:rPr>
        <w:t>Art.  163</w:t>
      </w:r>
      <w:r>
        <w:tab/>
        <w:t>Übergangsordnung – Wahlen</w:t>
      </w:r>
      <w:r>
        <w:br/>
        <w:t>b) Der Zusammenschluss tritt am 1. Januar vor der Gesamterneuerung der Gemeindebehörden des Kantons in Kraft</w:t>
      </w:r>
    </w:p>
    <w:p w14:paraId="50744857" w14:textId="77777777" w:rsidR="006C2428" w:rsidRDefault="000C2097">
      <w:pPr>
        <w:rPr>
          <w:vertAlign w:val="superscript"/>
        </w:rPr>
      </w:pPr>
      <w:r>
        <w:rPr>
          <w:vertAlign w:val="superscript"/>
        </w:rPr>
        <w:t>1</w:t>
      </w:r>
      <w:r>
        <w:t> Tritt ein Zusammenschluss am 1. Januar eines Jahres in Kraft, in dem eine Gesamterneuerung der Gemeindebehörden des Kantons stattfindet, so werden in den am Zusammenschluss beteiligten Gemeinden die Gesamterneuerungswahlen durch vorgezogene Gesamterneuerungswahlen ersetzt, die vor dem Inkrafttreten des Zusammenschlusses durchgeführt werden.</w:t>
      </w:r>
    </w:p>
    <w:p w14:paraId="18080D3F" w14:textId="77777777" w:rsidR="006C2428" w:rsidRDefault="000C2097">
      <w:pPr>
        <w:rPr>
          <w:b/>
          <w:bCs/>
        </w:rPr>
      </w:pPr>
      <w:r>
        <w:rPr>
          <w:vertAlign w:val="superscript"/>
        </w:rPr>
        <w:t>2</w:t>
      </w:r>
      <w:r>
        <w:t> Die in vorgezogenen Wahlen gewählten Gemeindebehörden treten ihr Amt beim Inkrafttreten des Zusammenschlusses an und bleiben bis zum Ende der betreffenden Legislaturperiode im Amt.</w:t>
      </w:r>
    </w:p>
    <w:p w14:paraId="07F0E2FC" w14:textId="77777777" w:rsidR="006C2428" w:rsidRDefault="000C2097">
      <w:pPr>
        <w:pStyle w:val="Artikel"/>
        <w:rPr>
          <w:vertAlign w:val="superscript"/>
        </w:rPr>
      </w:pPr>
      <w:r>
        <w:rPr>
          <w:b/>
          <w:bCs/>
        </w:rPr>
        <w:lastRenderedPageBreak/>
        <w:t>Art.  164</w:t>
      </w:r>
      <w:r>
        <w:tab/>
        <w:t>Übergangsordnung – Wahlen</w:t>
      </w:r>
      <w:r>
        <w:br/>
        <w:t>c) Der Zusammenschluss tritt am 1. Januar nach der Gesamterneuerung der Gemeindebehörden des Kantons in Kraft</w:t>
      </w:r>
    </w:p>
    <w:p w14:paraId="3F40A0C2" w14:textId="77777777" w:rsidR="006C2428" w:rsidRDefault="000C2097">
      <w:pPr>
        <w:rPr>
          <w:vertAlign w:val="superscript"/>
        </w:rPr>
      </w:pPr>
      <w:r>
        <w:rPr>
          <w:vertAlign w:val="superscript"/>
        </w:rPr>
        <w:t>1</w:t>
      </w:r>
      <w:r>
        <w:t> Wird ein Zusammenschluss, der am 1. Januar eines auf eine Gesamterneuerung der Gemeindebehörden folgenden Jahres in Kraft tritt, spätestens am 30. November des Jahres vor dieser Erneuerung promulgiert, so verlängert sich für die am Zusammenschluss beteiligten Gemeinden die Legislaturperiode, und ihre gewählten Gemeindebehörden bleiben bis zum Inkrafttreten des Zusammenschlusses im Amt.</w:t>
      </w:r>
    </w:p>
    <w:p w14:paraId="2D6409B2" w14:textId="77777777" w:rsidR="006C2428" w:rsidRDefault="000C2097">
      <w:pPr>
        <w:rPr>
          <w:vertAlign w:val="superscript"/>
        </w:rPr>
      </w:pPr>
      <w:r>
        <w:rPr>
          <w:vertAlign w:val="superscript"/>
        </w:rPr>
        <w:t>2</w:t>
      </w:r>
      <w:r>
        <w:t> In den an einem solchen Zusammenschluss beteiligten Gemeinden werden die Gesamterneuerungswahlen durch die Wahl ihrer Vertreterinnen und Vertreter in die Behörden der neuen Gemeinde ersetzt, die vor dem Inkrafttreten des Zusammenschlusses stattfindet.</w:t>
      </w:r>
    </w:p>
    <w:p w14:paraId="71D4B59F" w14:textId="77777777" w:rsidR="006C2428" w:rsidRDefault="000C2097">
      <w:pPr>
        <w:rPr>
          <w:b/>
          <w:bCs/>
        </w:rPr>
      </w:pPr>
      <w:r>
        <w:rPr>
          <w:vertAlign w:val="superscript"/>
        </w:rPr>
        <w:t>3</w:t>
      </w:r>
      <w:r>
        <w:t> Die gemäss Absatz 2 gewählten Gemeindebehörden treten ihr Amt beim Inkrafttreten des Zusammenschlusses an und bleiben bis zum Ende der betreffenden Legislaturperiode im Amt.</w:t>
      </w:r>
    </w:p>
    <w:p w14:paraId="08488B4D" w14:textId="77777777" w:rsidR="006C2428" w:rsidRDefault="000C2097">
      <w:pPr>
        <w:pStyle w:val="Artikel"/>
        <w:rPr>
          <w:vertAlign w:val="superscript"/>
        </w:rPr>
      </w:pPr>
      <w:r>
        <w:rPr>
          <w:b/>
          <w:bCs/>
        </w:rPr>
        <w:t>Art.  165</w:t>
      </w:r>
      <w:r>
        <w:tab/>
        <w:t>Übergangsordnung – Wahlen</w:t>
      </w:r>
      <w:r>
        <w:br/>
        <w:t>d) Für Wahlen geltende Bestimmungen</w:t>
      </w:r>
    </w:p>
    <w:p w14:paraId="6214CA3C" w14:textId="77777777" w:rsidR="006C2428" w:rsidRDefault="000C2097">
      <w:pPr>
        <w:rPr>
          <w:vertAlign w:val="superscript"/>
        </w:rPr>
      </w:pPr>
      <w:r>
        <w:rPr>
          <w:vertAlign w:val="superscript"/>
        </w:rPr>
        <w:t>1</w:t>
      </w:r>
      <w:r>
        <w:t> Das Verfahren der Gesamterneuerung der Gemeindebehörden gilt sinngemäss für die Wahlen der Vertreterinnen und Vertreter der alten Gemeinde in den Behörden der aus dem Zusammenschluss hervorgegangenen neuen Gemeinde. Wird ein Sitz frei, gelten die Bestimmungen zu den Ergänzungswahlen sinngemäss.</w:t>
      </w:r>
    </w:p>
    <w:p w14:paraId="529F41A7" w14:textId="77777777" w:rsidR="006C2428" w:rsidRDefault="000C2097">
      <w:pPr>
        <w:rPr>
          <w:vertAlign w:val="superscript"/>
        </w:rPr>
      </w:pPr>
      <w:r>
        <w:rPr>
          <w:vertAlign w:val="superscript"/>
        </w:rPr>
        <w:t>2</w:t>
      </w:r>
      <w:r>
        <w:t> Gibt es in einem für die Übergangsordnung gebildeten Wahlkreis zu wenige Kandidatinnen und Kandidaten oder zu wenige gewählte Personen, die bereit sind, ihre Wahl anzunehmen, so ist jede in Gemeindeangelegenheiten stimmberechtigte Person wählbar, die ihren politischen Wohnsitz auf dem Gebiet der aus dem Zusammenschluss hervorgegangenen Gemeinde hat. Die Ausweitung des Kreises der wählbaren Personen wird im Beschluss zur Einberufung der Stimmberechtigten ausdrücklich erwähnt.</w:t>
      </w:r>
    </w:p>
    <w:p w14:paraId="42A6860D" w14:textId="77777777" w:rsidR="006C2428" w:rsidRDefault="000C2097">
      <w:pPr>
        <w:rPr>
          <w:b/>
          <w:bCs/>
        </w:rPr>
      </w:pPr>
      <w:r>
        <w:rPr>
          <w:vertAlign w:val="superscript"/>
        </w:rPr>
        <w:t>3</w:t>
      </w:r>
      <w:r>
        <w:t> Die Fusionsvereinbarung kann vorsehen, dass eine gewählte Person oder eine Ersatzperson, die ihren Wohnsitz von einem Wahlkreis in einen anderen innerhalb der neuen Gemeinde verlegt, ihren Sitz behalten bzw. für gewählt erklärt werden kann.</w:t>
      </w:r>
    </w:p>
    <w:p w14:paraId="09716729" w14:textId="77777777" w:rsidR="006C2428" w:rsidRDefault="000C2097">
      <w:pPr>
        <w:pStyle w:val="Artikel"/>
        <w:rPr>
          <w:vertAlign w:val="superscript"/>
        </w:rPr>
      </w:pPr>
      <w:r>
        <w:rPr>
          <w:b/>
          <w:bCs/>
        </w:rPr>
        <w:t>Art.  166</w:t>
      </w:r>
      <w:r>
        <w:tab/>
        <w:t>Wirkungen des Zusammenschlusses – Gemeindebürgerrecht</w:t>
      </w:r>
    </w:p>
    <w:p w14:paraId="5E8F397A" w14:textId="77777777" w:rsidR="006C2428" w:rsidRDefault="000C2097">
      <w:pPr>
        <w:rPr>
          <w:vertAlign w:val="superscript"/>
        </w:rPr>
      </w:pPr>
      <w:r>
        <w:rPr>
          <w:vertAlign w:val="superscript"/>
        </w:rPr>
        <w:t>1</w:t>
      </w:r>
      <w:r>
        <w:t> Personen mit Bürgerrecht der sich zusammenschliessenden Gemeinden erhalten das Bürgerrecht der neuen Gemeinde am Tag des Inkrafttretens des Zusammenschlusses.</w:t>
      </w:r>
    </w:p>
    <w:p w14:paraId="379CF641" w14:textId="77777777" w:rsidR="006C2428" w:rsidRDefault="000C2097">
      <w:pPr>
        <w:rPr>
          <w:vertAlign w:val="superscript"/>
        </w:rPr>
      </w:pPr>
      <w:r>
        <w:rPr>
          <w:vertAlign w:val="superscript"/>
        </w:rPr>
        <w:lastRenderedPageBreak/>
        <w:t>2</w:t>
      </w:r>
      <w:r>
        <w:t> Sie können innerhalb von zwei Jahren nach Inkrafttreten des Zusammenschlusses beantragen, dass das im Personenstandsregister eingetragene Gemeindebürgerrecht dasjenige der neuen Gemeinde ist und dahinter in Klammern der Name der früheren Heimatgemeinde steht.</w:t>
      </w:r>
    </w:p>
    <w:p w14:paraId="1B9FFBE6" w14:textId="77777777" w:rsidR="006C2428" w:rsidRDefault="000C2097">
      <w:pPr>
        <w:rPr>
          <w:b/>
          <w:bCs/>
        </w:rPr>
      </w:pPr>
      <w:r>
        <w:rPr>
          <w:vertAlign w:val="superscript"/>
        </w:rPr>
        <w:t>3</w:t>
      </w:r>
      <w:r>
        <w:t> Das Gesuch ist gebührenpflichtig. Es ist bei dem für den Zivilstand zuständigen Amt einzureichen.</w:t>
      </w:r>
    </w:p>
    <w:p w14:paraId="638F69B0" w14:textId="77777777" w:rsidR="006C2428" w:rsidRDefault="000C2097">
      <w:pPr>
        <w:pStyle w:val="Artikel"/>
        <w:rPr>
          <w:vertAlign w:val="superscript"/>
        </w:rPr>
      </w:pPr>
      <w:r>
        <w:rPr>
          <w:b/>
          <w:bCs/>
        </w:rPr>
        <w:t>Art.  167</w:t>
      </w:r>
      <w:r>
        <w:tab/>
        <w:t>Wirkungen des Zusammenschlusses – Vermögen</w:t>
      </w:r>
    </w:p>
    <w:p w14:paraId="0FD67B8D" w14:textId="77777777" w:rsidR="006C2428" w:rsidRDefault="000C2097">
      <w:pPr>
        <w:rPr>
          <w:b/>
          <w:bCs/>
        </w:rPr>
      </w:pPr>
      <w:r>
        <w:rPr>
          <w:vertAlign w:val="superscript"/>
        </w:rPr>
        <w:t>1</w:t>
      </w:r>
      <w:r>
        <w:t> Die Aktiven und Passiven der sich zusammenschliessenden Gemeinden gehen auf die neue Gemeinde über.</w:t>
      </w:r>
    </w:p>
    <w:p w14:paraId="324E984E" w14:textId="77777777" w:rsidR="006C2428" w:rsidRDefault="000C2097">
      <w:pPr>
        <w:pStyle w:val="Artikel"/>
        <w:rPr>
          <w:vertAlign w:val="superscript"/>
        </w:rPr>
      </w:pPr>
      <w:r>
        <w:rPr>
          <w:b/>
          <w:bCs/>
        </w:rPr>
        <w:t>Art.  168</w:t>
      </w:r>
      <w:r>
        <w:tab/>
        <w:t>Wirkungen des Zusammenschlusses – Gemeindereglemente</w:t>
      </w:r>
    </w:p>
    <w:p w14:paraId="0C35B823" w14:textId="77777777" w:rsidR="006C2428" w:rsidRDefault="000C2097">
      <w:pPr>
        <w:rPr>
          <w:vertAlign w:val="superscript"/>
        </w:rPr>
      </w:pPr>
      <w:r>
        <w:rPr>
          <w:vertAlign w:val="superscript"/>
        </w:rPr>
        <w:t>1</w:t>
      </w:r>
      <w:r>
        <w:t> Die neue Gemeinde vereinheitlicht die Reglemente der zusammengeschlossenen Gemeinden innert zwei Jahren ab Rechtskraft des Zusammenschlusses.</w:t>
      </w:r>
    </w:p>
    <w:p w14:paraId="03E5DB5A" w14:textId="77777777" w:rsidR="006C2428" w:rsidRDefault="000C2097">
      <w:pPr>
        <w:rPr>
          <w:vertAlign w:val="superscript"/>
        </w:rPr>
      </w:pPr>
      <w:r>
        <w:rPr>
          <w:vertAlign w:val="superscript"/>
        </w:rPr>
        <w:t>2</w:t>
      </w:r>
      <w:r>
        <w:t> Die früheren Reglemente bleiben bis zu ihrer Vereinheitlichung in Kraft; Absätze 3‒5 bleiben vorbehalten.</w:t>
      </w:r>
    </w:p>
    <w:p w14:paraId="241CCDDC" w14:textId="77777777" w:rsidR="006C2428" w:rsidRDefault="000C2097">
      <w:pPr>
        <w:rPr>
          <w:vertAlign w:val="superscript"/>
        </w:rPr>
      </w:pPr>
      <w:r>
        <w:rPr>
          <w:vertAlign w:val="superscript"/>
        </w:rPr>
        <w:t>3</w:t>
      </w:r>
      <w:r>
        <w:t> Das Finanzreglement muss auf das Datum des Inkrafttretens des Zusammenschlusses vereinheitlicht werden. Wird das Reglement nicht rechtzeitig vereinheitlicht, so gilt in der Zwischenzeit das Finanzreglement der bevölkerungsmässig grössten Gemeinde.</w:t>
      </w:r>
    </w:p>
    <w:p w14:paraId="00123350" w14:textId="77777777" w:rsidR="006C2428" w:rsidRDefault="000C2097">
      <w:pPr>
        <w:rPr>
          <w:vertAlign w:val="superscript"/>
        </w:rPr>
      </w:pPr>
      <w:r>
        <w:rPr>
          <w:vertAlign w:val="superscript"/>
        </w:rPr>
        <w:t>4</w:t>
      </w:r>
      <w:r>
        <w:t> Die Fusionsvereinbarung kann spezifische Bestimmungen für die Gemeindereglementierung vorsehen. Die Anwendung der Spezialgesetzgebung gemäss den Gemeindebaureglementen bleibt jedoch vorbehalten.</w:t>
      </w:r>
    </w:p>
    <w:p w14:paraId="554734FD" w14:textId="77777777" w:rsidR="006C2428" w:rsidRDefault="000C2097">
      <w:pPr>
        <w:rPr>
          <w:b/>
          <w:bCs/>
        </w:rPr>
      </w:pPr>
      <w:r>
        <w:rPr>
          <w:vertAlign w:val="superscript"/>
        </w:rPr>
        <w:t>5</w:t>
      </w:r>
      <w:r>
        <w:t> Solange eine Gemeinde nicht über ein Organisationsreglement verfügt, gilt die Fusionsvereinbarung als Mindestinhalt des Organisationsreglements.</w:t>
      </w:r>
    </w:p>
    <w:p w14:paraId="27C8BF34" w14:textId="77777777" w:rsidR="006C2428" w:rsidRDefault="000C2097">
      <w:pPr>
        <w:pStyle w:val="Artikel"/>
        <w:rPr>
          <w:vertAlign w:val="superscript"/>
        </w:rPr>
      </w:pPr>
      <w:r>
        <w:rPr>
          <w:b/>
          <w:bCs/>
        </w:rPr>
        <w:t>Art.  169</w:t>
      </w:r>
      <w:r>
        <w:tab/>
        <w:t>Wirkungen des Zusammenschlusses – Zuordnung zum Verwaltungsbezirk</w:t>
      </w:r>
    </w:p>
    <w:p w14:paraId="5B5C0794" w14:textId="77777777" w:rsidR="006C2428" w:rsidRDefault="000C2097">
      <w:pPr>
        <w:rPr>
          <w:b/>
          <w:bCs/>
        </w:rPr>
      </w:pPr>
      <w:r>
        <w:rPr>
          <w:vertAlign w:val="superscript"/>
        </w:rPr>
        <w:t>1</w:t>
      </w:r>
      <w:r>
        <w:t xml:space="preserve"> Die </w:t>
      </w:r>
      <w:r>
        <w:t>Fusionsvereinbarung bestimmt die Bezirkszugehörigkeit der neuen Gemeinde; sie muss vom Grossen Rat genehmigt werden.</w:t>
      </w:r>
    </w:p>
    <w:p w14:paraId="749BA2DC" w14:textId="77777777" w:rsidR="006C2428" w:rsidRDefault="000C2097">
      <w:pPr>
        <w:pStyle w:val="Artikel"/>
        <w:rPr>
          <w:vertAlign w:val="superscript"/>
        </w:rPr>
      </w:pPr>
      <w:r>
        <w:rPr>
          <w:b/>
          <w:bCs/>
        </w:rPr>
        <w:t>Art.  170</w:t>
      </w:r>
      <w:r>
        <w:tab/>
        <w:t>Wirkungen des Zusammenschlusses – Vereinbarte Verpflichtungen</w:t>
      </w:r>
      <w:r>
        <w:br/>
        <w:t>a) Grundsatz und Geltungsdauer</w:t>
      </w:r>
    </w:p>
    <w:p w14:paraId="11C3D9EB" w14:textId="77777777" w:rsidR="006C2428" w:rsidRDefault="000C2097">
      <w:pPr>
        <w:rPr>
          <w:vertAlign w:val="superscript"/>
        </w:rPr>
      </w:pPr>
      <w:r>
        <w:rPr>
          <w:vertAlign w:val="superscript"/>
        </w:rPr>
        <w:t>1</w:t>
      </w:r>
      <w:r>
        <w:t> Die Fusionsvereinbarung kann Bestimmungen vorsehen, die der neuen Gemeinde Verpflichtungen auferlegen.</w:t>
      </w:r>
    </w:p>
    <w:p w14:paraId="218BD9ED" w14:textId="77777777" w:rsidR="006C2428" w:rsidRDefault="000C2097">
      <w:pPr>
        <w:rPr>
          <w:vertAlign w:val="superscript"/>
        </w:rPr>
      </w:pPr>
      <w:r>
        <w:rPr>
          <w:vertAlign w:val="superscript"/>
        </w:rPr>
        <w:t>2</w:t>
      </w:r>
      <w:r>
        <w:t> Die Geltungsdauer dieser Verpflichtungen wird in der Vereinbarung unter Berücksichtigung der zukünftigen Bedürfnisse und Entwicklungen festgelegt. Sie darf zwanzig Jahre nicht überschreiten.</w:t>
      </w:r>
    </w:p>
    <w:p w14:paraId="0D340C80" w14:textId="77777777" w:rsidR="006C2428" w:rsidRDefault="000C2097">
      <w:pPr>
        <w:rPr>
          <w:b/>
          <w:bCs/>
        </w:rPr>
      </w:pPr>
      <w:r>
        <w:rPr>
          <w:vertAlign w:val="superscript"/>
        </w:rPr>
        <w:t>3</w:t>
      </w:r>
      <w:r>
        <w:t> Absatz 2 gilt nicht für Steuern oder andere öffentliche Abgaben.</w:t>
      </w:r>
    </w:p>
    <w:p w14:paraId="20D05535" w14:textId="77777777" w:rsidR="006C2428" w:rsidRDefault="000C2097">
      <w:pPr>
        <w:pStyle w:val="Artikel"/>
        <w:rPr>
          <w:vertAlign w:val="superscript"/>
        </w:rPr>
      </w:pPr>
      <w:r>
        <w:rPr>
          <w:b/>
          <w:bCs/>
        </w:rPr>
        <w:lastRenderedPageBreak/>
        <w:t>Art.  171</w:t>
      </w:r>
      <w:r>
        <w:tab/>
        <w:t>Wirkungen des Zusammenschlusses – Vereinbarte Verpflichtungen</w:t>
      </w:r>
      <w:r>
        <w:br/>
        <w:t>b) Aufhebung</w:t>
      </w:r>
    </w:p>
    <w:p w14:paraId="73618966" w14:textId="77777777" w:rsidR="006C2428" w:rsidRDefault="000C2097">
      <w:pPr>
        <w:rPr>
          <w:vertAlign w:val="superscript"/>
        </w:rPr>
      </w:pPr>
      <w:r>
        <w:rPr>
          <w:vertAlign w:val="superscript"/>
        </w:rPr>
        <w:t>1</w:t>
      </w:r>
      <w:r>
        <w:t> Die Gemeindeversammlung oder der Generalrat der neuen Gemeinde kann beschliessen, eine Verpflichtung der Fusionsvereinbarung frühestens 3 Jahre, nachdem diese abgeschlossen wurde, aufzuheben.</w:t>
      </w:r>
    </w:p>
    <w:p w14:paraId="7FE10244" w14:textId="77777777" w:rsidR="006C2428" w:rsidRDefault="000C2097">
      <w:pPr>
        <w:rPr>
          <w:vertAlign w:val="superscript"/>
        </w:rPr>
      </w:pPr>
      <w:r>
        <w:rPr>
          <w:vertAlign w:val="superscript"/>
        </w:rPr>
        <w:t>2</w:t>
      </w:r>
      <w:r>
        <w:t> Der Aufhebungsbeschluss wird mit Dreiviertelmehrheit der Stimmen gefasst; Absatz 3 bleibt vorbehalten. Im Übrigen sind die Bestimmungen über die Abstimmungen (Art. 31 und 57) anwendbar.</w:t>
      </w:r>
    </w:p>
    <w:p w14:paraId="7620E06A" w14:textId="77777777" w:rsidR="006C2428" w:rsidRDefault="000C2097">
      <w:pPr>
        <w:rPr>
          <w:vertAlign w:val="superscript"/>
        </w:rPr>
      </w:pPr>
      <w:r>
        <w:rPr>
          <w:vertAlign w:val="superscript"/>
        </w:rPr>
        <w:t>3</w:t>
      </w:r>
      <w:r>
        <w:t> Der Entscheid, eine Verpflichtung im Zusammenhang mit Steuern oder anderen öffentlichen Abgaben aufzuheben, wird mit der Mehrheit der Stimmen gefasst.</w:t>
      </w:r>
    </w:p>
    <w:p w14:paraId="664E2A22" w14:textId="77777777" w:rsidR="006C2428" w:rsidRDefault="000C2097">
      <w:pPr>
        <w:rPr>
          <w:vertAlign w:val="superscript"/>
        </w:rPr>
      </w:pPr>
      <w:r>
        <w:rPr>
          <w:vertAlign w:val="superscript"/>
        </w:rPr>
        <w:t>4</w:t>
      </w:r>
      <w:r>
        <w:t> Der Entscheid des Generalrats über die Aufhebung einer vereinbarten Verpflichtung untersteht nicht dem fakultativen Referendum.</w:t>
      </w:r>
    </w:p>
    <w:p w14:paraId="5FB33C48" w14:textId="77777777" w:rsidR="006C2428" w:rsidRDefault="000C2097">
      <w:r>
        <w:rPr>
          <w:vertAlign w:val="superscript"/>
        </w:rPr>
        <w:t>5</w:t>
      </w:r>
      <w:r>
        <w:t> Die Aufhebung einer Verpflichtung bedarf keiner Genehmigung. Die Gemeinde übermittelt den neuen Wortlaut der Vereinbarung dem für die Gemeinden zuständigen Amt </w:t>
      </w:r>
      <w:r>
        <w:rPr>
          <w:rStyle w:val="Appelnotedebasdep"/>
        </w:rPr>
        <w:footnoteReference w:id="6"/>
      </w:r>
      <w:r>
        <w:rPr>
          <w:rStyle w:val="Appelnotedebasdep"/>
        </w:rPr>
        <w:t>)</w:t>
      </w:r>
      <w:r>
        <w:t xml:space="preserve"> und dem Oberamt.</w:t>
      </w:r>
    </w:p>
    <w:p w14:paraId="7A1C7F81" w14:textId="77777777" w:rsidR="006C2428" w:rsidRDefault="000C2097">
      <w:pPr>
        <w:pStyle w:val="TitelStufe1"/>
      </w:pPr>
      <w:r>
        <w:t>8 Oberaufsicht über die Gemeinden, Gemeindeverbände und Bürgergemeinden</w:t>
      </w:r>
    </w:p>
    <w:p w14:paraId="3254608A" w14:textId="77777777" w:rsidR="006C2428" w:rsidRDefault="000C2097">
      <w:pPr>
        <w:pStyle w:val="TitelStufe2nachTitel"/>
        <w:rPr>
          <w:bCs/>
        </w:rPr>
      </w:pPr>
      <w:r>
        <w:t>8.1 Allgemeine Bestimmungen</w:t>
      </w:r>
    </w:p>
    <w:p w14:paraId="6A085E87" w14:textId="77777777" w:rsidR="006C2428" w:rsidRDefault="000C2097">
      <w:pPr>
        <w:pStyle w:val="Artikel"/>
        <w:rPr>
          <w:vertAlign w:val="superscript"/>
        </w:rPr>
      </w:pPr>
      <w:r>
        <w:rPr>
          <w:b/>
          <w:bCs/>
        </w:rPr>
        <w:t>Art.  172</w:t>
      </w:r>
      <w:r>
        <w:tab/>
        <w:t>Allgemeines</w:t>
      </w:r>
    </w:p>
    <w:p w14:paraId="5E1F5D6C" w14:textId="77777777" w:rsidR="006C2428" w:rsidRDefault="000C2097">
      <w:pPr>
        <w:rPr>
          <w:vertAlign w:val="superscript"/>
        </w:rPr>
      </w:pPr>
      <w:r>
        <w:rPr>
          <w:vertAlign w:val="superscript"/>
        </w:rPr>
        <w:t>1</w:t>
      </w:r>
      <w:r>
        <w:t> Die Gemeinden, die Gemeindeverbände, und die Bürgergemeinden stehen unter der Oberaufsicht des Staates, die durch den Staatsrat, durch die für die Gemeinden zuständige Direktion </w:t>
      </w:r>
      <w:r>
        <w:rPr>
          <w:rStyle w:val="Appelnotedebasdep"/>
        </w:rPr>
        <w:footnoteReference w:id="7"/>
      </w:r>
      <w:r>
        <w:rPr>
          <w:rStyle w:val="Appelnotedebasdep"/>
        </w:rPr>
        <w:t>)</w:t>
      </w:r>
      <w:r>
        <w:t>, durch die Oberämter, durch das für Gemeinden zuständige Amt </w:t>
      </w:r>
      <w:r>
        <w:rPr>
          <w:rStyle w:val="Appelnotedebasdep"/>
        </w:rPr>
        <w:footnoteReference w:id="8"/>
      </w:r>
      <w:r>
        <w:rPr>
          <w:rStyle w:val="Appelnotedebasdep"/>
        </w:rPr>
        <w:t>)</w:t>
      </w:r>
      <w:r>
        <w:t xml:space="preserve"> und durch die in der Spezialgesetzgebung bezeichneten Behörden ausgeübt wird.</w:t>
      </w:r>
    </w:p>
    <w:p w14:paraId="744FE627" w14:textId="77777777" w:rsidR="006C2428" w:rsidRDefault="000C2097">
      <w:pPr>
        <w:rPr>
          <w:b/>
          <w:bCs/>
        </w:rPr>
      </w:pPr>
      <w:r>
        <w:rPr>
          <w:vertAlign w:val="superscript"/>
        </w:rPr>
        <w:t>2</w:t>
      </w:r>
      <w:r>
        <w:t xml:space="preserve"> Die Bestimmungen dieses Abschnitts über die Gemeinden gelten auch für die </w:t>
      </w:r>
      <w:r>
        <w:t>Gemeindeverbände und die Bürgergemeinden.</w:t>
      </w:r>
    </w:p>
    <w:p w14:paraId="383D51EA" w14:textId="77777777" w:rsidR="006C2428" w:rsidRDefault="000C2097">
      <w:pPr>
        <w:pStyle w:val="Artikel"/>
        <w:rPr>
          <w:vertAlign w:val="superscript"/>
        </w:rPr>
      </w:pPr>
      <w:r>
        <w:rPr>
          <w:b/>
          <w:bCs/>
        </w:rPr>
        <w:t>Art.  173</w:t>
      </w:r>
      <w:r>
        <w:tab/>
        <w:t>Behörden – Staatsrat</w:t>
      </w:r>
    </w:p>
    <w:p w14:paraId="237C5FA4" w14:textId="77777777" w:rsidR="006C2428" w:rsidRDefault="000C2097">
      <w:pPr>
        <w:rPr>
          <w:vertAlign w:val="superscript"/>
        </w:rPr>
      </w:pPr>
      <w:r>
        <w:rPr>
          <w:vertAlign w:val="superscript"/>
        </w:rPr>
        <w:t>1</w:t>
      </w:r>
      <w:r>
        <w:t> Der Staatsrat ist die oberste Aufsichtsbehörde.</w:t>
      </w:r>
    </w:p>
    <w:p w14:paraId="756DE40D" w14:textId="77777777" w:rsidR="006C2428" w:rsidRDefault="000C2097">
      <w:pPr>
        <w:rPr>
          <w:vertAlign w:val="superscript"/>
        </w:rPr>
      </w:pPr>
      <w:r>
        <w:rPr>
          <w:vertAlign w:val="superscript"/>
        </w:rPr>
        <w:t>2</w:t>
      </w:r>
      <w:r>
        <w:t> Er übt die ihm vom Gesetz übertragenen Befugnisse aus.</w:t>
      </w:r>
    </w:p>
    <w:p w14:paraId="13D2BFE2" w14:textId="77777777" w:rsidR="006C2428" w:rsidRDefault="000C2097">
      <w:pPr>
        <w:rPr>
          <w:vertAlign w:val="superscript"/>
        </w:rPr>
      </w:pPr>
      <w:r>
        <w:rPr>
          <w:vertAlign w:val="superscript"/>
        </w:rPr>
        <w:lastRenderedPageBreak/>
        <w:t>3</w:t>
      </w:r>
      <w:r>
        <w:t> Er genehmigt auf Antrag der für die Gemeinden zuständigen Direktion </w:t>
      </w:r>
      <w:r>
        <w:rPr>
          <w:rStyle w:val="Appelnotedebasdep"/>
        </w:rPr>
        <w:footnoteReference w:id="9"/>
      </w:r>
      <w:r>
        <w:rPr>
          <w:rStyle w:val="Appelnotedebasdep"/>
        </w:rPr>
        <w:t>)</w:t>
      </w:r>
      <w:r>
        <w:t xml:space="preserve"> die von der Oberamtspersonenkonferenz und dem für die Gemeinden zuständigen Amt </w:t>
      </w:r>
      <w:r>
        <w:rPr>
          <w:rStyle w:val="Appelnotedebasdep"/>
        </w:rPr>
        <w:footnoteReference w:id="10"/>
      </w:r>
      <w:r>
        <w:rPr>
          <w:rStyle w:val="Appelnotedebasdep"/>
        </w:rPr>
        <w:t>)</w:t>
      </w:r>
      <w:r>
        <w:t xml:space="preserve"> ausgearbeiteten Aufsichtskonzepte.</w:t>
      </w:r>
    </w:p>
    <w:p w14:paraId="17181001" w14:textId="77777777" w:rsidR="006C2428" w:rsidRDefault="000C2097">
      <w:pPr>
        <w:rPr>
          <w:b/>
          <w:bCs/>
        </w:rPr>
      </w:pPr>
      <w:r>
        <w:rPr>
          <w:vertAlign w:val="superscript"/>
        </w:rPr>
        <w:t>4</w:t>
      </w:r>
      <w:r>
        <w:t> Er sorgt für die Koordination der Tätigkeiten der kantonalen Verwaltung in Gemeindeangelegenheiten.</w:t>
      </w:r>
    </w:p>
    <w:p w14:paraId="112AB41B" w14:textId="77777777" w:rsidR="006C2428" w:rsidRDefault="000C2097">
      <w:pPr>
        <w:pStyle w:val="Artikel"/>
        <w:rPr>
          <w:vertAlign w:val="superscript"/>
        </w:rPr>
      </w:pPr>
      <w:r>
        <w:rPr>
          <w:b/>
          <w:bCs/>
        </w:rPr>
        <w:t>Art.  174</w:t>
      </w:r>
      <w:r>
        <w:tab/>
        <w:t>Behörden – Direktion und Amt</w:t>
      </w:r>
    </w:p>
    <w:p w14:paraId="2E4C3D10" w14:textId="77777777" w:rsidR="006C2428" w:rsidRDefault="000C2097">
      <w:pPr>
        <w:rPr>
          <w:vertAlign w:val="superscript"/>
        </w:rPr>
      </w:pPr>
      <w:r>
        <w:rPr>
          <w:vertAlign w:val="superscript"/>
        </w:rPr>
        <w:t>1</w:t>
      </w:r>
      <w:r>
        <w:t> Die für die Gemeinden zuständige Direktion </w:t>
      </w:r>
      <w:r>
        <w:rPr>
          <w:rStyle w:val="Appelnotedebasdep"/>
        </w:rPr>
        <w:footnoteReference w:id="11"/>
      </w:r>
      <w:r>
        <w:rPr>
          <w:rStyle w:val="Appelnotedebasdep"/>
        </w:rPr>
        <w:t>)</w:t>
      </w:r>
      <w:r>
        <w:t xml:space="preserve"> erfüllt alle Aufgaben, die das Gesetz nicht ausdrücklich einer anderen Behörde zuweist.</w:t>
      </w:r>
    </w:p>
    <w:p w14:paraId="3DCF4CB4" w14:textId="77777777" w:rsidR="006C2428" w:rsidRDefault="000C2097">
      <w:pPr>
        <w:rPr>
          <w:b/>
          <w:bCs/>
        </w:rPr>
      </w:pPr>
      <w:r>
        <w:rPr>
          <w:vertAlign w:val="superscript"/>
        </w:rPr>
        <w:t>2</w:t>
      </w:r>
      <w:r>
        <w:t> Das für die Gemeinden zuständige Amt </w:t>
      </w:r>
      <w:r>
        <w:rPr>
          <w:rStyle w:val="Appelnotedebasdep"/>
        </w:rPr>
        <w:footnoteReference w:id="12"/>
      </w:r>
      <w:r>
        <w:rPr>
          <w:rStyle w:val="Appelnotedebasdep"/>
        </w:rPr>
        <w:t>)</w:t>
      </w:r>
      <w:r>
        <w:t xml:space="preserve"> erfüllt die ihm von der Gesetzgebung oder der Direktion übertragenen Aufgaben. Seine Befugnisse im Bereich der Finanzaufsicht sind in der Gesetzgebung über den Finanzhaushalt der Gemeinden festgelegt.</w:t>
      </w:r>
    </w:p>
    <w:p w14:paraId="54BE7094" w14:textId="77777777" w:rsidR="006C2428" w:rsidRDefault="000C2097">
      <w:pPr>
        <w:pStyle w:val="Artikel"/>
        <w:rPr>
          <w:vertAlign w:val="superscript"/>
        </w:rPr>
      </w:pPr>
      <w:r>
        <w:rPr>
          <w:b/>
          <w:bCs/>
        </w:rPr>
        <w:t>Art.  175</w:t>
      </w:r>
      <w:r>
        <w:tab/>
        <w:t>Behörden – Oberamt</w:t>
      </w:r>
    </w:p>
    <w:p w14:paraId="28F1B9C8" w14:textId="77777777" w:rsidR="006C2428" w:rsidRDefault="000C2097">
      <w:pPr>
        <w:rPr>
          <w:vertAlign w:val="superscript"/>
        </w:rPr>
      </w:pPr>
      <w:r>
        <w:rPr>
          <w:vertAlign w:val="superscript"/>
        </w:rPr>
        <w:t>1</w:t>
      </w:r>
      <w:r>
        <w:t> Das Oberamt ist für die allgemeine Aufsicht über die Gemeinden zuständig.</w:t>
      </w:r>
    </w:p>
    <w:p w14:paraId="5C70E33B" w14:textId="77777777" w:rsidR="006C2428" w:rsidRDefault="000C2097">
      <w:pPr>
        <w:rPr>
          <w:vertAlign w:val="superscript"/>
        </w:rPr>
      </w:pPr>
      <w:r>
        <w:rPr>
          <w:vertAlign w:val="superscript"/>
        </w:rPr>
        <w:t>2</w:t>
      </w:r>
      <w:r>
        <w:t> Das Oberamt wacht über die ordnungsgemässe Verwaltung und den ordnungsgemässen Betrieb der Gemeinden seines Bezirks. Es berät und unterstützt sie und sorgt für ein speditives Vorgehen.</w:t>
      </w:r>
    </w:p>
    <w:p w14:paraId="71CA2366" w14:textId="77777777" w:rsidR="006C2428" w:rsidRDefault="000C2097">
      <w:pPr>
        <w:rPr>
          <w:vertAlign w:val="superscript"/>
        </w:rPr>
      </w:pPr>
      <w:r>
        <w:rPr>
          <w:vertAlign w:val="superscript"/>
        </w:rPr>
        <w:t>3</w:t>
      </w:r>
      <w:r>
        <w:t> Das Oberamt inspiziert mindestens einmal während der Legislaturperiode die Verwaltung jeder Gemeinde und unterrichtet die für die Gemeinden zuständige Direktion </w:t>
      </w:r>
      <w:r>
        <w:rPr>
          <w:rStyle w:val="Appelnotedebasdep"/>
        </w:rPr>
        <w:footnoteReference w:id="13"/>
      </w:r>
      <w:r>
        <w:rPr>
          <w:rStyle w:val="Appelnotedebasdep"/>
        </w:rPr>
        <w:t>)</w:t>
      </w:r>
      <w:r>
        <w:t xml:space="preserve"> über seine Feststellungen.</w:t>
      </w:r>
    </w:p>
    <w:p w14:paraId="72BCFF81" w14:textId="77777777" w:rsidR="006C2428" w:rsidRDefault="000C2097">
      <w:pPr>
        <w:rPr>
          <w:vertAlign w:val="superscript"/>
        </w:rPr>
      </w:pPr>
      <w:r>
        <w:rPr>
          <w:vertAlign w:val="superscript"/>
        </w:rPr>
        <w:t>4</w:t>
      </w:r>
      <w:r>
        <w:t> Hat die Oberamtfrau oder der Oberamtmann im betreffenden Gemeindeverband eine Funktion inne, so wird die Aufsicht von einem anderen Oberamt ausgeübt, das auf Antrag der Oberamtspersonenkonferenz vom Staatsrat bezeichnet wurde. Dasselbe gilt, wenn eine solche Funktion von einer Mitarbeiterin oder einem Mitarbeiter des Oberamts ausgeübt wird, die oder der an Aufsichtsaufgaben oder in bedeutendem Ausmass an der Erarbeitung von Entscheidungsgrundlagen für das Oberamt beteiligt ist.</w:t>
      </w:r>
    </w:p>
    <w:p w14:paraId="57A2F704" w14:textId="77777777" w:rsidR="006C2428" w:rsidRDefault="000C2097">
      <w:pPr>
        <w:rPr>
          <w:vertAlign w:val="superscript"/>
        </w:rPr>
      </w:pPr>
      <w:r>
        <w:rPr>
          <w:vertAlign w:val="superscript"/>
        </w:rPr>
        <w:t>5</w:t>
      </w:r>
      <w:r>
        <w:t> Das Oberamt hat die Befugnis, den Sitzungen der Organe einer Gemeinde mit beratender Stimme beizuwohnen.</w:t>
      </w:r>
    </w:p>
    <w:p w14:paraId="21EB37BC" w14:textId="77777777" w:rsidR="006C2428" w:rsidRDefault="000C2097">
      <w:pPr>
        <w:rPr>
          <w:b/>
          <w:bCs/>
        </w:rPr>
      </w:pPr>
      <w:r>
        <w:rPr>
          <w:vertAlign w:val="superscript"/>
        </w:rPr>
        <w:t>6</w:t>
      </w:r>
      <w:r>
        <w:t> Das Oberamt wird von jedem Entscheid, der von der kantonalen Behörde gegenüber einer Gemeinde seines Bezirks getroffen wurde, in Kenntnis gesetzt. Seine Stellungname kann von der kantonalen Behörde verlangt werden.</w:t>
      </w:r>
    </w:p>
    <w:p w14:paraId="57C5F49F" w14:textId="77777777" w:rsidR="006C2428" w:rsidRDefault="000C2097">
      <w:pPr>
        <w:pStyle w:val="Artikel"/>
        <w:rPr>
          <w:vertAlign w:val="superscript"/>
        </w:rPr>
      </w:pPr>
      <w:r>
        <w:rPr>
          <w:b/>
          <w:bCs/>
        </w:rPr>
        <w:lastRenderedPageBreak/>
        <w:t>Art.  176</w:t>
      </w:r>
      <w:r>
        <w:tab/>
        <w:t>Überprüfungsbefugnis – Auskunftspflicht</w:t>
      </w:r>
    </w:p>
    <w:p w14:paraId="604662FC" w14:textId="77777777" w:rsidR="006C2428" w:rsidRDefault="000C2097">
      <w:pPr>
        <w:rPr>
          <w:b/>
          <w:bCs/>
        </w:rPr>
      </w:pPr>
      <w:r>
        <w:rPr>
          <w:vertAlign w:val="superscript"/>
        </w:rPr>
        <w:t>1</w:t>
      </w:r>
      <w:r>
        <w:t> Die Gemeinden sind verpflichtet, der Aufsichtsbehörde die zur Erfüllung ihrer Aufgabe erforderlichen Auskünfte und Akten zu liefern.</w:t>
      </w:r>
    </w:p>
    <w:p w14:paraId="0750349E" w14:textId="77777777" w:rsidR="006C2428" w:rsidRDefault="000C2097">
      <w:pPr>
        <w:pStyle w:val="Artikel"/>
        <w:rPr>
          <w:vertAlign w:val="superscript"/>
        </w:rPr>
      </w:pPr>
      <w:r>
        <w:rPr>
          <w:b/>
          <w:bCs/>
        </w:rPr>
        <w:t>Art.  177</w:t>
      </w:r>
      <w:r>
        <w:tab/>
        <w:t>Überprüfungsbefugnis – Gemeindereglemente</w:t>
      </w:r>
    </w:p>
    <w:p w14:paraId="2AFF476C" w14:textId="77777777" w:rsidR="006C2428" w:rsidRDefault="000C2097">
      <w:pPr>
        <w:rPr>
          <w:vertAlign w:val="superscript"/>
        </w:rPr>
      </w:pPr>
      <w:r>
        <w:rPr>
          <w:vertAlign w:val="superscript"/>
        </w:rPr>
        <w:t>1</w:t>
      </w:r>
      <w:r>
        <w:t> Wenn die Spezialgesetzgebung dies vorsieht, werden die Gemeindereglemente nach Stellungnahme des für die Gemeinden zuständigen Amts </w:t>
      </w:r>
      <w:r>
        <w:rPr>
          <w:rStyle w:val="Appelnotedebasdep"/>
        </w:rPr>
        <w:footnoteReference w:id="14"/>
      </w:r>
      <w:r>
        <w:rPr>
          <w:rStyle w:val="Appelnotedebasdep"/>
        </w:rPr>
        <w:t>)</w:t>
      </w:r>
      <w:r>
        <w:t xml:space="preserve"> der Direktion zur Genehmigung unterbreitet, der sie ihrem Gegenstand nach zugehören.</w:t>
      </w:r>
    </w:p>
    <w:p w14:paraId="1E63D2A7" w14:textId="77777777" w:rsidR="006C2428" w:rsidRDefault="000C2097">
      <w:pPr>
        <w:rPr>
          <w:vertAlign w:val="superscript"/>
        </w:rPr>
      </w:pPr>
      <w:r>
        <w:rPr>
          <w:vertAlign w:val="superscript"/>
        </w:rPr>
        <w:t>2</w:t>
      </w:r>
      <w:r>
        <w:t> Wenn für ein Gemeindereglement eine Genehmigung vorgesehen ist, kann dieses erst nach der Genehmigung in Kraft treten. Die Genehmigung ist im Amtsblatt zu veröffentlichen. Die Spezialgesetzgebung kann auch die Verpflichtung vorsehen, das Gemeindereglement und seine Änderungen an die zuständige Direktion zu übermitteln.</w:t>
      </w:r>
    </w:p>
    <w:p w14:paraId="76951107" w14:textId="77777777" w:rsidR="006C2428" w:rsidRDefault="000C2097">
      <w:pPr>
        <w:rPr>
          <w:b/>
          <w:bCs/>
        </w:rPr>
      </w:pPr>
      <w:r>
        <w:rPr>
          <w:vertAlign w:val="superscript"/>
        </w:rPr>
        <w:t>3</w:t>
      </w:r>
      <w:r>
        <w:t> Die Ämter des Staats, die von den Angelegenheiten betroffen sind, für die ein Gemeindereglement vorgeschrieben ist, bieten Beratung an und arbeiten bei der Erstellung von Musterreglement mit dem Verband zusammen, der alle Gemeinden des Kantons vereint.</w:t>
      </w:r>
    </w:p>
    <w:p w14:paraId="4FBB3ADE" w14:textId="77777777" w:rsidR="006C2428" w:rsidRDefault="000C2097">
      <w:pPr>
        <w:pStyle w:val="Artikel"/>
        <w:rPr>
          <w:vertAlign w:val="superscript"/>
        </w:rPr>
      </w:pPr>
      <w:r>
        <w:rPr>
          <w:b/>
          <w:bCs/>
        </w:rPr>
        <w:t>Art.  178</w:t>
      </w:r>
      <w:r>
        <w:tab/>
      </w:r>
      <w:r>
        <w:t>Überprüfungsbefugnis – Umfang</w:t>
      </w:r>
    </w:p>
    <w:p w14:paraId="5CCE4444" w14:textId="77777777" w:rsidR="006C2428" w:rsidRDefault="000C2097">
      <w:pPr>
        <w:rPr>
          <w:vertAlign w:val="superscript"/>
        </w:rPr>
      </w:pPr>
      <w:r>
        <w:rPr>
          <w:vertAlign w:val="superscript"/>
        </w:rPr>
        <w:t>1</w:t>
      </w:r>
      <w:r>
        <w:t> In der Ausübung ihrer Aufsicht überprüft die Behörde die Tätigkeit der Gemeinde nur auf ihre Gesetzmässigkeit.</w:t>
      </w:r>
    </w:p>
    <w:p w14:paraId="701DDAF0" w14:textId="77777777" w:rsidR="006C2428" w:rsidRDefault="000C2097">
      <w:pPr>
        <w:pStyle w:val="StandardvorAufzhlung"/>
      </w:pPr>
      <w:r>
        <w:rPr>
          <w:vertAlign w:val="superscript"/>
        </w:rPr>
        <w:t>2</w:t>
      </w:r>
      <w:r>
        <w:t> Die Prüfungsbefugnis der Aufsichtsbehörde erstreckt sich jedoch auch auf die Angemessenheit, wenn:</w:t>
      </w:r>
    </w:p>
    <w:p w14:paraId="44651B27" w14:textId="77777777" w:rsidR="006C2428" w:rsidRDefault="000C2097">
      <w:pPr>
        <w:pStyle w:val="Liste1"/>
      </w:pPr>
      <w:r>
        <w:t>a)</w:t>
      </w:r>
      <w:r>
        <w:tab/>
        <w:t>das Allgemeininteresse des Kantons oder schutzwürdige Interessen anderer Gemeinden unmittelbar berührt werden;</w:t>
      </w:r>
    </w:p>
    <w:p w14:paraId="75CF8BA5" w14:textId="77777777" w:rsidR="006C2428" w:rsidRDefault="000C2097">
      <w:pPr>
        <w:pStyle w:val="Liste1"/>
      </w:pPr>
      <w:r>
        <w:t>b)</w:t>
      </w:r>
      <w:r>
        <w:tab/>
        <w:t>die ordnungsgemässe Verwaltung der Gemeinde schwer gefährdet ist.</w:t>
      </w:r>
    </w:p>
    <w:p w14:paraId="362D2909" w14:textId="77777777" w:rsidR="006C2428" w:rsidRDefault="000C2097">
      <w:pPr>
        <w:pStyle w:val="TitelStufe2"/>
        <w:rPr>
          <w:bCs/>
        </w:rPr>
      </w:pPr>
      <w:r>
        <w:t>8.2 Massnahmen bei Unregelmässigkeiten</w:t>
      </w:r>
    </w:p>
    <w:p w14:paraId="7D8C0DEA" w14:textId="77777777" w:rsidR="006C2428" w:rsidRDefault="000C2097">
      <w:pPr>
        <w:pStyle w:val="Artikel"/>
        <w:rPr>
          <w:vertAlign w:val="superscript"/>
        </w:rPr>
      </w:pPr>
      <w:r>
        <w:rPr>
          <w:b/>
          <w:bCs/>
        </w:rPr>
        <w:t>Art.  179</w:t>
      </w:r>
      <w:r>
        <w:tab/>
        <w:t>Selbstkontrolle – Im Allgemeinen</w:t>
      </w:r>
    </w:p>
    <w:p w14:paraId="00FECD70" w14:textId="77777777" w:rsidR="006C2428" w:rsidRDefault="000C2097">
      <w:pPr>
        <w:rPr>
          <w:vertAlign w:val="superscript"/>
        </w:rPr>
      </w:pPr>
      <w:r>
        <w:rPr>
          <w:vertAlign w:val="superscript"/>
        </w:rPr>
        <w:t>1</w:t>
      </w:r>
      <w:r>
        <w:t> Stellt das zuständige Organ Unregelmässigkeiten fest, so klärt es deren Ursachen ab und ordnet die notwendigen Massnahmen an.</w:t>
      </w:r>
    </w:p>
    <w:p w14:paraId="4A1BE5E1" w14:textId="77777777" w:rsidR="006C2428" w:rsidRDefault="000C2097">
      <w:pPr>
        <w:pStyle w:val="StandardvorAufzhlung"/>
      </w:pPr>
      <w:r>
        <w:rPr>
          <w:vertAlign w:val="superscript"/>
        </w:rPr>
        <w:t>2</w:t>
      </w:r>
      <w:r>
        <w:t> Die Selbstkontrolle obliegt:</w:t>
      </w:r>
    </w:p>
    <w:p w14:paraId="2B4EB851" w14:textId="77777777" w:rsidR="006C2428" w:rsidRDefault="000C2097">
      <w:pPr>
        <w:pStyle w:val="Liste1"/>
      </w:pPr>
      <w:r>
        <w:t>a)</w:t>
      </w:r>
      <w:r>
        <w:tab/>
        <w:t>dem Präsidium des von den Unregelmässigkeiten betroffenen Organs;</w:t>
      </w:r>
    </w:p>
    <w:p w14:paraId="0601B69F" w14:textId="77777777" w:rsidR="006C2428" w:rsidRDefault="000C2097">
      <w:pPr>
        <w:pStyle w:val="Liste1"/>
      </w:pPr>
      <w:r>
        <w:t>b)</w:t>
      </w:r>
      <w:r>
        <w:tab/>
        <w:t xml:space="preserve">der Präsidentin oder dem </w:t>
      </w:r>
      <w:r>
        <w:t>Präsidenten des Generalrats, wenn die Unregelmässigkeiten die Arbeitsweise des Generalrats betreffen;</w:t>
      </w:r>
    </w:p>
    <w:p w14:paraId="0AC7B846" w14:textId="77777777" w:rsidR="006C2428" w:rsidRDefault="000C2097">
      <w:pPr>
        <w:pStyle w:val="Liste1"/>
      </w:pPr>
      <w:r>
        <w:lastRenderedPageBreak/>
        <w:t>c)</w:t>
      </w:r>
      <w:r>
        <w:tab/>
        <w:t>der Präsidentin oder dem Präsidenten einer Kommission, wenn die Unregelmässigkeiten ihre Arbeitsweise betreffen;</w:t>
      </w:r>
    </w:p>
    <w:p w14:paraId="2AF505FC" w14:textId="77777777" w:rsidR="006C2428" w:rsidRDefault="000C2097">
      <w:pPr>
        <w:pStyle w:val="Liste1"/>
        <w:rPr>
          <w:vertAlign w:val="superscript"/>
        </w:rPr>
      </w:pPr>
      <w:r>
        <w:t>d)</w:t>
      </w:r>
      <w:r>
        <w:tab/>
        <w:t>der Präsidentin oder dem Präsidenten des Vorstands, wenn die Unregelmässigkeiten einen Gemeindeverband betreffen.</w:t>
      </w:r>
    </w:p>
    <w:p w14:paraId="14F36300" w14:textId="77777777" w:rsidR="006C2428" w:rsidRDefault="000C2097">
      <w:pPr>
        <w:rPr>
          <w:b/>
          <w:bCs/>
        </w:rPr>
      </w:pPr>
      <w:r>
        <w:rPr>
          <w:vertAlign w:val="superscript"/>
        </w:rPr>
        <w:t>3</w:t>
      </w:r>
      <w:r>
        <w:t> Ist das bezeichnete zuständige Organ direkt von den Unregelmässigkeiten betroffen, so werden die ihm übertragenen Befugnisse durch den Gemeinderat, bzw. den Generalrat, die Kommission oder den Vorstand wahrgenommen.</w:t>
      </w:r>
    </w:p>
    <w:p w14:paraId="5829B14B" w14:textId="77777777" w:rsidR="006C2428" w:rsidRDefault="000C2097">
      <w:pPr>
        <w:pStyle w:val="Artikel"/>
        <w:rPr>
          <w:vertAlign w:val="superscript"/>
        </w:rPr>
      </w:pPr>
      <w:r>
        <w:rPr>
          <w:b/>
          <w:bCs/>
        </w:rPr>
        <w:t>Art.  180</w:t>
      </w:r>
      <w:r>
        <w:tab/>
        <w:t>Selbstkontrolle – Massnahmen</w:t>
      </w:r>
    </w:p>
    <w:p w14:paraId="52837039" w14:textId="77777777" w:rsidR="006C2428" w:rsidRDefault="000C2097">
      <w:pPr>
        <w:pStyle w:val="StandardvorAufzhlung"/>
      </w:pPr>
      <w:r>
        <w:rPr>
          <w:vertAlign w:val="superscript"/>
        </w:rPr>
        <w:t>1</w:t>
      </w:r>
      <w:r>
        <w:t> Die Gemeindepräsidentin oder der Gemeindepräsident kann in ihrem oder seinem Zuständigkeitsbereich namentlich:</w:t>
      </w:r>
    </w:p>
    <w:p w14:paraId="17751CB7" w14:textId="77777777" w:rsidR="006C2428" w:rsidRDefault="000C2097">
      <w:pPr>
        <w:pStyle w:val="Liste1"/>
      </w:pPr>
      <w:r>
        <w:t>a)</w:t>
      </w:r>
      <w:r>
        <w:tab/>
        <w:t>eine Administrativuntersuchung anordnen;</w:t>
      </w:r>
    </w:p>
    <w:p w14:paraId="02DB6270" w14:textId="77777777" w:rsidR="006C2428" w:rsidRDefault="000C2097">
      <w:pPr>
        <w:pStyle w:val="Liste1"/>
      </w:pPr>
      <w:r>
        <w:t>b)</w:t>
      </w:r>
      <w:r>
        <w:tab/>
        <w:t>einem Gemeinderatsmitglied nach vorheriger Anhörung für die Dauer der Administrativuntersuchung ein Geschäft oder sein Ressort ganz oder teilweise entziehen und ein anderes Mitglied des Gemeinderats damit betrauen;</w:t>
      </w:r>
    </w:p>
    <w:p w14:paraId="355C20E1" w14:textId="77777777" w:rsidR="006C2428" w:rsidRDefault="000C2097">
      <w:pPr>
        <w:pStyle w:val="Liste1"/>
        <w:rPr>
          <w:vertAlign w:val="superscript"/>
        </w:rPr>
      </w:pPr>
      <w:r>
        <w:t>c)</w:t>
      </w:r>
      <w:r>
        <w:tab/>
        <w:t>das Eingreifen der Aufsichtsbehörde verlangen.</w:t>
      </w:r>
    </w:p>
    <w:p w14:paraId="2A662871" w14:textId="77777777" w:rsidR="006C2428" w:rsidRDefault="000C2097">
      <w:pPr>
        <w:pStyle w:val="StandardvorAufzhlung"/>
      </w:pPr>
      <w:r>
        <w:rPr>
          <w:vertAlign w:val="superscript"/>
        </w:rPr>
        <w:t>2</w:t>
      </w:r>
      <w:r>
        <w:t> Die Präsidentin oder der Präsident des Generalrats und die Präsidentin oder der Präsident des Vorstands können in ihrem Zuständigkeitsbereich:</w:t>
      </w:r>
    </w:p>
    <w:p w14:paraId="2C2A3338" w14:textId="77777777" w:rsidR="006C2428" w:rsidRDefault="000C2097">
      <w:pPr>
        <w:pStyle w:val="Liste1"/>
      </w:pPr>
      <w:r>
        <w:t>a)</w:t>
      </w:r>
      <w:r>
        <w:tab/>
        <w:t>eine Administrativuntersuchung anordnen;</w:t>
      </w:r>
    </w:p>
    <w:p w14:paraId="69FBBFB6" w14:textId="77777777" w:rsidR="006C2428" w:rsidRDefault="000C2097">
      <w:pPr>
        <w:pStyle w:val="Liste1"/>
        <w:rPr>
          <w:vertAlign w:val="superscript"/>
        </w:rPr>
      </w:pPr>
      <w:r>
        <w:t>b)</w:t>
      </w:r>
      <w:r>
        <w:tab/>
        <w:t>das Eingreifen der Aufsichtsbehörde verlangen.</w:t>
      </w:r>
    </w:p>
    <w:p w14:paraId="79F6972F" w14:textId="77777777" w:rsidR="006C2428" w:rsidRDefault="000C2097">
      <w:pPr>
        <w:rPr>
          <w:b/>
          <w:bCs/>
        </w:rPr>
      </w:pPr>
      <w:r>
        <w:rPr>
          <w:vertAlign w:val="superscript"/>
        </w:rPr>
        <w:t>3</w:t>
      </w:r>
      <w:r>
        <w:t> Die Präsidentin oder der Präsident einer Kommission kann in ihrem oder seinem Zuständigkeitsbereich insbesondere das Gemeindeorgan, dem sie oder er zugehört, informieren und dessen Eingreifen verlangen.</w:t>
      </w:r>
    </w:p>
    <w:p w14:paraId="0412DFC3" w14:textId="77777777" w:rsidR="006C2428" w:rsidRDefault="000C2097">
      <w:pPr>
        <w:pStyle w:val="Artikel"/>
        <w:rPr>
          <w:vertAlign w:val="superscript"/>
        </w:rPr>
      </w:pPr>
      <w:r>
        <w:rPr>
          <w:b/>
          <w:bCs/>
        </w:rPr>
        <w:t>Art.  181</w:t>
      </w:r>
      <w:r>
        <w:tab/>
        <w:t>Selbstkontrolle – Information</w:t>
      </w:r>
    </w:p>
    <w:p w14:paraId="631EEEB7" w14:textId="77777777" w:rsidR="006C2428" w:rsidRDefault="000C2097">
      <w:pPr>
        <w:pStyle w:val="StandardvorAufzhlung"/>
      </w:pPr>
      <w:r>
        <w:rPr>
          <w:vertAlign w:val="superscript"/>
        </w:rPr>
        <w:t>1</w:t>
      </w:r>
      <w:r>
        <w:t> Die Gemeinde informiert das Oberamt über:</w:t>
      </w:r>
    </w:p>
    <w:p w14:paraId="34B8C922" w14:textId="77777777" w:rsidR="006C2428" w:rsidRDefault="000C2097">
      <w:pPr>
        <w:pStyle w:val="Liste1"/>
      </w:pPr>
      <w:r>
        <w:t>a)</w:t>
      </w:r>
      <w:r>
        <w:tab/>
        <w:t>die Eröffnung einer Untersuchung;</w:t>
      </w:r>
    </w:p>
    <w:p w14:paraId="3008F159" w14:textId="77777777" w:rsidR="006C2428" w:rsidRDefault="000C2097">
      <w:pPr>
        <w:pStyle w:val="Liste1"/>
      </w:pPr>
      <w:r>
        <w:t>b)</w:t>
      </w:r>
      <w:r>
        <w:tab/>
        <w:t>den Abschluss einer Untersuchung;</w:t>
      </w:r>
    </w:p>
    <w:p w14:paraId="621FAE8F" w14:textId="77777777" w:rsidR="006C2428" w:rsidRDefault="000C2097">
      <w:pPr>
        <w:pStyle w:val="Liste1"/>
        <w:rPr>
          <w:b/>
          <w:bCs/>
        </w:rPr>
      </w:pPr>
      <w:r>
        <w:t>c)</w:t>
      </w:r>
      <w:r>
        <w:tab/>
        <w:t>die getroffenen Massnahmen.</w:t>
      </w:r>
    </w:p>
    <w:p w14:paraId="74788BDF" w14:textId="77777777" w:rsidR="006C2428" w:rsidRDefault="000C2097">
      <w:pPr>
        <w:pStyle w:val="Artikel"/>
        <w:rPr>
          <w:vertAlign w:val="superscript"/>
        </w:rPr>
      </w:pPr>
      <w:r>
        <w:rPr>
          <w:b/>
          <w:bCs/>
        </w:rPr>
        <w:t>Art.  182</w:t>
      </w:r>
      <w:r>
        <w:tab/>
        <w:t>Eingreifen der Aufsichtsbehörde – Im Allgemeinen</w:t>
      </w:r>
    </w:p>
    <w:p w14:paraId="4F9AE7BE" w14:textId="77777777" w:rsidR="006C2428" w:rsidRDefault="000C2097">
      <w:pPr>
        <w:rPr>
          <w:vertAlign w:val="superscript"/>
        </w:rPr>
      </w:pPr>
      <w:r>
        <w:rPr>
          <w:vertAlign w:val="superscript"/>
        </w:rPr>
        <w:t>1</w:t>
      </w:r>
      <w:r>
        <w:t> Missachtet eine Gemeinde gesetzliche Vorschriften, beeinträchtigt sie überwiegende Interessen anderer Gemeinden oder des Kantons oder ist ihre ordnungsgemässe Verwaltung schwer gefährdet, so fordert das Oberamt die Gemeinde so bald wie möglich, spätestens jedoch innert 30 Tagen nach Bekanntwerden des Zustands auf, diesen Zustand zu beheben.</w:t>
      </w:r>
    </w:p>
    <w:p w14:paraId="04B93613" w14:textId="77777777" w:rsidR="006C2428" w:rsidRDefault="000C2097">
      <w:pPr>
        <w:rPr>
          <w:b/>
          <w:bCs/>
        </w:rPr>
      </w:pPr>
      <w:r>
        <w:rPr>
          <w:vertAlign w:val="superscript"/>
        </w:rPr>
        <w:lastRenderedPageBreak/>
        <w:t>2</w:t>
      </w:r>
      <w:r>
        <w:t> Kommt die Gemeinde der Aufforderung nicht nach, so trifft das Oberamt geeignete Massnahmen. Es kann nach der Anhörung des Gemeinderats namentlich eine Untersuchung eröffnen, anstelle der Gemeinde handeln und in schwerwiegenden Fällen Gemeindeentscheide aufheben.</w:t>
      </w:r>
    </w:p>
    <w:p w14:paraId="505C2668" w14:textId="77777777" w:rsidR="006C2428" w:rsidRDefault="000C2097">
      <w:pPr>
        <w:pStyle w:val="Artikel"/>
        <w:rPr>
          <w:vertAlign w:val="superscript"/>
        </w:rPr>
      </w:pPr>
      <w:r>
        <w:rPr>
          <w:b/>
          <w:bCs/>
        </w:rPr>
        <w:t>Art.  183</w:t>
      </w:r>
      <w:r>
        <w:tab/>
        <w:t>Eingreifen der Aufsichtsbehörde – Eröffnung der Untersuchung</w:t>
      </w:r>
    </w:p>
    <w:p w14:paraId="7A3A43C3" w14:textId="77777777" w:rsidR="006C2428" w:rsidRDefault="000C2097">
      <w:pPr>
        <w:pStyle w:val="StandardvorAufzhlung"/>
      </w:pPr>
      <w:r>
        <w:rPr>
          <w:vertAlign w:val="superscript"/>
        </w:rPr>
        <w:t>1</w:t>
      </w:r>
      <w:r>
        <w:t> Das Oberamt kann auf Anzeige hin oder von Amtes wegen eine Untersuchung gegen den Gemeinderat oder eines seiner Mitglieder eröffnen:</w:t>
      </w:r>
    </w:p>
    <w:p w14:paraId="284683D5" w14:textId="77777777" w:rsidR="006C2428" w:rsidRDefault="000C2097">
      <w:pPr>
        <w:pStyle w:val="Liste1"/>
      </w:pPr>
      <w:r>
        <w:t>a)</w:t>
      </w:r>
      <w:r>
        <w:tab/>
        <w:t>wenn eine Gemeinde gesetzliche Vorschriften missachtet, überwiegende Interessen anderer Gemeinden oder des Kantons beeinträchtigt oder wenn ihre ordnungsgemässe Verwaltung schwer gefährdet ist und</w:t>
      </w:r>
    </w:p>
    <w:p w14:paraId="343C3CC0" w14:textId="77777777" w:rsidR="006C2428" w:rsidRDefault="000C2097">
      <w:pPr>
        <w:pStyle w:val="Liste1"/>
        <w:rPr>
          <w:b/>
          <w:bCs/>
        </w:rPr>
      </w:pPr>
      <w:r>
        <w:t>b)</w:t>
      </w:r>
      <w:r>
        <w:tab/>
        <w:t>wenn die Gemeinde die Vorschriften von Artikel 180 nicht befolgt.</w:t>
      </w:r>
    </w:p>
    <w:p w14:paraId="05F35856" w14:textId="77777777" w:rsidR="006C2428" w:rsidRDefault="000C2097">
      <w:pPr>
        <w:pStyle w:val="Artikel"/>
        <w:rPr>
          <w:vertAlign w:val="superscript"/>
        </w:rPr>
      </w:pPr>
      <w:r>
        <w:rPr>
          <w:b/>
          <w:bCs/>
        </w:rPr>
        <w:t>Art.  184</w:t>
      </w:r>
      <w:r>
        <w:tab/>
        <w:t>Eingreifen der Aufsichtsbehörde – Untersuchungsverfahren</w:t>
      </w:r>
    </w:p>
    <w:p w14:paraId="639092C3" w14:textId="77777777" w:rsidR="006C2428" w:rsidRDefault="000C2097">
      <w:pPr>
        <w:rPr>
          <w:b/>
          <w:bCs/>
        </w:rPr>
      </w:pPr>
      <w:r>
        <w:rPr>
          <w:vertAlign w:val="superscript"/>
        </w:rPr>
        <w:t>1</w:t>
      </w:r>
      <w:r>
        <w:t> Das Untersuchungsverfahren wird vom Staatsrat festgelegt.</w:t>
      </w:r>
    </w:p>
    <w:p w14:paraId="3C5B3388" w14:textId="77777777" w:rsidR="006C2428" w:rsidRDefault="000C2097">
      <w:pPr>
        <w:pStyle w:val="Artikel"/>
        <w:rPr>
          <w:vertAlign w:val="superscript"/>
        </w:rPr>
      </w:pPr>
      <w:r>
        <w:rPr>
          <w:b/>
          <w:bCs/>
        </w:rPr>
        <w:t>Art.  185</w:t>
      </w:r>
      <w:r>
        <w:tab/>
        <w:t>Eingreifen der Aufsichtsbehörde – Massnahmen des Oberamts</w:t>
      </w:r>
    </w:p>
    <w:p w14:paraId="11D4C971" w14:textId="77777777" w:rsidR="006C2428" w:rsidRDefault="000C2097">
      <w:pPr>
        <w:rPr>
          <w:vertAlign w:val="superscript"/>
        </w:rPr>
      </w:pPr>
      <w:r>
        <w:rPr>
          <w:vertAlign w:val="superscript"/>
        </w:rPr>
        <w:t>1</w:t>
      </w:r>
      <w:r>
        <w:t xml:space="preserve"> In dringenden Fällen trifft das Oberamt vorsorgliche Massnahmen, die die </w:t>
      </w:r>
      <w:r>
        <w:t>Führung der Gemeindegeschäfte gewährleisten.</w:t>
      </w:r>
    </w:p>
    <w:p w14:paraId="2B40B025" w14:textId="77777777" w:rsidR="006C2428" w:rsidRDefault="000C2097">
      <w:pPr>
        <w:pStyle w:val="StandardvorAufzhlung"/>
      </w:pPr>
      <w:r>
        <w:rPr>
          <w:vertAlign w:val="superscript"/>
        </w:rPr>
        <w:t>2</w:t>
      </w:r>
      <w:r>
        <w:t> Wenn eine Untersuchung eröffnet wurde, kann es nach deren Abschluss folgende Massnahmen ergreifen:</w:t>
      </w:r>
    </w:p>
    <w:p w14:paraId="6BB248D7" w14:textId="77777777" w:rsidR="006C2428" w:rsidRDefault="000C2097">
      <w:pPr>
        <w:pStyle w:val="Liste1"/>
      </w:pPr>
      <w:r>
        <w:t>a)</w:t>
      </w:r>
      <w:r>
        <w:tab/>
        <w:t>eine Verwarnung aussprechen;</w:t>
      </w:r>
    </w:p>
    <w:p w14:paraId="31A1524C" w14:textId="77777777" w:rsidR="006C2428" w:rsidRDefault="000C2097">
      <w:pPr>
        <w:pStyle w:val="Liste1"/>
      </w:pPr>
      <w:r>
        <w:t>b)</w:t>
      </w:r>
      <w:r>
        <w:tab/>
        <w:t>die Akten an die Staatsanwaltschaft weiterleiten;</w:t>
      </w:r>
    </w:p>
    <w:p w14:paraId="14DF008F" w14:textId="77777777" w:rsidR="006C2428" w:rsidRDefault="000C2097">
      <w:pPr>
        <w:pStyle w:val="Liste1"/>
      </w:pPr>
      <w:r>
        <w:t>c)</w:t>
      </w:r>
      <w:r>
        <w:tab/>
        <w:t xml:space="preserve">Massnahmen zur </w:t>
      </w:r>
      <w:r>
        <w:t>Reorganisation des Gemeinderats oder andere Massnahmen zur Wiederherstellung des einwandfreien Ratsbetriebs oder des ordnungsgemässen Funktionierens der Gemeindeverwaltung treffen;</w:t>
      </w:r>
    </w:p>
    <w:p w14:paraId="4A252459" w14:textId="77777777" w:rsidR="006C2428" w:rsidRDefault="000C2097">
      <w:pPr>
        <w:pStyle w:val="Liste1"/>
      </w:pPr>
      <w:r>
        <w:t>d)</w:t>
      </w:r>
      <w:r>
        <w:tab/>
        <w:t>die Akten an den Staatsrat weiterleiten, wenn eine der vorgesehenen Massnahmen in den Zuständigkeitsbereich dieser Behörde fällt;</w:t>
      </w:r>
    </w:p>
    <w:p w14:paraId="0DF03F3B" w14:textId="77777777" w:rsidR="006C2428" w:rsidRDefault="000C2097">
      <w:pPr>
        <w:pStyle w:val="Liste1"/>
        <w:rPr>
          <w:b/>
          <w:bCs/>
        </w:rPr>
      </w:pPr>
      <w:r>
        <w:t>e)</w:t>
      </w:r>
      <w:r>
        <w:tab/>
        <w:t>die Kosten für das Eingreifen der Aufsichtsbehörde festlegen.</w:t>
      </w:r>
    </w:p>
    <w:p w14:paraId="54B66631" w14:textId="77777777" w:rsidR="006C2428" w:rsidRDefault="000C2097">
      <w:pPr>
        <w:pStyle w:val="Artikel"/>
        <w:rPr>
          <w:vertAlign w:val="superscript"/>
        </w:rPr>
      </w:pPr>
      <w:r>
        <w:rPr>
          <w:b/>
          <w:bCs/>
        </w:rPr>
        <w:t>Art.  186</w:t>
      </w:r>
      <w:r>
        <w:tab/>
        <w:t>Eingreifen der Aufsichtsbehörde – Massnahmen des Amts und der Direktion</w:t>
      </w:r>
    </w:p>
    <w:p w14:paraId="747B42A2" w14:textId="77777777" w:rsidR="006C2428" w:rsidRDefault="000C2097">
      <w:pPr>
        <w:rPr>
          <w:vertAlign w:val="superscript"/>
        </w:rPr>
      </w:pPr>
      <w:r>
        <w:rPr>
          <w:vertAlign w:val="superscript"/>
        </w:rPr>
        <w:t>1</w:t>
      </w:r>
      <w:r>
        <w:t> In seinem Zuständigkeitsbereich kann das für die Gemeinden zuständige Amt </w:t>
      </w:r>
      <w:r>
        <w:rPr>
          <w:rStyle w:val="Appelnotedebasdep"/>
        </w:rPr>
        <w:footnoteReference w:id="15"/>
      </w:r>
      <w:r>
        <w:rPr>
          <w:rStyle w:val="Appelnotedebasdep"/>
        </w:rPr>
        <w:t>)</w:t>
      </w:r>
      <w:r>
        <w:t xml:space="preserve"> die gleichen Massnahmen treffen, wie sie dem Oberamt in Artikel 182 Abs. 1 übertragen werden. Es kann der für die Gemeinden zuständigen Direktion </w:t>
      </w:r>
      <w:r>
        <w:rPr>
          <w:rStyle w:val="Appelnotedebasdep"/>
        </w:rPr>
        <w:footnoteReference w:id="16"/>
      </w:r>
      <w:r>
        <w:rPr>
          <w:rStyle w:val="Appelnotedebasdep"/>
        </w:rPr>
        <w:t>)</w:t>
      </w:r>
      <w:r>
        <w:t xml:space="preserve"> andere in den Artikeln 182 Abs. 2 – 185 vorgesehene Massnahmen vorschlagen.</w:t>
      </w:r>
    </w:p>
    <w:p w14:paraId="37B84314" w14:textId="77777777" w:rsidR="006C2428" w:rsidRDefault="000C2097">
      <w:pPr>
        <w:rPr>
          <w:b/>
          <w:bCs/>
        </w:rPr>
      </w:pPr>
      <w:r>
        <w:rPr>
          <w:vertAlign w:val="superscript"/>
        </w:rPr>
        <w:lastRenderedPageBreak/>
        <w:t>2</w:t>
      </w:r>
      <w:r>
        <w:t> Die für die Gemeinden zuständige Direktion </w:t>
      </w:r>
      <w:r>
        <w:rPr>
          <w:rStyle w:val="Appelnotedebasdep"/>
        </w:rPr>
        <w:footnoteReference w:id="17"/>
      </w:r>
      <w:r>
        <w:rPr>
          <w:rStyle w:val="Appelnotedebasdep"/>
        </w:rPr>
        <w:t>)</w:t>
      </w:r>
      <w:r>
        <w:t xml:space="preserve"> kann die gleichen Massnahmen treffen, wie sie das Oberamt gemäss den Artikeln 182 Abs. 2 – 185 ergreifen kann.</w:t>
      </w:r>
    </w:p>
    <w:p w14:paraId="32F2246B" w14:textId="77777777" w:rsidR="006C2428" w:rsidRDefault="000C2097">
      <w:pPr>
        <w:pStyle w:val="Artikel"/>
        <w:rPr>
          <w:vertAlign w:val="superscript"/>
        </w:rPr>
      </w:pPr>
      <w:r>
        <w:rPr>
          <w:b/>
          <w:bCs/>
        </w:rPr>
        <w:t>Art.  187</w:t>
      </w:r>
      <w:r>
        <w:tab/>
        <w:t>Eingreifen der Aufsichtsbehörde – Massnahmen des Staatsrats</w:t>
      </w:r>
    </w:p>
    <w:p w14:paraId="0E6BE1A9" w14:textId="77777777" w:rsidR="006C2428" w:rsidRDefault="000C2097">
      <w:pPr>
        <w:pStyle w:val="StandardvorAufzhlung"/>
      </w:pPr>
      <w:r>
        <w:rPr>
          <w:vertAlign w:val="superscript"/>
        </w:rPr>
        <w:t>1</w:t>
      </w:r>
      <w:r>
        <w:t> Zusätzlich zu den Massnahmen, die in den Zuständigkeitsbereich des Oberamts fallen, kann der Staatsrat nach Abschluss der Untersuchung gegenüber einer Gemeinde oder einem Gemeindeverband die folgenden Massnahmen treffen:</w:t>
      </w:r>
    </w:p>
    <w:p w14:paraId="5BBCBA21" w14:textId="77777777" w:rsidR="006C2428" w:rsidRDefault="000C2097">
      <w:pPr>
        <w:pStyle w:val="Liste1"/>
      </w:pPr>
      <w:r>
        <w:t>a)</w:t>
      </w:r>
      <w:r>
        <w:tab/>
        <w:t>Er kann ein Mitglied des Gemeinderats oder des Vorstands des Amtes entheben, wenn wiederholte Pflichtverletzung oder schwere oder wiederholte Mängel in der Führung der ihm übertragenen Geschäfte festgestellt werden.</w:t>
      </w:r>
    </w:p>
    <w:p w14:paraId="723D647E" w14:textId="77777777" w:rsidR="006C2428" w:rsidRDefault="000C2097">
      <w:pPr>
        <w:pStyle w:val="Liste1"/>
        <w:rPr>
          <w:b/>
          <w:bCs/>
        </w:rPr>
      </w:pPr>
      <w:r>
        <w:t>b)</w:t>
      </w:r>
      <w:r>
        <w:tab/>
        <w:t>Er überträgt die Führung der Gemeindegeschäfte einer aus mindestens drei Mitgliedern zusammengesetzten Verwaltungskommission, wenn das betreffende Gemeinwesen sich weigert oder unfähig ist, den Anordnungen des Oberamts Folge zu leisten oder nicht mehr in der Lage ist, seine Aufgaben zu erfüllen. Er ernennt die Mitglieder der Kommission und bezeichnet ihre Präsidentin oder ihren Präsidenten. Die Kommission besitzt die Befugnisse des Gemeinderats sowie der Gemeindeversammlung oder des Generalrats. Ihre Entsc</w:t>
      </w:r>
      <w:r>
        <w:t>heide können nach Artikel 190, 192 und 193, die sinngemäss anwendbar sind, angefochten werden. Ist der Grund für ihre Einführung weggefallen, so wird die Zwangsverwaltung aufgehoben. Anschliessend werden Neuwahlen durchgeführt.</w:t>
      </w:r>
    </w:p>
    <w:p w14:paraId="3845342E" w14:textId="77777777" w:rsidR="006C2428" w:rsidRDefault="000C2097">
      <w:pPr>
        <w:pStyle w:val="Artikel"/>
        <w:rPr>
          <w:vertAlign w:val="superscript"/>
        </w:rPr>
      </w:pPr>
      <w:r>
        <w:rPr>
          <w:b/>
          <w:bCs/>
        </w:rPr>
        <w:t>Art.  188</w:t>
      </w:r>
      <w:r>
        <w:tab/>
        <w:t>Eingreifen der Aufsichtsbehörde – Veröffentlichung der Entscheide</w:t>
      </w:r>
    </w:p>
    <w:p w14:paraId="51EF8CAC" w14:textId="77777777" w:rsidR="006C2428" w:rsidRDefault="000C2097">
      <w:pPr>
        <w:rPr>
          <w:b/>
          <w:bCs/>
        </w:rPr>
      </w:pPr>
      <w:r>
        <w:rPr>
          <w:vertAlign w:val="superscript"/>
        </w:rPr>
        <w:t>1</w:t>
      </w:r>
      <w:r>
        <w:t> Entscheide, die vom Staatsrat, von der für die Gemeinden zuständigen Direktion </w:t>
      </w:r>
      <w:r>
        <w:rPr>
          <w:rStyle w:val="Appelnotedebasdep"/>
        </w:rPr>
        <w:footnoteReference w:id="18"/>
      </w:r>
      <w:r>
        <w:rPr>
          <w:rStyle w:val="Appelnotedebasdep"/>
        </w:rPr>
        <w:t>)</w:t>
      </w:r>
      <w:r>
        <w:t>, von der Oberamtfrau oder vom Oberamtmann und von den in der Spezialgesetzgebung bezeichneten Behörden in Ausübung ihrer Aufsichtsfunktion getroffen werden, werden im Amtsblatt veröffentlicht, wenn die gesamte oder ein Grossteil der Gemeindebevölkerung von ihnen betroffen ist.</w:t>
      </w:r>
    </w:p>
    <w:p w14:paraId="6DF472A8" w14:textId="77777777" w:rsidR="006C2428" w:rsidRDefault="000C2097">
      <w:pPr>
        <w:pStyle w:val="Artikel"/>
        <w:rPr>
          <w:vertAlign w:val="superscript"/>
        </w:rPr>
      </w:pPr>
      <w:r>
        <w:rPr>
          <w:b/>
          <w:bCs/>
        </w:rPr>
        <w:t>Art.  189</w:t>
      </w:r>
      <w:r>
        <w:tab/>
        <w:t>Eingreifen der Aufsichtsbehörde – Kosten</w:t>
      </w:r>
    </w:p>
    <w:p w14:paraId="55DF7E82" w14:textId="77777777" w:rsidR="006C2428" w:rsidRDefault="000C2097">
      <w:r>
        <w:rPr>
          <w:vertAlign w:val="superscript"/>
        </w:rPr>
        <w:t>1</w:t>
      </w:r>
      <w:r>
        <w:t> Die Kosten für das Eingreifen der Aufsichtsbehörde werden der Gemeinde auferlegt.</w:t>
      </w:r>
    </w:p>
    <w:p w14:paraId="7A051538" w14:textId="77777777" w:rsidR="006C2428" w:rsidRDefault="000C2097">
      <w:pPr>
        <w:pStyle w:val="TitelStufe1"/>
        <w:rPr>
          <w:bCs/>
        </w:rPr>
      </w:pPr>
      <w:r>
        <w:lastRenderedPageBreak/>
        <w:t>9 Rechtsmittel</w:t>
      </w:r>
    </w:p>
    <w:p w14:paraId="300BF6F0" w14:textId="77777777" w:rsidR="006C2428" w:rsidRDefault="000C2097">
      <w:pPr>
        <w:pStyle w:val="Artikel"/>
        <w:rPr>
          <w:vertAlign w:val="superscript"/>
        </w:rPr>
      </w:pPr>
      <w:r>
        <w:rPr>
          <w:b/>
          <w:bCs/>
        </w:rPr>
        <w:t>Art.  190</w:t>
      </w:r>
      <w:r>
        <w:tab/>
        <w:t>Gemeindeentscheide – Privatbeschwerde</w:t>
      </w:r>
    </w:p>
    <w:p w14:paraId="560D16C0" w14:textId="77777777" w:rsidR="006C2428" w:rsidRDefault="000C2097">
      <w:pPr>
        <w:rPr>
          <w:vertAlign w:val="superscript"/>
        </w:rPr>
      </w:pPr>
      <w:r>
        <w:rPr>
          <w:vertAlign w:val="superscript"/>
        </w:rPr>
        <w:t>1</w:t>
      </w:r>
      <w:r>
        <w:t> Jeder vom Gemeinderat gegenüber einer Privatperson oder einem Mitglied des Gemeindepersonals getroffene Entscheid kann innert 30 Tagen durch Beschwerde an die Oberamtfrau oder den Oberamtmann angefochten werden.</w:t>
      </w:r>
    </w:p>
    <w:p w14:paraId="4F2E9B1E" w14:textId="77777777" w:rsidR="006C2428" w:rsidRDefault="000C2097">
      <w:pPr>
        <w:rPr>
          <w:vertAlign w:val="superscript"/>
        </w:rPr>
      </w:pPr>
      <w:r>
        <w:rPr>
          <w:vertAlign w:val="superscript"/>
        </w:rPr>
        <w:t>2</w:t>
      </w:r>
      <w:r>
        <w:t> Wenn ein solcher Entscheid von einem dem Gemeinderat untergeordneten Organ oder von einem Rechtsträger kommunaler Aufgabendelegation ausgeht, kann die oder der Betroffene innert 30 Tagen beim Gemeinderat Einsprache erheben.</w:t>
      </w:r>
    </w:p>
    <w:p w14:paraId="4A019FCB" w14:textId="77777777" w:rsidR="006C2428" w:rsidRDefault="000C2097">
      <w:pPr>
        <w:rPr>
          <w:b/>
          <w:bCs/>
        </w:rPr>
      </w:pPr>
      <w:r>
        <w:rPr>
          <w:vertAlign w:val="superscript"/>
        </w:rPr>
        <w:t>3</w:t>
      </w:r>
      <w:r>
        <w:t> Sieht ein Gemeindereglement es vor, so ist gegen einen Entscheid des Gemeinderats innert 30 Tagen vorgängig beim Gemeinderat selbst Einsprache zu erheben.</w:t>
      </w:r>
    </w:p>
    <w:p w14:paraId="3B5C1D0B" w14:textId="77777777" w:rsidR="006C2428" w:rsidRDefault="000C2097">
      <w:pPr>
        <w:pStyle w:val="Artikel"/>
        <w:rPr>
          <w:vertAlign w:val="superscript"/>
        </w:rPr>
      </w:pPr>
      <w:r>
        <w:rPr>
          <w:b/>
          <w:bCs/>
        </w:rPr>
        <w:t>Art.  191</w:t>
      </w:r>
      <w:r>
        <w:tab/>
        <w:t>Gemeindeentscheide – Beschwerde eines Gemeinderatsmitglieds</w:t>
      </w:r>
    </w:p>
    <w:p w14:paraId="57D2F0DB" w14:textId="77777777" w:rsidR="006C2428" w:rsidRDefault="000C2097">
      <w:pPr>
        <w:rPr>
          <w:b/>
          <w:bCs/>
        </w:rPr>
      </w:pPr>
      <w:r>
        <w:rPr>
          <w:vertAlign w:val="superscript"/>
        </w:rPr>
        <w:t>1</w:t>
      </w:r>
      <w:r>
        <w:t xml:space="preserve"> Gegen den Entscheid der Gemeindepräsidentin oder des Gemeindepräsidenten, einem </w:t>
      </w:r>
      <w:r>
        <w:t>Gemeinderatsmitglied ein Geschäft oder sein Ressort ganz oder teilweise zu entziehen, kann die oder der Betroffene bei der Oberamtfrau oder beim Oberamtmann innert 30 Tagen Beschwerde einreichen.</w:t>
      </w:r>
    </w:p>
    <w:p w14:paraId="526EF4CC" w14:textId="77777777" w:rsidR="006C2428" w:rsidRDefault="000C2097">
      <w:pPr>
        <w:pStyle w:val="Artikel"/>
        <w:rPr>
          <w:vertAlign w:val="superscript"/>
        </w:rPr>
      </w:pPr>
      <w:r>
        <w:rPr>
          <w:b/>
          <w:bCs/>
        </w:rPr>
        <w:t>Art.  192</w:t>
      </w:r>
      <w:r>
        <w:tab/>
        <w:t xml:space="preserve">Gemeindeentscheide – Entscheide der </w:t>
      </w:r>
      <w:r>
        <w:t>Legislative</w:t>
      </w:r>
    </w:p>
    <w:p w14:paraId="05B21DE4" w14:textId="77777777" w:rsidR="006C2428" w:rsidRDefault="000C2097">
      <w:pPr>
        <w:rPr>
          <w:vertAlign w:val="superscript"/>
        </w:rPr>
      </w:pPr>
      <w:r>
        <w:rPr>
          <w:vertAlign w:val="superscript"/>
        </w:rPr>
        <w:t>1</w:t>
      </w:r>
      <w:r>
        <w:t> Mit Ausnahme der Erlasse kann jeder Beschluss oder andere Entscheid und jede Wahl der Gemeindeversammlung, des Generalrats oder deren Büros, innert 30 Tagen, durch Beschwerde an die Oberamtfrau oder den Oberamtmann angefochten werden.</w:t>
      </w:r>
    </w:p>
    <w:p w14:paraId="1D3156E6" w14:textId="77777777" w:rsidR="006C2428" w:rsidRDefault="000C2097">
      <w:pPr>
        <w:rPr>
          <w:b/>
          <w:bCs/>
        </w:rPr>
      </w:pPr>
      <w:r>
        <w:rPr>
          <w:vertAlign w:val="superscript"/>
        </w:rPr>
        <w:t>2</w:t>
      </w:r>
      <w:r>
        <w:t> Zur Beschwerde berechtigt sind die Mitglieder der Gemeindeversammlung oder des Generalrats sowie der Gemeinderat.</w:t>
      </w:r>
    </w:p>
    <w:p w14:paraId="08DF6955" w14:textId="77777777" w:rsidR="006C2428" w:rsidRDefault="000C2097">
      <w:pPr>
        <w:pStyle w:val="Artikel"/>
        <w:rPr>
          <w:vertAlign w:val="superscript"/>
        </w:rPr>
      </w:pPr>
      <w:r>
        <w:rPr>
          <w:b/>
          <w:bCs/>
        </w:rPr>
        <w:t>Art.  193</w:t>
      </w:r>
      <w:r>
        <w:tab/>
        <w:t>Gemeindeentscheide – Erlasse</w:t>
      </w:r>
    </w:p>
    <w:p w14:paraId="7DD8A90F" w14:textId="77777777" w:rsidR="006C2428" w:rsidRDefault="000C2097">
      <w:pPr>
        <w:rPr>
          <w:vertAlign w:val="superscript"/>
        </w:rPr>
      </w:pPr>
      <w:r>
        <w:rPr>
          <w:vertAlign w:val="superscript"/>
        </w:rPr>
        <w:t>1</w:t>
      </w:r>
      <w:r>
        <w:t> Erlasse der Gemeindeorgane können innert 30 Tagen beim Kantonsgericht mit Beschwerde angefochten werden.</w:t>
      </w:r>
    </w:p>
    <w:p w14:paraId="7BDA93B7" w14:textId="77777777" w:rsidR="006C2428" w:rsidRDefault="000C2097">
      <w:pPr>
        <w:rPr>
          <w:vertAlign w:val="superscript"/>
        </w:rPr>
      </w:pPr>
      <w:r>
        <w:rPr>
          <w:vertAlign w:val="superscript"/>
        </w:rPr>
        <w:t>2</w:t>
      </w:r>
      <w:r>
        <w:t> Die Frist läuft ab der Veröffentlichung des Annahmebeschlusses im Amtsblatt und der Veröffentlichung des Erlasstextes auf der Website der Gemeinde. Muss der Erlass genehmigt werden, so läuft die Frist ab der Veröffentlichung der Genehmigung im Amtsblatt.</w:t>
      </w:r>
    </w:p>
    <w:p w14:paraId="0B61C9A5" w14:textId="77777777" w:rsidR="006C2428" w:rsidRDefault="000C2097">
      <w:pPr>
        <w:rPr>
          <w:b/>
          <w:bCs/>
        </w:rPr>
      </w:pPr>
      <w:r>
        <w:rPr>
          <w:vertAlign w:val="superscript"/>
        </w:rPr>
        <w:t>3</w:t>
      </w:r>
      <w:r>
        <w:t> Zur Beschwerde berechtigt ist, wer durch den angefochtenen Erlass berührt ist und ein schutzwürdiges Interesse an dessen Aufhebung oder Änderung hat.</w:t>
      </w:r>
    </w:p>
    <w:p w14:paraId="418183A7" w14:textId="77777777" w:rsidR="006C2428" w:rsidRDefault="000C2097">
      <w:pPr>
        <w:pStyle w:val="Artikel"/>
        <w:rPr>
          <w:vertAlign w:val="superscript"/>
        </w:rPr>
      </w:pPr>
      <w:r>
        <w:rPr>
          <w:b/>
          <w:bCs/>
        </w:rPr>
        <w:lastRenderedPageBreak/>
        <w:t>Art.  194</w:t>
      </w:r>
      <w:r>
        <w:tab/>
        <w:t>Gemeindeentscheide – Entscheid der Oberamtfrau oder des Oberamtmanns</w:t>
      </w:r>
    </w:p>
    <w:p w14:paraId="20A466CD" w14:textId="77777777" w:rsidR="006C2428" w:rsidRDefault="000C2097">
      <w:pPr>
        <w:rPr>
          <w:vertAlign w:val="superscript"/>
        </w:rPr>
      </w:pPr>
      <w:r>
        <w:rPr>
          <w:vertAlign w:val="superscript"/>
        </w:rPr>
        <w:t>1</w:t>
      </w:r>
      <w:r>
        <w:t> Die Oberamtfrau oder der Oberamtmann entscheidet nach Einreichung der Beschwerde so rasch wie möglich.</w:t>
      </w:r>
    </w:p>
    <w:p w14:paraId="5E0884BD" w14:textId="77777777" w:rsidR="006C2428" w:rsidRDefault="000C2097">
      <w:pPr>
        <w:rPr>
          <w:b/>
          <w:bCs/>
        </w:rPr>
      </w:pPr>
      <w:r>
        <w:rPr>
          <w:vertAlign w:val="superscript"/>
        </w:rPr>
        <w:t>2</w:t>
      </w:r>
      <w:r>
        <w:t> Ihr oder sein Entscheid ist durch Beschwerde gemäss dem Gesetz über die Verwaltungsrechtspflege anfechtbar. Diese Beschwerde kann auch vom Gemeinderat erhoben werden.</w:t>
      </w:r>
    </w:p>
    <w:p w14:paraId="07D91E54" w14:textId="77777777" w:rsidR="006C2428" w:rsidRDefault="000C2097">
      <w:pPr>
        <w:pStyle w:val="Artikel"/>
        <w:rPr>
          <w:vertAlign w:val="superscript"/>
        </w:rPr>
      </w:pPr>
      <w:r>
        <w:rPr>
          <w:b/>
          <w:bCs/>
        </w:rPr>
        <w:t>Art.  195</w:t>
      </w:r>
      <w:r>
        <w:tab/>
        <w:t>Gemeindeentscheide – Verfahren</w:t>
      </w:r>
    </w:p>
    <w:p w14:paraId="2F6D43EC" w14:textId="77777777" w:rsidR="006C2428" w:rsidRDefault="000C2097">
      <w:pPr>
        <w:rPr>
          <w:vertAlign w:val="superscript"/>
        </w:rPr>
      </w:pPr>
      <w:r>
        <w:rPr>
          <w:vertAlign w:val="superscript"/>
        </w:rPr>
        <w:t>1</w:t>
      </w:r>
      <w:r>
        <w:t> Das Beschwerdeverfahren wird durch das Gesetz über die Verwaltungsrechtspflege geregelt.</w:t>
      </w:r>
    </w:p>
    <w:p w14:paraId="0DD3928C" w14:textId="77777777" w:rsidR="006C2428" w:rsidRDefault="000C2097">
      <w:pPr>
        <w:rPr>
          <w:b/>
          <w:bCs/>
        </w:rPr>
      </w:pPr>
      <w:r>
        <w:rPr>
          <w:vertAlign w:val="superscript"/>
        </w:rPr>
        <w:t>2</w:t>
      </w:r>
      <w:r>
        <w:t> Die Anfechtung wegen Unangemessenheit ist jedoch unzulässig, ausser wenn eine besondere Bestimmung diesen Beschwerdegrund vorsieht.</w:t>
      </w:r>
    </w:p>
    <w:p w14:paraId="08A9C839" w14:textId="77777777" w:rsidR="006C2428" w:rsidRDefault="000C2097">
      <w:pPr>
        <w:pStyle w:val="Artikel"/>
        <w:rPr>
          <w:vertAlign w:val="superscript"/>
        </w:rPr>
      </w:pPr>
      <w:r>
        <w:rPr>
          <w:b/>
          <w:bCs/>
        </w:rPr>
        <w:t>Art.  196</w:t>
      </w:r>
      <w:r>
        <w:tab/>
        <w:t>Verwaltungsstreitigkeiten</w:t>
      </w:r>
    </w:p>
    <w:p w14:paraId="7472F17E" w14:textId="77777777" w:rsidR="006C2428" w:rsidRDefault="000C2097">
      <w:pPr>
        <w:rPr>
          <w:vertAlign w:val="superscript"/>
        </w:rPr>
      </w:pPr>
      <w:r>
        <w:rPr>
          <w:vertAlign w:val="superscript"/>
        </w:rPr>
        <w:t>1</w:t>
      </w:r>
      <w:r>
        <w:t> Kompetenzkonflikte zwischen Organen einer Gemeinde sowie Verwaltungsstreitigkeiten zwischen einer Gemeinde und einer anderen Gemeinde oder einem Gemeindeverband werden von der Oberamtfrau oder vom Oberamtmann entschieden.</w:t>
      </w:r>
    </w:p>
    <w:p w14:paraId="78A77737" w14:textId="77777777" w:rsidR="006C2428" w:rsidRDefault="000C2097">
      <w:pPr>
        <w:rPr>
          <w:vertAlign w:val="superscript"/>
        </w:rPr>
      </w:pPr>
      <w:r>
        <w:rPr>
          <w:vertAlign w:val="superscript"/>
        </w:rPr>
        <w:t>2</w:t>
      </w:r>
      <w:r>
        <w:t> Gehören die Parteien nicht demselben Bezirk an, so entscheidet eine Stellvertreterin oder ein Stellvertreter, die oder den der Staatsrat unter den Oberamtspersonen der übrigen Bezirke bezeichnet.</w:t>
      </w:r>
    </w:p>
    <w:p w14:paraId="4B957057" w14:textId="77777777" w:rsidR="006C2428" w:rsidRDefault="000C2097">
      <w:pPr>
        <w:rPr>
          <w:b/>
          <w:bCs/>
        </w:rPr>
      </w:pPr>
      <w:r>
        <w:rPr>
          <w:vertAlign w:val="superscript"/>
        </w:rPr>
        <w:t>3</w:t>
      </w:r>
      <w:r>
        <w:t> Gegen solche Entscheide ist die Beschwerde an das Kantonsgericht zulässig.</w:t>
      </w:r>
    </w:p>
    <w:p w14:paraId="3F03A115" w14:textId="77777777" w:rsidR="006C2428" w:rsidRDefault="000C2097">
      <w:pPr>
        <w:pStyle w:val="Artikel"/>
        <w:rPr>
          <w:vertAlign w:val="superscript"/>
        </w:rPr>
      </w:pPr>
      <w:r>
        <w:rPr>
          <w:b/>
          <w:bCs/>
        </w:rPr>
        <w:t>Art.  197</w:t>
      </w:r>
      <w:r>
        <w:tab/>
        <w:t>Entscheide der Aufsichtsbehörden</w:t>
      </w:r>
    </w:p>
    <w:p w14:paraId="0947768D" w14:textId="77777777" w:rsidR="006C2428" w:rsidRDefault="000C2097">
      <w:pPr>
        <w:pStyle w:val="StandardvorAufzhlung"/>
      </w:pPr>
      <w:r>
        <w:rPr>
          <w:vertAlign w:val="superscript"/>
        </w:rPr>
        <w:t>1</w:t>
      </w:r>
      <w:r>
        <w:t> Entscheide, die vom Staatsrat, von der für die Gemeinden zuständigen Direktion </w:t>
      </w:r>
      <w:r>
        <w:rPr>
          <w:rStyle w:val="Appelnotedebasdep"/>
        </w:rPr>
        <w:footnoteReference w:id="19"/>
      </w:r>
      <w:r>
        <w:rPr>
          <w:rStyle w:val="Appelnotedebasdep"/>
        </w:rPr>
        <w:t>)</w:t>
      </w:r>
      <w:r>
        <w:t>, von der Oberamtfrau oder dem Oberamtmann, vom Amt für Gemeinden oder von den in der Spezialgesetzgebung bezeichneten Behörden in Ausübung ihrer Aufsichtsfunktion getroffen werden, können gemäss dem Gesetz über die Verwaltungsrechtspflege angefochten werden von:</w:t>
      </w:r>
    </w:p>
    <w:p w14:paraId="159BC37C" w14:textId="77777777" w:rsidR="006C2428" w:rsidRDefault="000C2097">
      <w:pPr>
        <w:pStyle w:val="Liste1"/>
      </w:pPr>
      <w:r>
        <w:t>a)</w:t>
      </w:r>
      <w:r>
        <w:tab/>
        <w:t>dem Gemeinderat;</w:t>
      </w:r>
    </w:p>
    <w:p w14:paraId="13A731BC" w14:textId="77777777" w:rsidR="006C2428" w:rsidRDefault="000C2097">
      <w:pPr>
        <w:pStyle w:val="Liste1"/>
      </w:pPr>
      <w:r>
        <w:t>b)</w:t>
      </w:r>
      <w:r>
        <w:tab/>
        <w:t>dem seines Amtes enthobenen Mitglied des Gemeinderats oder des Vorstands;</w:t>
      </w:r>
    </w:p>
    <w:p w14:paraId="102BA9EE" w14:textId="77777777" w:rsidR="006C2428" w:rsidRDefault="000C2097">
      <w:pPr>
        <w:pStyle w:val="Liste1"/>
        <w:rPr>
          <w:b/>
          <w:bCs/>
        </w:rPr>
      </w:pPr>
      <w:r>
        <w:t>c)</w:t>
      </w:r>
      <w:r>
        <w:tab/>
        <w:t>jeder Person, die ein schutzwürdiges Interesse an dessen Aufhebung oder Änderung hat.</w:t>
      </w:r>
    </w:p>
    <w:p w14:paraId="7622BE83" w14:textId="77777777" w:rsidR="006C2428" w:rsidRDefault="000C2097">
      <w:pPr>
        <w:pStyle w:val="Artikel"/>
        <w:rPr>
          <w:vertAlign w:val="superscript"/>
        </w:rPr>
      </w:pPr>
      <w:r>
        <w:rPr>
          <w:b/>
          <w:bCs/>
        </w:rPr>
        <w:t>Art.  198</w:t>
      </w:r>
      <w:r>
        <w:tab/>
        <w:t>Spezialgesetzgebung</w:t>
      </w:r>
    </w:p>
    <w:p w14:paraId="2DF3AA7E" w14:textId="77777777" w:rsidR="006C2428" w:rsidRDefault="000C2097">
      <w:r>
        <w:rPr>
          <w:vertAlign w:val="superscript"/>
        </w:rPr>
        <w:t>1</w:t>
      </w:r>
      <w:r>
        <w:t> Die in anderen Gesetzen vorgesehenen Rechtsmittel bleiben vorbehalten.</w:t>
      </w:r>
    </w:p>
    <w:p w14:paraId="77E063D6" w14:textId="77777777" w:rsidR="006C2428" w:rsidRDefault="000C2097">
      <w:pPr>
        <w:pStyle w:val="Abschnittstitel"/>
        <w:rPr>
          <w:sz w:val="20"/>
        </w:rPr>
      </w:pPr>
      <w:r>
        <w:lastRenderedPageBreak/>
        <w:t>II.</w:t>
      </w:r>
    </w:p>
    <w:p w14:paraId="7662EE31" w14:textId="77777777" w:rsidR="006C2428" w:rsidRDefault="000C2097">
      <w:pPr>
        <w:keepNext/>
        <w:spacing w:after="0pt"/>
      </w:pPr>
      <w:r>
        <w:rPr>
          <w:b/>
        </w:rPr>
        <w:t>1.</w:t>
      </w:r>
    </w:p>
    <w:p w14:paraId="4C58CBE8" w14:textId="77777777" w:rsidR="006C2428" w:rsidRDefault="000C2097">
      <w:pPr>
        <w:pStyle w:val="Nebenzitat"/>
        <w:rPr>
          <w:rStyle w:val="AenderungTitelText"/>
        </w:rPr>
      </w:pPr>
      <w:r>
        <w:t xml:space="preserve">Der Erlass SGF </w:t>
      </w:r>
      <w:hyperlink r:id="rId6" w:history="1">
        <w:r>
          <w:rPr>
            <w:rStyle w:val="Lienhypertexte"/>
          </w:rPr>
          <w:t>114.1.1</w:t>
        </w:r>
      </w:hyperlink>
      <w:r>
        <w:t xml:space="preserve"> (Gesetz über das freiburgische Bürgerrecht (BRG), vom 14.12.2017) wird wie folgt geändert:</w:t>
      </w:r>
    </w:p>
    <w:p w14:paraId="059351BC" w14:textId="77777777" w:rsidR="006C2428" w:rsidRDefault="000C2097">
      <w:pPr>
        <w:pStyle w:val="Artikel-nderung"/>
      </w:pPr>
      <w:r>
        <w:rPr>
          <w:rStyle w:val="AenderungTitelText"/>
        </w:rPr>
        <w:t>Abschnittsüberschrift nach Art. 51</w:t>
      </w:r>
      <w:r>
        <w:rPr>
          <w:rStyle w:val="TitelAenderungAnmerkung"/>
        </w:rPr>
        <w:t> (neu)</w:t>
      </w:r>
    </w:p>
    <w:p w14:paraId="7FB35396" w14:textId="77777777" w:rsidR="006C2428" w:rsidRDefault="000C2097">
      <w:pPr>
        <w:rPr>
          <w:rStyle w:val="AenderungTitelText"/>
        </w:rPr>
      </w:pPr>
      <w:r>
        <w:t>5a Gemeindereglement</w:t>
      </w:r>
    </w:p>
    <w:p w14:paraId="1D9AADD6" w14:textId="77777777" w:rsidR="006C2428" w:rsidRDefault="000C2097">
      <w:pPr>
        <w:pStyle w:val="Artikel-nderung"/>
        <w:rPr>
          <w:vertAlign w:val="superscript"/>
        </w:rPr>
      </w:pPr>
      <w:r>
        <w:rPr>
          <w:rStyle w:val="AenderungTitelText"/>
        </w:rPr>
        <w:t>Art.  51a</w:t>
      </w:r>
      <w:r>
        <w:rPr>
          <w:rStyle w:val="ArtikelAenderungAnmerkung"/>
        </w:rPr>
        <w:t> (neu)</w:t>
      </w:r>
    </w:p>
    <w:p w14:paraId="520BA676" w14:textId="77777777" w:rsidR="006C2428" w:rsidRDefault="000C2097">
      <w:pPr>
        <w:rPr>
          <w:b/>
        </w:rPr>
      </w:pPr>
      <w:r>
        <w:rPr>
          <w:vertAlign w:val="superscript"/>
        </w:rPr>
        <w:t>1</w:t>
      </w:r>
      <w:r>
        <w:t> Um von ihren in diesem Gesetz vorgesehenen normativen Kompetenzen Gebrauch zu machen, erlassen die Gemeinden ein Reglement.</w:t>
      </w:r>
    </w:p>
    <w:p w14:paraId="23FDCDCB" w14:textId="77777777" w:rsidR="006C2428" w:rsidRDefault="000C2097">
      <w:pPr>
        <w:keepNext/>
        <w:spacing w:before="14.15pt" w:after="0pt"/>
      </w:pPr>
      <w:r>
        <w:rPr>
          <w:b/>
        </w:rPr>
        <w:t>2.</w:t>
      </w:r>
    </w:p>
    <w:p w14:paraId="5ACC9ED0" w14:textId="77777777" w:rsidR="006C2428" w:rsidRDefault="000C2097">
      <w:pPr>
        <w:pStyle w:val="Nebenzitat"/>
        <w:rPr>
          <w:rStyle w:val="AenderungTitelText"/>
        </w:rPr>
      </w:pPr>
      <w:r>
        <w:t xml:space="preserve">Der Erlass SGF </w:t>
      </w:r>
      <w:hyperlink r:id="rId7" w:history="1">
        <w:r>
          <w:rPr>
            <w:rStyle w:val="Lienhypertexte"/>
          </w:rPr>
          <w:t>115.1</w:t>
        </w:r>
      </w:hyperlink>
      <w:r>
        <w:t xml:space="preserve"> (Gesetz über die Ausübung der politischen Rechte (PRG), vom 06.04.2001) wird wie folgt geändert:</w:t>
      </w:r>
    </w:p>
    <w:p w14:paraId="76F588FF" w14:textId="77777777" w:rsidR="006C2428" w:rsidRDefault="000C2097">
      <w:pPr>
        <w:pStyle w:val="Artikel-nderung"/>
        <w:rPr>
          <w:vertAlign w:val="superscript"/>
        </w:rPr>
      </w:pPr>
      <w:r>
        <w:rPr>
          <w:rStyle w:val="AenderungTitelText"/>
        </w:rPr>
        <w:t>Art.  28</w:t>
      </w:r>
      <w:r>
        <w:t> </w:t>
      </w:r>
      <w:r>
        <w:rPr>
          <w:rStyle w:val="AenderungTitelText"/>
        </w:rPr>
        <w:t>Abs. 1</w:t>
      </w:r>
      <w:r>
        <w:rPr>
          <w:rStyle w:val="ParagraphAenderungAnmerkung"/>
        </w:rPr>
        <w:t> (geändert)</w:t>
      </w:r>
    </w:p>
    <w:p w14:paraId="44958D02" w14:textId="77777777" w:rsidR="006C2428" w:rsidRDefault="000C2097">
      <w:pPr>
        <w:rPr>
          <w:rStyle w:val="AenderungTitelText"/>
        </w:rPr>
      </w:pPr>
      <w:r>
        <w:rPr>
          <w:vertAlign w:val="superscript"/>
        </w:rPr>
        <w:t>1</w:t>
      </w:r>
      <w:r>
        <w:t> Bei kommunalen Urnengängen übermittelt das Wahlbüro unverzüglich ein Exemplar des Protokolls an die Oberamtfrau oder den Oberamtmann und schlägt das Ergebnis des Urnengangs sogleich öffentlich an. Artikel 144 Abs. 3 bleibt vorbehalten.</w:t>
      </w:r>
    </w:p>
    <w:p w14:paraId="384F4EA2" w14:textId="77777777" w:rsidR="006C2428" w:rsidRDefault="000C2097">
      <w:pPr>
        <w:pStyle w:val="Artikel-nderung"/>
        <w:rPr>
          <w:vertAlign w:val="superscript"/>
        </w:rPr>
      </w:pPr>
      <w:r>
        <w:rPr>
          <w:rStyle w:val="AenderungTitelText"/>
        </w:rPr>
        <w:t>Art.  46a</w:t>
      </w:r>
      <w:r>
        <w:t> </w:t>
      </w:r>
      <w:r>
        <w:rPr>
          <w:rStyle w:val="AenderungTitelText"/>
        </w:rPr>
        <w:t>Abs. 1</w:t>
      </w:r>
      <w:r>
        <w:rPr>
          <w:rStyle w:val="ParagraphAenderungAnmerkung"/>
        </w:rPr>
        <w:t> (geändert)</w:t>
      </w:r>
    </w:p>
    <w:p w14:paraId="55886C93" w14:textId="77777777" w:rsidR="006C2428" w:rsidRDefault="000C2097">
      <w:pPr>
        <w:rPr>
          <w:rStyle w:val="AenderungTitelText"/>
        </w:rPr>
      </w:pPr>
      <w:r>
        <w:rPr>
          <w:vertAlign w:val="superscript"/>
        </w:rPr>
        <w:t>1</w:t>
      </w:r>
      <w:r>
        <w:t> Gemeinden mit einem Generalrat können ihr Gebiet im Organisationsreglement in mehrere Wahlkreise aufteilen.</w:t>
      </w:r>
    </w:p>
    <w:p w14:paraId="6DBA276E" w14:textId="77777777" w:rsidR="006C2428" w:rsidRDefault="000C2097">
      <w:pPr>
        <w:pStyle w:val="Artikel-nderung"/>
        <w:rPr>
          <w:vertAlign w:val="superscript"/>
        </w:rPr>
      </w:pPr>
      <w:r>
        <w:rPr>
          <w:rStyle w:val="AenderungTitelText"/>
        </w:rPr>
        <w:t>Art.  62</w:t>
      </w:r>
      <w:r>
        <w:t> </w:t>
      </w:r>
      <w:r>
        <w:rPr>
          <w:rStyle w:val="AenderungTitelText"/>
        </w:rPr>
        <w:t>Abs. 1</w:t>
      </w:r>
      <w:r>
        <w:rPr>
          <w:rStyle w:val="ParagraphAenderungAnmerkung"/>
        </w:rPr>
        <w:t> (geändert)</w:t>
      </w:r>
      <w:r>
        <w:t xml:space="preserve">, </w:t>
      </w:r>
      <w:r>
        <w:rPr>
          <w:rStyle w:val="AenderungTitelText"/>
        </w:rPr>
        <w:t>Abs. 2</w:t>
      </w:r>
      <w:r>
        <w:rPr>
          <w:rStyle w:val="ParagraphAenderungAnmerkung"/>
        </w:rPr>
        <w:t> (aufgehoben)</w:t>
      </w:r>
      <w:r>
        <w:t xml:space="preserve">, </w:t>
      </w:r>
      <w:r>
        <w:rPr>
          <w:rStyle w:val="AenderungTitelText"/>
        </w:rPr>
        <w:t>Abs. 2</w:t>
      </w:r>
      <w:r>
        <w:rPr>
          <w:rStyle w:val="AenderungTitelText-T7"/>
        </w:rPr>
        <w:t>bis</w:t>
      </w:r>
      <w:r>
        <w:rPr>
          <w:rStyle w:val="ParagraphAenderungAnmerkung"/>
        </w:rPr>
        <w:t> (aufgehoben)</w:t>
      </w:r>
      <w:r>
        <w:t xml:space="preserve">, </w:t>
      </w:r>
      <w:r>
        <w:rPr>
          <w:rStyle w:val="AenderungTitelText"/>
        </w:rPr>
        <w:t>Abs. 3</w:t>
      </w:r>
      <w:r>
        <w:rPr>
          <w:rStyle w:val="ParagraphAenderungAnmerkung"/>
        </w:rPr>
        <w:t> (aufgehoben)</w:t>
      </w:r>
      <w:r>
        <w:t xml:space="preserve">, </w:t>
      </w:r>
      <w:r>
        <w:rPr>
          <w:rStyle w:val="AenderungTitelText"/>
        </w:rPr>
        <w:t>Abs. 4</w:t>
      </w:r>
      <w:r>
        <w:rPr>
          <w:rStyle w:val="ParagraphAenderungAnmerkung"/>
        </w:rPr>
        <w:t> (aufgehoben)</w:t>
      </w:r>
    </w:p>
    <w:p w14:paraId="1987939C" w14:textId="77777777" w:rsidR="006C2428" w:rsidRDefault="000C2097">
      <w:pPr>
        <w:rPr>
          <w:vertAlign w:val="superscript"/>
        </w:rPr>
      </w:pPr>
      <w:r>
        <w:rPr>
          <w:vertAlign w:val="superscript"/>
        </w:rPr>
        <w:t>1</w:t>
      </w:r>
      <w:r>
        <w:t> Die Gemeinderatswahlen erfolgen nach dem im kommunalen Organisationsreglement festgelegten Wahlsystem.</w:t>
      </w:r>
    </w:p>
    <w:p w14:paraId="013689D6" w14:textId="77777777" w:rsidR="006C2428" w:rsidRDefault="000C2097">
      <w:pPr>
        <w:rPr>
          <w:vertAlign w:val="superscript"/>
        </w:rPr>
      </w:pPr>
      <w:r>
        <w:rPr>
          <w:vertAlign w:val="superscript"/>
        </w:rPr>
        <w:t>2</w:t>
      </w:r>
      <w:r>
        <w:t> </w:t>
      </w:r>
      <w:r>
        <w:rPr>
          <w:rStyle w:val="ParagraphAusserKraftAnmerkung"/>
        </w:rPr>
        <w:t>Aufgehoben</w:t>
      </w:r>
    </w:p>
    <w:p w14:paraId="24529921" w14:textId="77777777" w:rsidR="006C2428" w:rsidRDefault="000C2097">
      <w:pPr>
        <w:rPr>
          <w:vertAlign w:val="superscript"/>
        </w:rPr>
      </w:pPr>
      <w:r>
        <w:rPr>
          <w:vertAlign w:val="superscript"/>
        </w:rPr>
        <w:t>2bis</w:t>
      </w:r>
      <w:r>
        <w:t> </w:t>
      </w:r>
      <w:r>
        <w:rPr>
          <w:rStyle w:val="ParagraphAusserKraftAnmerkung"/>
        </w:rPr>
        <w:t>Aufgehoben</w:t>
      </w:r>
    </w:p>
    <w:p w14:paraId="0FC95E49" w14:textId="77777777" w:rsidR="006C2428" w:rsidRDefault="000C2097">
      <w:pPr>
        <w:rPr>
          <w:vertAlign w:val="superscript"/>
        </w:rPr>
      </w:pPr>
      <w:r>
        <w:rPr>
          <w:vertAlign w:val="superscript"/>
        </w:rPr>
        <w:t>3</w:t>
      </w:r>
      <w:r>
        <w:t> </w:t>
      </w:r>
      <w:r>
        <w:rPr>
          <w:rStyle w:val="ParagraphAusserKraftAnmerkung"/>
        </w:rPr>
        <w:t>Aufgehoben</w:t>
      </w:r>
    </w:p>
    <w:p w14:paraId="3B32C696" w14:textId="77777777" w:rsidR="006C2428" w:rsidRDefault="000C2097">
      <w:pPr>
        <w:rPr>
          <w:rStyle w:val="AenderungTitelText"/>
        </w:rPr>
      </w:pPr>
      <w:r>
        <w:rPr>
          <w:vertAlign w:val="superscript"/>
        </w:rPr>
        <w:t>4</w:t>
      </w:r>
      <w:r>
        <w:t> </w:t>
      </w:r>
      <w:r>
        <w:rPr>
          <w:rStyle w:val="ParagraphAusserKraftAnmerkung"/>
        </w:rPr>
        <w:t>Aufgehoben</w:t>
      </w:r>
    </w:p>
    <w:p w14:paraId="25F94332" w14:textId="77777777" w:rsidR="006C2428" w:rsidRDefault="000C2097">
      <w:pPr>
        <w:pStyle w:val="Artikel-nderung"/>
        <w:rPr>
          <w:vertAlign w:val="superscript"/>
        </w:rPr>
      </w:pPr>
      <w:r>
        <w:rPr>
          <w:rStyle w:val="AenderungTitelText"/>
        </w:rPr>
        <w:t>Art.  83</w:t>
      </w:r>
      <w:r>
        <w:t> </w:t>
      </w:r>
      <w:r>
        <w:rPr>
          <w:rStyle w:val="AenderungTitelText"/>
        </w:rPr>
        <w:t>Abs. 2</w:t>
      </w:r>
      <w:r>
        <w:rPr>
          <w:rStyle w:val="ParagraphAenderungAnmerkung"/>
        </w:rPr>
        <w:t> (geändert)</w:t>
      </w:r>
    </w:p>
    <w:p w14:paraId="66939719" w14:textId="77777777" w:rsidR="006C2428" w:rsidRDefault="000C2097">
      <w:pPr>
        <w:rPr>
          <w:rStyle w:val="AenderungTitelText"/>
        </w:rPr>
      </w:pPr>
      <w:r>
        <w:rPr>
          <w:vertAlign w:val="superscript"/>
        </w:rPr>
        <w:t>2</w:t>
      </w:r>
      <w:r>
        <w:t> Die Gemeinderatswahlen erfolgen nach dem im kommunalen Organisationsreglement festgelegten Wahlsystem.</w:t>
      </w:r>
    </w:p>
    <w:p w14:paraId="4718944A" w14:textId="77777777" w:rsidR="006C2428" w:rsidRDefault="000C2097">
      <w:pPr>
        <w:pStyle w:val="Artikel-nderung"/>
        <w:rPr>
          <w:vertAlign w:val="superscript"/>
        </w:rPr>
      </w:pPr>
      <w:r>
        <w:rPr>
          <w:rStyle w:val="AenderungTitelText"/>
        </w:rPr>
        <w:lastRenderedPageBreak/>
        <w:t>Art.  137</w:t>
      </w:r>
      <w:r>
        <w:t> </w:t>
      </w:r>
      <w:r>
        <w:rPr>
          <w:rStyle w:val="AenderungTitelText"/>
        </w:rPr>
        <w:t>Abs. 2</w:t>
      </w:r>
      <w:r>
        <w:rPr>
          <w:rStyle w:val="ParagraphAenderungAnmerkung"/>
        </w:rPr>
        <w:t> (aufgehoben)</w:t>
      </w:r>
    </w:p>
    <w:p w14:paraId="14FDBE8A" w14:textId="77777777" w:rsidR="006C2428" w:rsidRDefault="000C2097">
      <w:pPr>
        <w:rPr>
          <w:rStyle w:val="AenderungTitelText"/>
        </w:rPr>
      </w:pPr>
      <w:r>
        <w:rPr>
          <w:vertAlign w:val="superscript"/>
        </w:rPr>
        <w:t>2</w:t>
      </w:r>
      <w:r>
        <w:t> </w:t>
      </w:r>
      <w:r>
        <w:rPr>
          <w:rStyle w:val="ParagraphAusserKraftAnmerkung"/>
        </w:rPr>
        <w:t>Aufgehoben</w:t>
      </w:r>
    </w:p>
    <w:p w14:paraId="65837DEF" w14:textId="77777777" w:rsidR="006C2428" w:rsidRDefault="000C2097">
      <w:pPr>
        <w:pStyle w:val="Artikel-nderung"/>
        <w:rPr>
          <w:rStyle w:val="ArtikelAenderungTitelaenderung"/>
        </w:rPr>
      </w:pPr>
      <w:r>
        <w:rPr>
          <w:rStyle w:val="AenderungTitelText"/>
        </w:rPr>
        <w:t>Art.  142a</w:t>
      </w:r>
      <w:r>
        <w:rPr>
          <w:rStyle w:val="ArtikelAenderungAnmerkung"/>
        </w:rPr>
        <w:t> (neu)</w:t>
      </w:r>
    </w:p>
    <w:p w14:paraId="008336CF" w14:textId="77777777" w:rsidR="006C2428" w:rsidRDefault="000C2097">
      <w:pPr>
        <w:pStyle w:val="Artikeltitel-nderung"/>
        <w:rPr>
          <w:vertAlign w:val="superscript"/>
        </w:rPr>
      </w:pPr>
      <w:r>
        <w:rPr>
          <w:rStyle w:val="ArtikelAenderungTitelaenderung"/>
        </w:rPr>
        <w:t>Referendum – Veröffentlichung und Unterschriftenzahl</w:t>
      </w:r>
    </w:p>
    <w:p w14:paraId="44DA55C7" w14:textId="77777777" w:rsidR="006C2428" w:rsidRDefault="000C2097">
      <w:pPr>
        <w:rPr>
          <w:rStyle w:val="AenderungTitelText"/>
        </w:rPr>
      </w:pPr>
      <w:r>
        <w:rPr>
          <w:vertAlign w:val="superscript"/>
        </w:rPr>
        <w:t>1</w:t>
      </w:r>
      <w:r>
        <w:t> Die dem Referendum unterstellten Beschlüsse werden vom Gemeinderat unter Angabe der erforderlichen Unterschriftenzahl innert 20 Tagen im Amtsblatt veröffentlicht. Die Unterschriftenzahl wird aufgrund der Zahl der Personen festgesetzt, die am Tag, an dem diese Beschlüsse gefasst wurden, in Gemeindeangelegenheiten stimmberechtigt waren.</w:t>
      </w:r>
    </w:p>
    <w:p w14:paraId="07197E14" w14:textId="77777777" w:rsidR="006C2428" w:rsidRDefault="000C2097">
      <w:pPr>
        <w:pStyle w:val="Artikel-nderung"/>
        <w:rPr>
          <w:vertAlign w:val="superscript"/>
        </w:rPr>
      </w:pPr>
      <w:r>
        <w:rPr>
          <w:rStyle w:val="AenderungTitelText"/>
        </w:rPr>
        <w:t>Art.  143</w:t>
      </w:r>
      <w:r>
        <w:t> </w:t>
      </w:r>
      <w:r>
        <w:rPr>
          <w:rStyle w:val="AenderungTitelText"/>
        </w:rPr>
        <w:t>Abs. 1</w:t>
      </w:r>
      <w:r>
        <w:rPr>
          <w:rStyle w:val="ParagraphAenderungAnmerkung"/>
        </w:rPr>
        <w:t> (geändert)</w:t>
      </w:r>
      <w:r>
        <w:t xml:space="preserve">, </w:t>
      </w:r>
      <w:r>
        <w:rPr>
          <w:rStyle w:val="AenderungTitelText"/>
        </w:rPr>
        <w:t>Abs. 1a</w:t>
      </w:r>
      <w:r>
        <w:rPr>
          <w:rStyle w:val="ParagraphAenderungAnmerkung"/>
        </w:rPr>
        <w:t> (neu)</w:t>
      </w:r>
    </w:p>
    <w:p w14:paraId="7806687B" w14:textId="77777777" w:rsidR="006C2428" w:rsidRDefault="000C2097">
      <w:pPr>
        <w:rPr>
          <w:vertAlign w:val="superscript"/>
        </w:rPr>
      </w:pPr>
      <w:r>
        <w:rPr>
          <w:vertAlign w:val="superscript"/>
        </w:rPr>
        <w:t>1</w:t>
      </w:r>
      <w:r>
        <w:t> Das Referendumsbegehren muss, versehen mit den erforderlichen Unterschriften, innert 30 Tagen seit der Veröffentlichung des dem Referendum unterstellten Beschlusses im Amtsblatt bei der Gemeindeschreiberei eingereicht werden.</w:t>
      </w:r>
    </w:p>
    <w:p w14:paraId="28E31EC3" w14:textId="77777777" w:rsidR="006C2428" w:rsidRDefault="000C2097">
      <w:pPr>
        <w:rPr>
          <w:rStyle w:val="AenderungTitelText"/>
        </w:rPr>
      </w:pPr>
      <w:r>
        <w:rPr>
          <w:vertAlign w:val="superscript"/>
        </w:rPr>
        <w:t>1a</w:t>
      </w:r>
      <w:r>
        <w:t> Das Begehren enthält zudem die Namen, Vornamen und Adressen der zum Verkehr mit der Gemeindebehörde berechtigten Personen (Referendumskomitee), sodass sie identifiziert werden können.</w:t>
      </w:r>
    </w:p>
    <w:p w14:paraId="2C1FDDDB" w14:textId="77777777" w:rsidR="006C2428" w:rsidRDefault="000C2097">
      <w:pPr>
        <w:pStyle w:val="Artikel-nderung"/>
      </w:pPr>
      <w:r>
        <w:rPr>
          <w:rStyle w:val="AenderungTitelText"/>
        </w:rPr>
        <w:t>Abschnittsüberschrift nach Art. 144</w:t>
      </w:r>
      <w:r>
        <w:rPr>
          <w:rStyle w:val="TitelAenderungAnmerkung"/>
        </w:rPr>
        <w:t> (neu)</w:t>
      </w:r>
    </w:p>
    <w:p w14:paraId="5D8EEB2E" w14:textId="77777777" w:rsidR="006C2428" w:rsidRDefault="000C2097">
      <w:pPr>
        <w:rPr>
          <w:rStyle w:val="AenderungTitelText"/>
        </w:rPr>
      </w:pPr>
      <w:r>
        <w:t>4.5 Initiative und Referendum in interkommunalen Angelegenheiten (Gemeindeverbände)</w:t>
      </w:r>
    </w:p>
    <w:p w14:paraId="4EE12EA2" w14:textId="77777777" w:rsidR="006C2428" w:rsidRDefault="000C2097">
      <w:pPr>
        <w:pStyle w:val="Artikel-nderung"/>
        <w:rPr>
          <w:rStyle w:val="ArtikelAenderungTitelaenderung"/>
        </w:rPr>
      </w:pPr>
      <w:r>
        <w:rPr>
          <w:rStyle w:val="AenderungTitelText"/>
        </w:rPr>
        <w:t>Art.  144.1</w:t>
      </w:r>
      <w:r>
        <w:rPr>
          <w:rStyle w:val="ArtikelAenderungAnmerkung"/>
        </w:rPr>
        <w:t> (neu)</w:t>
      </w:r>
    </w:p>
    <w:p w14:paraId="2FC6DE69" w14:textId="77777777" w:rsidR="006C2428" w:rsidRDefault="000C2097">
      <w:pPr>
        <w:pStyle w:val="Artikeltitel-nderung"/>
        <w:rPr>
          <w:vertAlign w:val="superscript"/>
        </w:rPr>
      </w:pPr>
      <w:r>
        <w:rPr>
          <w:rStyle w:val="ArtikelAenderungTitelaenderung"/>
        </w:rPr>
        <w:t>Grundsatz</w:t>
      </w:r>
    </w:p>
    <w:p w14:paraId="7B4F28A6" w14:textId="77777777" w:rsidR="006C2428" w:rsidRDefault="000C2097">
      <w:pPr>
        <w:rPr>
          <w:vertAlign w:val="superscript"/>
        </w:rPr>
      </w:pPr>
      <w:r>
        <w:rPr>
          <w:vertAlign w:val="superscript"/>
        </w:rPr>
        <w:t>1</w:t>
      </w:r>
      <w:r>
        <w:t xml:space="preserve"> Das Gesetz über die Gemeinden legt fest, welche </w:t>
      </w:r>
      <w:r>
        <w:t>Fragen im Rahmen von Gemeindeverbänden Gegenstand einer Initiative sein können und welche Beschlüsse in diesem Rahmen dem Referendum unterstellt sind.</w:t>
      </w:r>
    </w:p>
    <w:p w14:paraId="26D76596" w14:textId="77777777" w:rsidR="006C2428" w:rsidRDefault="000C2097">
      <w:pPr>
        <w:rPr>
          <w:rStyle w:val="AenderungTitelText"/>
        </w:rPr>
      </w:pPr>
      <w:r>
        <w:rPr>
          <w:vertAlign w:val="superscript"/>
        </w:rPr>
        <w:t>2</w:t>
      </w:r>
      <w:r>
        <w:t> Die Artikel 105, 106, 110 Abs. 2 und 110a über die Unterschriftenbogen in kantonalen Angelegenheiten gelten sinngemäss.</w:t>
      </w:r>
    </w:p>
    <w:p w14:paraId="3060F9F2" w14:textId="77777777" w:rsidR="006C2428" w:rsidRDefault="000C2097">
      <w:pPr>
        <w:pStyle w:val="Artikel-nderung"/>
        <w:rPr>
          <w:rStyle w:val="ArtikelAenderungTitelaenderung"/>
        </w:rPr>
      </w:pPr>
      <w:r>
        <w:rPr>
          <w:rStyle w:val="AenderungTitelText"/>
        </w:rPr>
        <w:t>Art.  144.2</w:t>
      </w:r>
      <w:r>
        <w:rPr>
          <w:rStyle w:val="ArtikelAenderungAnmerkung"/>
        </w:rPr>
        <w:t> (neu)</w:t>
      </w:r>
    </w:p>
    <w:p w14:paraId="13617336" w14:textId="77777777" w:rsidR="006C2428" w:rsidRDefault="000C2097">
      <w:pPr>
        <w:pStyle w:val="Artikeltitel-nderung"/>
        <w:rPr>
          <w:vertAlign w:val="superscript"/>
        </w:rPr>
      </w:pPr>
      <w:r>
        <w:rPr>
          <w:rStyle w:val="ArtikelAenderungTitelaenderung"/>
        </w:rPr>
        <w:t>Initiative – Vorgehen</w:t>
      </w:r>
    </w:p>
    <w:p w14:paraId="1C8D9E3C" w14:textId="77777777" w:rsidR="006C2428" w:rsidRDefault="000C2097">
      <w:pPr>
        <w:rPr>
          <w:vertAlign w:val="superscript"/>
        </w:rPr>
      </w:pPr>
      <w:r>
        <w:rPr>
          <w:vertAlign w:val="superscript"/>
        </w:rPr>
        <w:t>1</w:t>
      </w:r>
      <w:r>
        <w:t> Das Initiativbegehren und die Unterschriftenbogen werden beim Verbandssitz eingereicht.</w:t>
      </w:r>
    </w:p>
    <w:p w14:paraId="7FFC1F70" w14:textId="77777777" w:rsidR="006C2428" w:rsidRDefault="000C2097">
      <w:pPr>
        <w:rPr>
          <w:vertAlign w:val="superscript"/>
        </w:rPr>
      </w:pPr>
      <w:r>
        <w:rPr>
          <w:vertAlign w:val="superscript"/>
        </w:rPr>
        <w:t>1.1</w:t>
      </w:r>
      <w:r>
        <w:t> Das Initiativbegehren enthält die Namen der zum Verkehr mit der Behörde und zum Rückzug der Initiative berechtigten Personen (Initiativkomitee).</w:t>
      </w:r>
    </w:p>
    <w:p w14:paraId="064EFC02" w14:textId="77777777" w:rsidR="006C2428" w:rsidRDefault="000C2097">
      <w:pPr>
        <w:rPr>
          <w:rStyle w:val="AenderungTitelText"/>
        </w:rPr>
      </w:pPr>
      <w:r>
        <w:rPr>
          <w:vertAlign w:val="superscript"/>
        </w:rPr>
        <w:t>2</w:t>
      </w:r>
      <w:r>
        <w:t> Die Unterschriftenbogen werden nach den für das fakultative Referendum vorgesehenen Regeln (Art. 144.6) geprüft.</w:t>
      </w:r>
    </w:p>
    <w:p w14:paraId="1F2696FF" w14:textId="77777777" w:rsidR="006C2428" w:rsidRDefault="000C2097">
      <w:pPr>
        <w:pStyle w:val="Artikel-nderung"/>
        <w:rPr>
          <w:rStyle w:val="ArtikelAenderungTitelaenderung"/>
        </w:rPr>
      </w:pPr>
      <w:r>
        <w:rPr>
          <w:rStyle w:val="AenderungTitelText"/>
        </w:rPr>
        <w:lastRenderedPageBreak/>
        <w:t>Art.  144.3</w:t>
      </w:r>
      <w:r>
        <w:rPr>
          <w:rStyle w:val="ArtikelAenderungAnmerkung"/>
        </w:rPr>
        <w:t> (neu)</w:t>
      </w:r>
    </w:p>
    <w:p w14:paraId="267B65F1" w14:textId="77777777" w:rsidR="006C2428" w:rsidRDefault="000C2097">
      <w:pPr>
        <w:pStyle w:val="Artikeltitel-nderung"/>
        <w:rPr>
          <w:vertAlign w:val="superscript"/>
        </w:rPr>
      </w:pPr>
      <w:r>
        <w:rPr>
          <w:rStyle w:val="ArtikelAenderungTitelaenderung"/>
        </w:rPr>
        <w:t>Initiative – Gemeinsame Bestimmungen</w:t>
      </w:r>
    </w:p>
    <w:p w14:paraId="670295F5" w14:textId="77777777" w:rsidR="006C2428" w:rsidRDefault="000C2097">
      <w:pPr>
        <w:rPr>
          <w:vertAlign w:val="superscript"/>
        </w:rPr>
      </w:pPr>
      <w:r>
        <w:rPr>
          <w:vertAlign w:val="superscript"/>
        </w:rPr>
        <w:t>1</w:t>
      </w:r>
      <w:r>
        <w:t xml:space="preserve"> Der Urnengang muss in allen </w:t>
      </w:r>
      <w:r>
        <w:t>Mitgliedgemeinden gleichzeitig stattfinden.</w:t>
      </w:r>
    </w:p>
    <w:p w14:paraId="693FB5D0" w14:textId="77777777" w:rsidR="006C2428" w:rsidRDefault="000C2097">
      <w:pPr>
        <w:rPr>
          <w:vertAlign w:val="superscript"/>
        </w:rPr>
      </w:pPr>
      <w:r>
        <w:rPr>
          <w:vertAlign w:val="superscript"/>
        </w:rPr>
        <w:t>2</w:t>
      </w:r>
      <w:r>
        <w:t> Die Initiative bedarf zu ihrer Annahme des doppelten Mehrs der Stimmenden und der Gemeinden.</w:t>
      </w:r>
    </w:p>
    <w:p w14:paraId="4C2ED649" w14:textId="77777777" w:rsidR="006C2428" w:rsidRDefault="000C2097">
      <w:pPr>
        <w:rPr>
          <w:rStyle w:val="AenderungTitelText"/>
        </w:rPr>
      </w:pPr>
      <w:r>
        <w:rPr>
          <w:vertAlign w:val="superscript"/>
        </w:rPr>
        <w:t>3</w:t>
      </w:r>
      <w:r>
        <w:t> Im Übrigen nehmen der Vorstand und die Delegiertenversammlung die Aufgaben wahr, die im Bereich der Gemeindeinitiative durch dieses Gesetz dem Gemeinderat bzw. dem Generalrat vorbehalten sind.</w:t>
      </w:r>
    </w:p>
    <w:p w14:paraId="3BDF93AC" w14:textId="77777777" w:rsidR="006C2428" w:rsidRDefault="000C2097">
      <w:pPr>
        <w:pStyle w:val="Artikel-nderung"/>
        <w:rPr>
          <w:rStyle w:val="ArtikelAenderungTitelaenderung"/>
        </w:rPr>
      </w:pPr>
      <w:r>
        <w:rPr>
          <w:rStyle w:val="AenderungTitelText"/>
        </w:rPr>
        <w:t>Art.  144.4</w:t>
      </w:r>
      <w:r>
        <w:rPr>
          <w:rStyle w:val="ArtikelAenderungAnmerkung"/>
        </w:rPr>
        <w:t> (neu)</w:t>
      </w:r>
    </w:p>
    <w:p w14:paraId="0B310F92" w14:textId="77777777" w:rsidR="006C2428" w:rsidRDefault="000C2097">
      <w:pPr>
        <w:pStyle w:val="Artikeltitel-nderung"/>
        <w:rPr>
          <w:vertAlign w:val="superscript"/>
        </w:rPr>
      </w:pPr>
      <w:r>
        <w:rPr>
          <w:rStyle w:val="ArtikelAenderungTitelaenderung"/>
        </w:rPr>
        <w:t>Fakultatives Referendum – Ankündigung des Begehrens</w:t>
      </w:r>
    </w:p>
    <w:p w14:paraId="742EFE98" w14:textId="77777777" w:rsidR="006C2428" w:rsidRDefault="000C2097">
      <w:pPr>
        <w:rPr>
          <w:vertAlign w:val="superscript"/>
        </w:rPr>
      </w:pPr>
      <w:r>
        <w:rPr>
          <w:vertAlign w:val="superscript"/>
        </w:rPr>
        <w:t>1</w:t>
      </w:r>
      <w:r>
        <w:t> Das Referendumsbegehren muss innert 30 Tagen seit der Veröffentlichung des dem Referendum unterstellten Beschlusses im Amtsblatt schriftlich angekündigt werden. Die Ankündigung erfolgt durch eine beim Verbandssitz eingereichte schriftliche Erklärung, die von mindestens 50 in den Mitgliedgemeinden in Gemeindeangelegenheiten stimmberechtigten Personen oder einem Fünftel der Gemeinderatsmitglieder der Mitgliedgemeinden unterzeichnet ist.</w:t>
      </w:r>
    </w:p>
    <w:p w14:paraId="49EA1404" w14:textId="77777777" w:rsidR="006C2428" w:rsidRDefault="000C2097">
      <w:pPr>
        <w:rPr>
          <w:vertAlign w:val="superscript"/>
        </w:rPr>
      </w:pPr>
      <w:r>
        <w:rPr>
          <w:vertAlign w:val="superscript"/>
        </w:rPr>
        <w:t>2</w:t>
      </w:r>
      <w:r>
        <w:t> Gesondert eingereichte Unterschriften, die sich gegen dieselbe Vorlage richten, werden derselben Ankündigung zugerechnet.</w:t>
      </w:r>
    </w:p>
    <w:p w14:paraId="340EAE9A" w14:textId="77777777" w:rsidR="006C2428" w:rsidRDefault="000C2097">
      <w:pPr>
        <w:rPr>
          <w:rStyle w:val="AenderungTitelText"/>
        </w:rPr>
      </w:pPr>
      <w:r>
        <w:rPr>
          <w:vertAlign w:val="superscript"/>
        </w:rPr>
        <w:t>3</w:t>
      </w:r>
      <w:r>
        <w:t> Die Ankündigung enthält zudem die Namen, Vornamen und Adressen der zum Verkehr mit den Verbandsorganen berechtigten Personen (Referendumskomitee), sodass sie identifiziert werden können.</w:t>
      </w:r>
    </w:p>
    <w:p w14:paraId="324D18EC" w14:textId="77777777" w:rsidR="006C2428" w:rsidRDefault="000C2097">
      <w:pPr>
        <w:pStyle w:val="Artikel-nderung"/>
        <w:rPr>
          <w:rStyle w:val="ArtikelAenderungTitelaenderung"/>
        </w:rPr>
      </w:pPr>
      <w:r>
        <w:rPr>
          <w:rStyle w:val="AenderungTitelText"/>
        </w:rPr>
        <w:t>Art.  144.5</w:t>
      </w:r>
      <w:r>
        <w:rPr>
          <w:rStyle w:val="ArtikelAenderungAnmerkung"/>
        </w:rPr>
        <w:t> (neu)</w:t>
      </w:r>
    </w:p>
    <w:p w14:paraId="52C1DA71" w14:textId="77777777" w:rsidR="006C2428" w:rsidRDefault="000C2097">
      <w:pPr>
        <w:pStyle w:val="Artikeltitel-nderung"/>
        <w:rPr>
          <w:vertAlign w:val="superscript"/>
        </w:rPr>
      </w:pPr>
      <w:r>
        <w:rPr>
          <w:rStyle w:val="ArtikelAenderungTitelaenderung"/>
        </w:rPr>
        <w:t>Fakultatives Referendum – Referendumsbegehren</w:t>
      </w:r>
    </w:p>
    <w:p w14:paraId="71E6108B" w14:textId="77777777" w:rsidR="006C2428" w:rsidRDefault="000C2097">
      <w:pPr>
        <w:rPr>
          <w:vertAlign w:val="superscript"/>
        </w:rPr>
      </w:pPr>
      <w:r>
        <w:rPr>
          <w:vertAlign w:val="superscript"/>
        </w:rPr>
        <w:t>1</w:t>
      </w:r>
      <w:r>
        <w:t> Das Begehren muss, versehen mit den Unterschriften oder Beschlüssen der Gemeinderäte, innert 60 Tagen seit der Veröffentlichung des dem Referendum unterstellten Beschlusses im Amtsblatt beim Verbandssitz eingereicht werden. Die zusammen mit der Ankündigung des Begehrens eingereichten Unterschriften oder Beschlüsse werden berücksichtigt.</w:t>
      </w:r>
    </w:p>
    <w:p w14:paraId="22158920" w14:textId="77777777" w:rsidR="006C2428" w:rsidRDefault="000C2097">
      <w:pPr>
        <w:rPr>
          <w:rStyle w:val="AenderungTitelText"/>
        </w:rPr>
      </w:pPr>
      <w:r>
        <w:rPr>
          <w:vertAlign w:val="superscript"/>
        </w:rPr>
        <w:t>2</w:t>
      </w:r>
      <w:r>
        <w:t> Gesondert eingereichte Unterschriften, die sich gegen dieselbe Vorlage richten, werden demselben Begehren zugerechnet.</w:t>
      </w:r>
    </w:p>
    <w:p w14:paraId="2F3A685E" w14:textId="77777777" w:rsidR="006C2428" w:rsidRDefault="000C2097">
      <w:pPr>
        <w:pStyle w:val="Artikel-nderung"/>
        <w:rPr>
          <w:rStyle w:val="ArtikelAenderungTitelaenderung"/>
        </w:rPr>
      </w:pPr>
      <w:r>
        <w:rPr>
          <w:rStyle w:val="AenderungTitelText"/>
        </w:rPr>
        <w:t>Art.  144.6</w:t>
      </w:r>
      <w:r>
        <w:rPr>
          <w:rStyle w:val="ArtikelAenderungAnmerkung"/>
        </w:rPr>
        <w:t> (neu)</w:t>
      </w:r>
    </w:p>
    <w:p w14:paraId="6EC2AC85" w14:textId="77777777" w:rsidR="006C2428" w:rsidRDefault="000C2097">
      <w:pPr>
        <w:pStyle w:val="Artikeltitel-nderung"/>
        <w:rPr>
          <w:vertAlign w:val="superscript"/>
        </w:rPr>
      </w:pPr>
      <w:r>
        <w:rPr>
          <w:rStyle w:val="ArtikelAenderungTitelaenderung"/>
        </w:rPr>
        <w:t>Fakultatives Referendum – Prüfung der Unterschriften</w:t>
      </w:r>
    </w:p>
    <w:p w14:paraId="3D616A5F" w14:textId="77777777" w:rsidR="006C2428" w:rsidRDefault="000C2097">
      <w:pPr>
        <w:rPr>
          <w:rStyle w:val="AenderungTitelText"/>
        </w:rPr>
      </w:pPr>
      <w:r>
        <w:rPr>
          <w:vertAlign w:val="superscript"/>
        </w:rPr>
        <w:t>1</w:t>
      </w:r>
      <w:r>
        <w:t> Die Unterschriftenbogen werden den betreffenden Gemeinden zur Prüfung zugestellt. Diese senden sie mit der für kantonale Angelegenheiten vorgesehenen Bestätigung versehen innert 20 Tagen zurück.</w:t>
      </w:r>
    </w:p>
    <w:p w14:paraId="5D3A8252" w14:textId="77777777" w:rsidR="006C2428" w:rsidRDefault="000C2097">
      <w:pPr>
        <w:pStyle w:val="Artikel-nderung"/>
        <w:rPr>
          <w:rStyle w:val="ArtikelAenderungTitelaenderung"/>
        </w:rPr>
      </w:pPr>
      <w:r>
        <w:rPr>
          <w:rStyle w:val="AenderungTitelText"/>
        </w:rPr>
        <w:lastRenderedPageBreak/>
        <w:t>Art.  144.7</w:t>
      </w:r>
      <w:r>
        <w:rPr>
          <w:rStyle w:val="ArtikelAenderungAnmerkung"/>
        </w:rPr>
        <w:t> (neu)</w:t>
      </w:r>
    </w:p>
    <w:p w14:paraId="28A66C64" w14:textId="77777777" w:rsidR="006C2428" w:rsidRDefault="000C2097">
      <w:pPr>
        <w:pStyle w:val="Artikeltitel-nderung"/>
        <w:rPr>
          <w:vertAlign w:val="superscript"/>
        </w:rPr>
      </w:pPr>
      <w:r>
        <w:rPr>
          <w:rStyle w:val="ArtikelAenderungTitelaenderung"/>
        </w:rPr>
        <w:t>Obligatorisches Referendum</w:t>
      </w:r>
    </w:p>
    <w:p w14:paraId="139901B0" w14:textId="77777777" w:rsidR="006C2428" w:rsidRDefault="000C2097">
      <w:pPr>
        <w:rPr>
          <w:rStyle w:val="AenderungTitelText"/>
        </w:rPr>
      </w:pPr>
      <w:r>
        <w:rPr>
          <w:vertAlign w:val="superscript"/>
        </w:rPr>
        <w:t>1</w:t>
      </w:r>
      <w:r>
        <w:t> Die Abstimmung muss innert 180 Tagen ab dem Datum der Veröffentlichung des Beschlusses im Amtsblatt stattfinden.</w:t>
      </w:r>
    </w:p>
    <w:p w14:paraId="6FE269BE" w14:textId="77777777" w:rsidR="006C2428" w:rsidRDefault="000C2097">
      <w:pPr>
        <w:pStyle w:val="Artikel-nderung"/>
        <w:rPr>
          <w:rStyle w:val="ArtikelAenderungTitelaenderung"/>
        </w:rPr>
      </w:pPr>
      <w:r>
        <w:rPr>
          <w:rStyle w:val="AenderungTitelText"/>
        </w:rPr>
        <w:t>Art.  144.8</w:t>
      </w:r>
      <w:r>
        <w:rPr>
          <w:rStyle w:val="ArtikelAenderungAnmerkung"/>
        </w:rPr>
        <w:t> (neu)</w:t>
      </w:r>
    </w:p>
    <w:p w14:paraId="5BFF8FB0" w14:textId="77777777" w:rsidR="006C2428" w:rsidRDefault="000C2097">
      <w:pPr>
        <w:pStyle w:val="Artikeltitel-nderung"/>
        <w:rPr>
          <w:vertAlign w:val="superscript"/>
        </w:rPr>
      </w:pPr>
      <w:r>
        <w:rPr>
          <w:rStyle w:val="ArtikelAenderungTitelaenderung"/>
        </w:rPr>
        <w:t>Referendum – Gemeinsame Bestimmungen</w:t>
      </w:r>
    </w:p>
    <w:p w14:paraId="763841E7" w14:textId="77777777" w:rsidR="006C2428" w:rsidRDefault="000C2097">
      <w:pPr>
        <w:rPr>
          <w:vertAlign w:val="superscript"/>
        </w:rPr>
      </w:pPr>
      <w:r>
        <w:rPr>
          <w:vertAlign w:val="superscript"/>
        </w:rPr>
        <w:t>1</w:t>
      </w:r>
      <w:r>
        <w:t> Der Urnengang muss in allen Mitgliedgemeinden gleichzeitig stattfinden.</w:t>
      </w:r>
    </w:p>
    <w:p w14:paraId="67453B7E" w14:textId="77777777" w:rsidR="006C2428" w:rsidRDefault="000C2097">
      <w:pPr>
        <w:rPr>
          <w:vertAlign w:val="superscript"/>
        </w:rPr>
      </w:pPr>
      <w:r>
        <w:rPr>
          <w:vertAlign w:val="superscript"/>
        </w:rPr>
        <w:t>2</w:t>
      </w:r>
      <w:r>
        <w:t xml:space="preserve"> Der dem Referendum unterstehende Beschluss bedarf zu </w:t>
      </w:r>
      <w:r>
        <w:t>seiner Annahme des doppelten Mehrs der Stimmenden und der Gemeinden.</w:t>
      </w:r>
    </w:p>
    <w:p w14:paraId="66084549" w14:textId="77777777" w:rsidR="006C2428" w:rsidRDefault="000C2097">
      <w:pPr>
        <w:rPr>
          <w:rStyle w:val="AenderungTitelText"/>
        </w:rPr>
      </w:pPr>
      <w:r>
        <w:rPr>
          <w:vertAlign w:val="superscript"/>
        </w:rPr>
        <w:t>3</w:t>
      </w:r>
      <w:r>
        <w:t> Der Vorstand und die Delegiertenversammlung nehmen die Aufgaben wahr, die im Bereich des Gemeindereferendums durch dieses Gesetz dem Gemeinderat bzw. dem Generalrat vorbehalten sind.</w:t>
      </w:r>
    </w:p>
    <w:p w14:paraId="6656ECAA" w14:textId="77777777" w:rsidR="006C2428" w:rsidRDefault="000C2097">
      <w:pPr>
        <w:pStyle w:val="Artikel-nderung"/>
        <w:rPr>
          <w:rStyle w:val="ArtikelAenderungTitelaenderung"/>
        </w:rPr>
      </w:pPr>
      <w:r>
        <w:rPr>
          <w:rStyle w:val="AenderungTitelText"/>
        </w:rPr>
        <w:t>Art.  144.9</w:t>
      </w:r>
      <w:r>
        <w:rPr>
          <w:rStyle w:val="ArtikelAenderungAnmerkung"/>
        </w:rPr>
        <w:t> (neu)</w:t>
      </w:r>
    </w:p>
    <w:p w14:paraId="2FC22C39" w14:textId="77777777" w:rsidR="006C2428" w:rsidRDefault="000C2097">
      <w:pPr>
        <w:pStyle w:val="Artikeltitel-nderung"/>
        <w:rPr>
          <w:vertAlign w:val="superscript"/>
        </w:rPr>
      </w:pPr>
      <w:r>
        <w:rPr>
          <w:rStyle w:val="ArtikelAenderungTitelaenderung"/>
        </w:rPr>
        <w:t>Subsidiäres Recht</w:t>
      </w:r>
    </w:p>
    <w:p w14:paraId="472740DA" w14:textId="77777777" w:rsidR="006C2428" w:rsidRDefault="000C2097">
      <w:pPr>
        <w:rPr>
          <w:b/>
        </w:rPr>
      </w:pPr>
      <w:r>
        <w:rPr>
          <w:vertAlign w:val="superscript"/>
        </w:rPr>
        <w:t>1</w:t>
      </w:r>
      <w:r>
        <w:t> Im Übrigen gelten die in diesem Gesetz vorgesehenen Bestimmungen über die Initiative und das Referendum in kantonalen und kommunalen Angelegenheiten sinngemäss.</w:t>
      </w:r>
    </w:p>
    <w:p w14:paraId="47EFC33C" w14:textId="77777777" w:rsidR="006C2428" w:rsidRDefault="000C2097">
      <w:pPr>
        <w:keepNext/>
        <w:spacing w:before="14.15pt" w:after="0pt"/>
      </w:pPr>
      <w:r>
        <w:rPr>
          <w:b/>
        </w:rPr>
        <w:t>3.</w:t>
      </w:r>
    </w:p>
    <w:p w14:paraId="5421BF0B" w14:textId="77777777" w:rsidR="006C2428" w:rsidRDefault="000C2097">
      <w:pPr>
        <w:pStyle w:val="Nebenzitat"/>
        <w:rPr>
          <w:rStyle w:val="AenderungTitelText"/>
        </w:rPr>
      </w:pPr>
      <w:r>
        <w:t xml:space="preserve">Der Erlass SGF </w:t>
      </w:r>
      <w:hyperlink r:id="rId8" w:history="1">
        <w:r>
          <w:rPr>
            <w:rStyle w:val="Lienhypertexte"/>
          </w:rPr>
          <w:t>122.3.1</w:t>
        </w:r>
      </w:hyperlink>
      <w:r>
        <w:t xml:space="preserve"> (Gesetz über die Oberamtmänner, vom 20.11.1975) wird wie folgt geändert:</w:t>
      </w:r>
    </w:p>
    <w:p w14:paraId="2DAAF891" w14:textId="77777777" w:rsidR="006C2428" w:rsidRDefault="000C2097">
      <w:pPr>
        <w:pStyle w:val="Artikel-nderung"/>
        <w:rPr>
          <w:vertAlign w:val="superscript"/>
        </w:rPr>
      </w:pPr>
      <w:r>
        <w:rPr>
          <w:rStyle w:val="AenderungTitelText"/>
        </w:rPr>
        <w:t>Art.  1</w:t>
      </w:r>
      <w:r>
        <w:t> </w:t>
      </w:r>
      <w:r>
        <w:rPr>
          <w:rStyle w:val="AenderungTitelText"/>
        </w:rPr>
        <w:t>Abs. 1</w:t>
      </w:r>
      <w:r>
        <w:rPr>
          <w:rStyle w:val="ParagraphAenderungAnmerkung"/>
        </w:rPr>
        <w:t> (geändert)</w:t>
      </w:r>
    </w:p>
    <w:p w14:paraId="130E97EA" w14:textId="77777777" w:rsidR="006C2428" w:rsidRDefault="000C2097">
      <w:pPr>
        <w:rPr>
          <w:rStyle w:val="AenderungTitelText"/>
        </w:rPr>
      </w:pPr>
      <w:r>
        <w:rPr>
          <w:vertAlign w:val="superscript"/>
        </w:rPr>
        <w:t>1</w:t>
      </w:r>
      <w:r>
        <w:t xml:space="preserve"> Die Oberamtfrau oder der Oberamtmann vertritt den Staatsrat und jede seiner Direktionen im </w:t>
      </w:r>
      <w:r>
        <w:t>Bezirk.</w:t>
      </w:r>
    </w:p>
    <w:p w14:paraId="31E69931" w14:textId="77777777" w:rsidR="006C2428" w:rsidRDefault="000C2097">
      <w:pPr>
        <w:pStyle w:val="Artikel-nderung"/>
        <w:rPr>
          <w:vertAlign w:val="superscript"/>
        </w:rPr>
      </w:pPr>
      <w:r>
        <w:rPr>
          <w:rStyle w:val="AenderungTitelText"/>
        </w:rPr>
        <w:t>Art.  2</w:t>
      </w:r>
      <w:r>
        <w:t> </w:t>
      </w:r>
      <w:r>
        <w:rPr>
          <w:rStyle w:val="AenderungTitelText"/>
        </w:rPr>
        <w:t>Abs. 1</w:t>
      </w:r>
      <w:r>
        <w:rPr>
          <w:rStyle w:val="ParagraphAenderungAnmerkung"/>
        </w:rPr>
        <w:t> (geändert)</w:t>
      </w:r>
    </w:p>
    <w:p w14:paraId="768FB494" w14:textId="77777777" w:rsidR="006C2428" w:rsidRDefault="000C2097">
      <w:pPr>
        <w:rPr>
          <w:rStyle w:val="AenderungTitelText"/>
        </w:rPr>
      </w:pPr>
      <w:r>
        <w:rPr>
          <w:vertAlign w:val="superscript"/>
        </w:rPr>
        <w:t>1</w:t>
      </w:r>
      <w:r>
        <w:t> Die Wählbarkeitsvoraussetzungen für das Amt der Oberamtfrau oder des Oberamtmanns sind in der Verfassung festgelegt.</w:t>
      </w:r>
    </w:p>
    <w:p w14:paraId="020F926C" w14:textId="77777777" w:rsidR="006C2428" w:rsidRDefault="000C2097">
      <w:pPr>
        <w:pStyle w:val="Artikel-nderung"/>
        <w:rPr>
          <w:vertAlign w:val="superscript"/>
        </w:rPr>
      </w:pPr>
      <w:r>
        <w:rPr>
          <w:rStyle w:val="AenderungTitelText"/>
        </w:rPr>
        <w:t>Art.  3</w:t>
      </w:r>
      <w:r>
        <w:t> </w:t>
      </w:r>
      <w:r>
        <w:rPr>
          <w:rStyle w:val="AenderungTitelText"/>
        </w:rPr>
        <w:t>Abs. 1</w:t>
      </w:r>
      <w:r>
        <w:rPr>
          <w:rStyle w:val="ParagraphAenderungAnmerkung"/>
        </w:rPr>
        <w:t> (geändert)</w:t>
      </w:r>
    </w:p>
    <w:p w14:paraId="2A70E811" w14:textId="77777777" w:rsidR="006C2428" w:rsidRDefault="000C2097">
      <w:pPr>
        <w:rPr>
          <w:rStyle w:val="AenderungTitelText"/>
        </w:rPr>
      </w:pPr>
      <w:r>
        <w:rPr>
          <w:vertAlign w:val="superscript"/>
        </w:rPr>
        <w:t>1</w:t>
      </w:r>
      <w:r>
        <w:t> Die Oberamtfrau oder der Oberamtmann wird gleichzeitig wie der Staatsrat nach dem Majorzsystem für die Dauer von fünf Jahren durch die Wahlversammlung des Bezirks gewählt.</w:t>
      </w:r>
    </w:p>
    <w:p w14:paraId="48839BCF" w14:textId="77777777" w:rsidR="006C2428" w:rsidRDefault="000C2097">
      <w:pPr>
        <w:pStyle w:val="Artikel-nderung"/>
        <w:rPr>
          <w:vertAlign w:val="superscript"/>
        </w:rPr>
      </w:pPr>
      <w:r>
        <w:rPr>
          <w:rStyle w:val="AenderungTitelText"/>
        </w:rPr>
        <w:t>Art.  4</w:t>
      </w:r>
      <w:r>
        <w:t> </w:t>
      </w:r>
      <w:r>
        <w:rPr>
          <w:rStyle w:val="AenderungTitelText"/>
        </w:rPr>
        <w:t>Abs. 1</w:t>
      </w:r>
      <w:r>
        <w:rPr>
          <w:rStyle w:val="ParagraphAenderungAnmerkung"/>
        </w:rPr>
        <w:t> (geändert)</w:t>
      </w:r>
      <w:r>
        <w:t xml:space="preserve">, </w:t>
      </w:r>
      <w:r>
        <w:rPr>
          <w:rStyle w:val="AenderungTitelText"/>
        </w:rPr>
        <w:t>Abs. 1a</w:t>
      </w:r>
      <w:r>
        <w:rPr>
          <w:rStyle w:val="ParagraphAenderungAnmerkung"/>
        </w:rPr>
        <w:t> (geändert)</w:t>
      </w:r>
      <w:r>
        <w:t xml:space="preserve">, </w:t>
      </w:r>
      <w:r>
        <w:rPr>
          <w:rStyle w:val="AenderungTitelText"/>
        </w:rPr>
        <w:t>Abs. 3</w:t>
      </w:r>
      <w:r>
        <w:rPr>
          <w:rStyle w:val="ParagraphAenderungAnmerkung"/>
        </w:rPr>
        <w:t> (geändert)</w:t>
      </w:r>
    </w:p>
    <w:p w14:paraId="7BFD378D" w14:textId="77777777" w:rsidR="006C2428" w:rsidRDefault="000C2097">
      <w:pPr>
        <w:rPr>
          <w:vertAlign w:val="superscript"/>
        </w:rPr>
      </w:pPr>
      <w:r>
        <w:rPr>
          <w:vertAlign w:val="superscript"/>
        </w:rPr>
        <w:t>1</w:t>
      </w:r>
      <w:r>
        <w:t> Die Oberamtfrau oder der Oberamtmann wird durch den Staatsrat vereidigt, sobald der Grosse Rat ihre oder seine Wahl validiert hat.</w:t>
      </w:r>
    </w:p>
    <w:p w14:paraId="3C4916E1" w14:textId="77777777" w:rsidR="006C2428" w:rsidRDefault="000C2097">
      <w:pPr>
        <w:rPr>
          <w:vertAlign w:val="superscript"/>
        </w:rPr>
      </w:pPr>
      <w:r>
        <w:rPr>
          <w:vertAlign w:val="superscript"/>
        </w:rPr>
        <w:lastRenderedPageBreak/>
        <w:t>1a</w:t>
      </w:r>
      <w:r>
        <w:t> Sie oder er tritt ihr oder sein Amt am ersten Tag des Monats an, der auf ihre oder seine Vereidigung folgt.</w:t>
      </w:r>
    </w:p>
    <w:p w14:paraId="5AFF9CEA" w14:textId="77777777" w:rsidR="006C2428" w:rsidRDefault="000C2097">
      <w:pPr>
        <w:rPr>
          <w:rStyle w:val="AenderungTitelText"/>
        </w:rPr>
      </w:pPr>
      <w:r>
        <w:rPr>
          <w:vertAlign w:val="superscript"/>
        </w:rPr>
        <w:t>3</w:t>
      </w:r>
      <w:r>
        <w:t> Im Übrigen gilt die Gesetzgebung über das Staatspersonal sinngemäss.</w:t>
      </w:r>
    </w:p>
    <w:p w14:paraId="1B339B6C" w14:textId="77777777" w:rsidR="006C2428" w:rsidRDefault="000C2097">
      <w:pPr>
        <w:pStyle w:val="Artikel-nderung"/>
        <w:rPr>
          <w:vertAlign w:val="superscript"/>
        </w:rPr>
      </w:pPr>
      <w:r>
        <w:rPr>
          <w:rStyle w:val="AenderungTitelText"/>
        </w:rPr>
        <w:t>Art.  6</w:t>
      </w:r>
      <w:r>
        <w:t> </w:t>
      </w:r>
      <w:r>
        <w:rPr>
          <w:rStyle w:val="AenderungTitelText"/>
        </w:rPr>
        <w:t>Abs. 1</w:t>
      </w:r>
      <w:r>
        <w:rPr>
          <w:rStyle w:val="ParagraphAenderungAnmerkung"/>
        </w:rPr>
        <w:t> (geändert)</w:t>
      </w:r>
    </w:p>
    <w:p w14:paraId="25DE2C9E" w14:textId="77777777" w:rsidR="006C2428" w:rsidRDefault="000C2097">
      <w:pPr>
        <w:rPr>
          <w:rStyle w:val="AenderungTitelText"/>
        </w:rPr>
      </w:pPr>
      <w:r>
        <w:rPr>
          <w:vertAlign w:val="superscript"/>
        </w:rPr>
        <w:t>1</w:t>
      </w:r>
      <w:r>
        <w:t> Die Oberamtfrau oder der Oberamtmann wohnt im Bezirk. Der Staatsrat kann befristete Abweichungen von dieser Vorschrift genehmigen, wenn dadurch für die oberamtliche Verwaltung keine Nachteile entstehen.</w:t>
      </w:r>
    </w:p>
    <w:p w14:paraId="57626D95" w14:textId="77777777" w:rsidR="006C2428" w:rsidRDefault="000C2097">
      <w:pPr>
        <w:pStyle w:val="Artikel-nderung"/>
        <w:rPr>
          <w:vertAlign w:val="superscript"/>
        </w:rPr>
      </w:pPr>
      <w:r>
        <w:rPr>
          <w:rStyle w:val="AenderungTitelText"/>
        </w:rPr>
        <w:t>Art.  7</w:t>
      </w:r>
      <w:r>
        <w:t> </w:t>
      </w:r>
      <w:r>
        <w:rPr>
          <w:rStyle w:val="AenderungTitelText"/>
        </w:rPr>
        <w:t>Abs. 1</w:t>
      </w:r>
      <w:r>
        <w:rPr>
          <w:rStyle w:val="ParagraphAenderungAnmerkung"/>
        </w:rPr>
        <w:t> (geändert)</w:t>
      </w:r>
      <w:r>
        <w:t xml:space="preserve">, </w:t>
      </w:r>
      <w:r>
        <w:rPr>
          <w:rStyle w:val="AenderungTitelText"/>
        </w:rPr>
        <w:t>Abs. 2</w:t>
      </w:r>
      <w:r>
        <w:rPr>
          <w:rStyle w:val="ParagraphAenderungAnmerkung"/>
        </w:rPr>
        <w:t> (geändert)</w:t>
      </w:r>
    </w:p>
    <w:p w14:paraId="7612D234" w14:textId="77777777" w:rsidR="006C2428" w:rsidRDefault="000C2097">
      <w:pPr>
        <w:rPr>
          <w:vertAlign w:val="superscript"/>
        </w:rPr>
      </w:pPr>
      <w:r>
        <w:rPr>
          <w:vertAlign w:val="superscript"/>
        </w:rPr>
        <w:t>1</w:t>
      </w:r>
      <w:r>
        <w:t> Die Oberamtfrau oder der Oberamtmann ist unmittelbar dem Staatsrat und seinen Direktionen unterstellt.</w:t>
      </w:r>
    </w:p>
    <w:p w14:paraId="4B17165E" w14:textId="77777777" w:rsidR="006C2428" w:rsidRDefault="000C2097">
      <w:pPr>
        <w:rPr>
          <w:rStyle w:val="AenderungTitelText"/>
        </w:rPr>
      </w:pPr>
      <w:r>
        <w:rPr>
          <w:vertAlign w:val="superscript"/>
        </w:rPr>
        <w:t>2</w:t>
      </w:r>
      <w:r>
        <w:t> Sie oder er untersteht verwaltungsmässig der Direktion, der die Oberämter zugewiesen sind.</w:t>
      </w:r>
    </w:p>
    <w:p w14:paraId="4FC1E931" w14:textId="77777777" w:rsidR="006C2428" w:rsidRDefault="000C2097">
      <w:pPr>
        <w:pStyle w:val="Artikel-nderung"/>
        <w:rPr>
          <w:vertAlign w:val="superscript"/>
        </w:rPr>
      </w:pPr>
      <w:r>
        <w:rPr>
          <w:rStyle w:val="AenderungTitelText"/>
        </w:rPr>
        <w:t>Art.  8</w:t>
      </w:r>
      <w:r>
        <w:t> </w:t>
      </w:r>
      <w:r>
        <w:rPr>
          <w:rStyle w:val="AenderungTitelText"/>
        </w:rPr>
        <w:t>Abs. 1</w:t>
      </w:r>
      <w:r>
        <w:rPr>
          <w:rStyle w:val="ParagraphAenderungAnmerkung"/>
        </w:rPr>
        <w:t> (geändert) [FR: (unverändert)]</w:t>
      </w:r>
      <w:r>
        <w:t xml:space="preserve">, </w:t>
      </w:r>
      <w:r>
        <w:rPr>
          <w:rStyle w:val="AenderungTitelText"/>
        </w:rPr>
        <w:t>Abs. 3</w:t>
      </w:r>
      <w:r>
        <w:rPr>
          <w:rStyle w:val="ParagraphAenderungAnmerkung"/>
        </w:rPr>
        <w:t> (geändert)</w:t>
      </w:r>
    </w:p>
    <w:p w14:paraId="5D1BDCDB" w14:textId="77777777" w:rsidR="006C2428" w:rsidRDefault="000C2097">
      <w:pPr>
        <w:rPr>
          <w:vertAlign w:val="superscript"/>
        </w:rPr>
      </w:pPr>
      <w:r>
        <w:rPr>
          <w:vertAlign w:val="superscript"/>
        </w:rPr>
        <w:t>1</w:t>
      </w:r>
      <w:r>
        <w:t> Das Amt der Oberamtfrau oder des Oberamtmanns ist unvereinbar mit der Ausübung eines öffentlichen Amts in einer Gemeinde oder in einer Pfarrei. Es ist zudem unvereinbar mit einem Mandat in der Bundesversammlung; ausgenommen ist die Beendigung der laufenden kantonalen Amtszeit.</w:t>
      </w:r>
    </w:p>
    <w:p w14:paraId="10F4B885" w14:textId="77777777" w:rsidR="006C2428" w:rsidRDefault="000C2097">
      <w:pPr>
        <w:rPr>
          <w:rStyle w:val="AenderungTitelText"/>
        </w:rPr>
      </w:pPr>
      <w:r>
        <w:rPr>
          <w:vertAlign w:val="superscript"/>
        </w:rPr>
        <w:t>3</w:t>
      </w:r>
      <w:r>
        <w:t> Die Offenlegung der Verbindungen der Oberamtfrauen und Oberamtmänner zu privaten oder öffentlichen Interessen richtet sich nach der Gesetzgebung über die Information und den Zugang zu Dokumenten.</w:t>
      </w:r>
    </w:p>
    <w:p w14:paraId="17577C91" w14:textId="77777777" w:rsidR="006C2428" w:rsidRDefault="000C2097">
      <w:pPr>
        <w:pStyle w:val="Artikel-nderung"/>
        <w:rPr>
          <w:rStyle w:val="ArtikelAenderungTitelaenderung"/>
        </w:rPr>
      </w:pPr>
      <w:r>
        <w:rPr>
          <w:rStyle w:val="AenderungTitelText"/>
        </w:rPr>
        <w:t>Art.  10</w:t>
      </w:r>
      <w:r>
        <w:t> </w:t>
      </w:r>
      <w:r>
        <w:rPr>
          <w:rStyle w:val="AenderungTitelText"/>
        </w:rPr>
        <w:t>Abs. 1</w:t>
      </w:r>
      <w:r>
        <w:rPr>
          <w:rStyle w:val="ParagraphAenderungAnmerkung"/>
        </w:rPr>
        <w:t> (geändert)</w:t>
      </w:r>
      <w:r>
        <w:t xml:space="preserve">, </w:t>
      </w:r>
      <w:r>
        <w:rPr>
          <w:rStyle w:val="AenderungTitelText"/>
        </w:rPr>
        <w:t>Abs. 2</w:t>
      </w:r>
      <w:r>
        <w:rPr>
          <w:rStyle w:val="ParagraphAenderungAnmerkung"/>
        </w:rPr>
        <w:t> (geändert)</w:t>
      </w:r>
    </w:p>
    <w:p w14:paraId="12528DA3" w14:textId="77777777" w:rsidR="006C2428" w:rsidRDefault="000C2097">
      <w:pPr>
        <w:pStyle w:val="Artikeltitel-nderung"/>
        <w:rPr>
          <w:vertAlign w:val="superscript"/>
        </w:rPr>
      </w:pPr>
      <w:r>
        <w:rPr>
          <w:rStyle w:val="ArtikelAenderungTitelaenderung"/>
        </w:rPr>
        <w:t>Vizeoberamtfrau /Vizeoberamtmann</w:t>
      </w:r>
      <w:r>
        <w:rPr>
          <w:rStyle w:val="ArtikelAenderungAnmerkung"/>
        </w:rPr>
        <w:t> (Artikelüberschrift geändert)</w:t>
      </w:r>
    </w:p>
    <w:p w14:paraId="04105A38" w14:textId="77777777" w:rsidR="006C2428" w:rsidRDefault="000C2097">
      <w:pPr>
        <w:rPr>
          <w:vertAlign w:val="superscript"/>
        </w:rPr>
      </w:pPr>
      <w:r>
        <w:rPr>
          <w:vertAlign w:val="superscript"/>
        </w:rPr>
        <w:t>1</w:t>
      </w:r>
      <w:r>
        <w:t> Auf Vorschlag der Oberamtfrau oder des Oberamtmanns genehmigt der Staatsrat die Anstellung mindestens einer Vizeoberamtfrau oder eines Vizeoberamtmanns pro Bezirk und vereidigt sie oder ihn.</w:t>
      </w:r>
    </w:p>
    <w:p w14:paraId="0261CC12" w14:textId="77777777" w:rsidR="006C2428" w:rsidRDefault="000C2097">
      <w:pPr>
        <w:rPr>
          <w:rStyle w:val="AenderungTitelText"/>
        </w:rPr>
      </w:pPr>
      <w:r>
        <w:rPr>
          <w:vertAlign w:val="superscript"/>
        </w:rPr>
        <w:t>2</w:t>
      </w:r>
      <w:r>
        <w:t> Wenn die Vizeoberamtfrau oder der Vizeoberamtmann der Oberamtsperson beisteht, ist sie oder er ihr untergeordnet; wenn sie oder er die Oberamtsperson vertritt, handelt sie oder er selbständig.</w:t>
      </w:r>
    </w:p>
    <w:p w14:paraId="7CDE8B14" w14:textId="77777777" w:rsidR="006C2428" w:rsidRDefault="000C2097">
      <w:pPr>
        <w:pStyle w:val="Artikel-nderung"/>
        <w:rPr>
          <w:vertAlign w:val="superscript"/>
        </w:rPr>
      </w:pPr>
      <w:r>
        <w:rPr>
          <w:rStyle w:val="AenderungTitelText"/>
        </w:rPr>
        <w:t>Art.  11</w:t>
      </w:r>
      <w:r>
        <w:t> </w:t>
      </w:r>
      <w:r>
        <w:rPr>
          <w:rStyle w:val="AenderungTitelText"/>
        </w:rPr>
        <w:t>Abs. 1</w:t>
      </w:r>
      <w:r>
        <w:rPr>
          <w:rStyle w:val="ParagraphAenderungAnmerkung"/>
        </w:rPr>
        <w:t> (geändert)</w:t>
      </w:r>
      <w:r>
        <w:t xml:space="preserve">, </w:t>
      </w:r>
      <w:r>
        <w:rPr>
          <w:rStyle w:val="AenderungTitelText"/>
        </w:rPr>
        <w:t>Abs. 1</w:t>
      </w:r>
      <w:r>
        <w:rPr>
          <w:rStyle w:val="AenderungTitelText-T7"/>
        </w:rPr>
        <w:t>bis</w:t>
      </w:r>
      <w:r>
        <w:rPr>
          <w:rStyle w:val="ParagraphAenderungAnmerkung"/>
        </w:rPr>
        <w:t> (geändert)</w:t>
      </w:r>
      <w:r>
        <w:t xml:space="preserve">, </w:t>
      </w:r>
      <w:r>
        <w:rPr>
          <w:rStyle w:val="AenderungTitelText"/>
        </w:rPr>
        <w:t>Abs. 2</w:t>
      </w:r>
      <w:r>
        <w:rPr>
          <w:rStyle w:val="ParagraphAenderungAnmerkung"/>
        </w:rPr>
        <w:t> (geändert)</w:t>
      </w:r>
    </w:p>
    <w:p w14:paraId="008A757C" w14:textId="77777777" w:rsidR="006C2428" w:rsidRDefault="000C2097">
      <w:pPr>
        <w:rPr>
          <w:vertAlign w:val="superscript"/>
        </w:rPr>
      </w:pPr>
      <w:r>
        <w:rPr>
          <w:vertAlign w:val="superscript"/>
        </w:rPr>
        <w:t>1</w:t>
      </w:r>
      <w:r>
        <w:t> Die Oberamtfrau oder der Oberamtmann ist für die gute Geschäftsführung des Oberamts verantwortlich.</w:t>
      </w:r>
    </w:p>
    <w:p w14:paraId="5AC9B9C9" w14:textId="77777777" w:rsidR="006C2428" w:rsidRDefault="000C2097">
      <w:pPr>
        <w:rPr>
          <w:vertAlign w:val="superscript"/>
        </w:rPr>
      </w:pPr>
      <w:r>
        <w:rPr>
          <w:vertAlign w:val="superscript"/>
        </w:rPr>
        <w:t>1bis</w:t>
      </w:r>
      <w:r>
        <w:t> Die Direktion, der die Oberämter zugewiesen sind </w:t>
      </w:r>
      <w:r>
        <w:rPr>
          <w:rStyle w:val="Appelnotedebasdep"/>
        </w:rPr>
        <w:footnoteReference w:id="20"/>
      </w:r>
      <w:r>
        <w:rPr>
          <w:rStyle w:val="Appelnotedebasdep"/>
        </w:rPr>
        <w:t>)</w:t>
      </w:r>
      <w:r>
        <w:t xml:space="preserve"> kann der Oberamtfrau oder dem Oberamtmann gemäss der Gesetzgebung über das Staatspersonal Kompetenzen in der Personalbewirtschaftung übertragen.</w:t>
      </w:r>
    </w:p>
    <w:p w14:paraId="07E94684" w14:textId="77777777" w:rsidR="006C2428" w:rsidRDefault="000C2097">
      <w:pPr>
        <w:rPr>
          <w:rStyle w:val="AenderungTitelText"/>
        </w:rPr>
      </w:pPr>
      <w:r>
        <w:rPr>
          <w:vertAlign w:val="superscript"/>
        </w:rPr>
        <w:lastRenderedPageBreak/>
        <w:t>2</w:t>
      </w:r>
      <w:r>
        <w:t> Sie oder er wacht namentlich über die Führung der Buchhaltung, den Einzug der fakturierten Beträge und deren Überweisung.</w:t>
      </w:r>
    </w:p>
    <w:p w14:paraId="1B42E383" w14:textId="77777777" w:rsidR="006C2428" w:rsidRDefault="000C2097">
      <w:pPr>
        <w:pStyle w:val="Artikel-nderung"/>
        <w:rPr>
          <w:vertAlign w:val="superscript"/>
        </w:rPr>
      </w:pPr>
      <w:r>
        <w:rPr>
          <w:rStyle w:val="AenderungTitelText"/>
        </w:rPr>
        <w:t>Art.  13</w:t>
      </w:r>
      <w:r>
        <w:t> </w:t>
      </w:r>
      <w:r>
        <w:rPr>
          <w:rStyle w:val="AenderungTitelText"/>
        </w:rPr>
        <w:t>Abs. 1</w:t>
      </w:r>
      <w:r>
        <w:rPr>
          <w:rStyle w:val="ParagraphAenderungAnmerkung"/>
        </w:rPr>
        <w:t> (geändert)</w:t>
      </w:r>
    </w:p>
    <w:p w14:paraId="701EDCD9" w14:textId="77777777" w:rsidR="006C2428" w:rsidRDefault="000C2097">
      <w:pPr>
        <w:rPr>
          <w:rStyle w:val="AenderungTitelText"/>
        </w:rPr>
      </w:pPr>
      <w:r>
        <w:rPr>
          <w:vertAlign w:val="superscript"/>
        </w:rPr>
        <w:t>1</w:t>
      </w:r>
      <w:r>
        <w:t> Wenn eine Oberamtfrau oder ein Oberamtmann ihr oder sein Amt antritt, erfolgt die Amtsübergabe unter Aufsicht von Vertreterinnen und Vertretern der Direktion, der die Oberämter zugewiesen sind, und der für die Staatsbuchhaltung zuständigen Direktion.</w:t>
      </w:r>
    </w:p>
    <w:p w14:paraId="6B0B5CE0" w14:textId="77777777" w:rsidR="006C2428" w:rsidRDefault="000C2097">
      <w:pPr>
        <w:pStyle w:val="Artikel-nderung"/>
      </w:pPr>
      <w:r>
        <w:rPr>
          <w:rStyle w:val="AenderungTitelText"/>
        </w:rPr>
        <w:t>Abschnittsüberschrift nach Art. 13</w:t>
      </w:r>
      <w:r>
        <w:rPr>
          <w:rStyle w:val="TitelAenderungAnmerkung"/>
        </w:rPr>
        <w:t> (geändert)</w:t>
      </w:r>
    </w:p>
    <w:p w14:paraId="2DF6FAE2" w14:textId="77777777" w:rsidR="006C2428" w:rsidRDefault="000C2097">
      <w:pPr>
        <w:rPr>
          <w:rStyle w:val="AenderungTitelText"/>
        </w:rPr>
      </w:pPr>
      <w:r>
        <w:t>3 Befugnisse</w:t>
      </w:r>
    </w:p>
    <w:p w14:paraId="77036D2A" w14:textId="77777777" w:rsidR="006C2428" w:rsidRDefault="000C2097">
      <w:pPr>
        <w:pStyle w:val="Artikel-nderung"/>
        <w:rPr>
          <w:vertAlign w:val="superscript"/>
        </w:rPr>
      </w:pPr>
      <w:r>
        <w:rPr>
          <w:rStyle w:val="AenderungTitelText"/>
        </w:rPr>
        <w:t>Art.  14</w:t>
      </w:r>
      <w:r>
        <w:t> </w:t>
      </w:r>
      <w:r>
        <w:rPr>
          <w:rStyle w:val="AenderungTitelText"/>
        </w:rPr>
        <w:t>Abs. 1</w:t>
      </w:r>
      <w:r>
        <w:rPr>
          <w:rStyle w:val="ParagraphAenderungAnmerkung"/>
        </w:rPr>
        <w:t> (geändert)</w:t>
      </w:r>
      <w:r>
        <w:t xml:space="preserve">, </w:t>
      </w:r>
      <w:r>
        <w:rPr>
          <w:rStyle w:val="AenderungTitelText"/>
        </w:rPr>
        <w:t>Abs. 2</w:t>
      </w:r>
      <w:r>
        <w:rPr>
          <w:rStyle w:val="ParagraphAenderungAnmerkung"/>
        </w:rPr>
        <w:t> (geändert)</w:t>
      </w:r>
    </w:p>
    <w:p w14:paraId="597FE5E2" w14:textId="77777777" w:rsidR="006C2428" w:rsidRDefault="000C2097">
      <w:pPr>
        <w:rPr>
          <w:vertAlign w:val="superscript"/>
        </w:rPr>
      </w:pPr>
      <w:r>
        <w:rPr>
          <w:vertAlign w:val="superscript"/>
        </w:rPr>
        <w:t>1</w:t>
      </w:r>
      <w:r>
        <w:t> Die Oberamtfrau oder der Oberamtmann übt die Aufgaben und Befugnisse aus, die ihr oder ihm durch die Gesetze und Reglemente auferlegt werden.</w:t>
      </w:r>
    </w:p>
    <w:p w14:paraId="1AA2F23C" w14:textId="77777777" w:rsidR="006C2428" w:rsidRDefault="000C2097">
      <w:pPr>
        <w:rPr>
          <w:rStyle w:val="AenderungTitelText"/>
        </w:rPr>
      </w:pPr>
      <w:r>
        <w:rPr>
          <w:vertAlign w:val="superscript"/>
        </w:rPr>
        <w:t>2</w:t>
      </w:r>
      <w:r>
        <w:t> Sie oder er führt die Befehle und Weisungen des Staatsrats und seiner Direktionen aus.</w:t>
      </w:r>
    </w:p>
    <w:p w14:paraId="7833A72F" w14:textId="77777777" w:rsidR="006C2428" w:rsidRDefault="000C2097">
      <w:pPr>
        <w:pStyle w:val="Artikel-nderung"/>
        <w:rPr>
          <w:vertAlign w:val="superscript"/>
        </w:rPr>
      </w:pPr>
      <w:r>
        <w:rPr>
          <w:rStyle w:val="AenderungTitelText"/>
        </w:rPr>
        <w:t>Art.  15</w:t>
      </w:r>
      <w:r>
        <w:t> </w:t>
      </w:r>
      <w:r>
        <w:rPr>
          <w:rStyle w:val="AenderungTitelText"/>
        </w:rPr>
        <w:t>Abs. 1</w:t>
      </w:r>
      <w:r>
        <w:rPr>
          <w:rStyle w:val="ParagraphAenderungAnmerkung"/>
        </w:rPr>
        <w:t> (geändert)</w:t>
      </w:r>
      <w:r>
        <w:t xml:space="preserve">, </w:t>
      </w:r>
      <w:r>
        <w:rPr>
          <w:rStyle w:val="AenderungTitelText"/>
        </w:rPr>
        <w:t>Abs. 2</w:t>
      </w:r>
      <w:r>
        <w:rPr>
          <w:rStyle w:val="ParagraphAenderungAnmerkung"/>
        </w:rPr>
        <w:t> (geändert)</w:t>
      </w:r>
    </w:p>
    <w:p w14:paraId="70A1A989" w14:textId="77777777" w:rsidR="006C2428" w:rsidRDefault="000C2097">
      <w:pPr>
        <w:rPr>
          <w:vertAlign w:val="superscript"/>
        </w:rPr>
      </w:pPr>
      <w:r>
        <w:rPr>
          <w:vertAlign w:val="superscript"/>
        </w:rPr>
        <w:t>1</w:t>
      </w:r>
      <w:r>
        <w:t> Die Oberamtfrau oder der Oberamtmann trägt zur Entwicklung ihres oder seines Bezirks bei; im besonderen veranlasst und fördert sie oder er die regionale und interkommunale Zusammenarbeit.</w:t>
      </w:r>
    </w:p>
    <w:p w14:paraId="04F1E987" w14:textId="77777777" w:rsidR="006C2428" w:rsidRDefault="000C2097">
      <w:pPr>
        <w:rPr>
          <w:rStyle w:val="AenderungTitelText"/>
        </w:rPr>
      </w:pPr>
      <w:r>
        <w:rPr>
          <w:vertAlign w:val="superscript"/>
        </w:rPr>
        <w:t>2</w:t>
      </w:r>
      <w:r>
        <w:t> Wenn mehrere Bezirke oder Bezirke mehrerer Kantone an der Verwirklichung einer Aufgabe von regionalem Interesse beteiligt sind, bezeichnet der Staatsrat die zuständige Oberamtsperson oder diejenige, welche den Kanton vertritt.</w:t>
      </w:r>
    </w:p>
    <w:p w14:paraId="4F98A427" w14:textId="77777777" w:rsidR="006C2428" w:rsidRDefault="000C2097">
      <w:pPr>
        <w:pStyle w:val="Artikel-nderung"/>
        <w:rPr>
          <w:vertAlign w:val="superscript"/>
        </w:rPr>
      </w:pPr>
      <w:r>
        <w:rPr>
          <w:rStyle w:val="AenderungTitelText"/>
        </w:rPr>
        <w:t>Art.  16</w:t>
      </w:r>
      <w:r>
        <w:t> </w:t>
      </w:r>
      <w:r>
        <w:rPr>
          <w:rStyle w:val="AenderungTitelText"/>
        </w:rPr>
        <w:t>Abs. 1</w:t>
      </w:r>
      <w:r>
        <w:rPr>
          <w:rStyle w:val="ParagraphAenderungAnmerkung"/>
        </w:rPr>
        <w:t> (geändert)</w:t>
      </w:r>
      <w:r>
        <w:t xml:space="preserve">, </w:t>
      </w:r>
      <w:r>
        <w:rPr>
          <w:rStyle w:val="AenderungTitelText"/>
        </w:rPr>
        <w:t>Abs. 2</w:t>
      </w:r>
      <w:r>
        <w:rPr>
          <w:rStyle w:val="ParagraphAenderungAnmerkung"/>
        </w:rPr>
        <w:t> (geändert)</w:t>
      </w:r>
    </w:p>
    <w:p w14:paraId="2DDE4A48" w14:textId="77777777" w:rsidR="006C2428" w:rsidRDefault="000C2097">
      <w:pPr>
        <w:rPr>
          <w:vertAlign w:val="superscript"/>
        </w:rPr>
      </w:pPr>
      <w:r>
        <w:rPr>
          <w:vertAlign w:val="superscript"/>
        </w:rPr>
        <w:t>1</w:t>
      </w:r>
      <w:r>
        <w:t> Die Oberamtfrau oder der Oberamtmann berichtet dem Staatsrat und den Dienststellen der Verwaltung über Tatsachen, die sie betreffen oder ihr Eingreifen erfordern.</w:t>
      </w:r>
    </w:p>
    <w:p w14:paraId="43D46507" w14:textId="77777777" w:rsidR="006C2428" w:rsidRDefault="000C2097">
      <w:pPr>
        <w:rPr>
          <w:rStyle w:val="AenderungTitelText"/>
        </w:rPr>
      </w:pPr>
      <w:r>
        <w:rPr>
          <w:vertAlign w:val="superscript"/>
        </w:rPr>
        <w:t>2</w:t>
      </w:r>
      <w:r>
        <w:t xml:space="preserve"> Sie oder er unterstützt die </w:t>
      </w:r>
      <w:r>
        <w:t>Einwohnerinnen und Einwohner in ihren Beziehungen zu den Kantons- und Gemeindebehörden.</w:t>
      </w:r>
    </w:p>
    <w:p w14:paraId="46349236" w14:textId="77777777" w:rsidR="006C2428" w:rsidRDefault="000C2097">
      <w:pPr>
        <w:pStyle w:val="Artikel-nderung"/>
        <w:rPr>
          <w:vertAlign w:val="superscript"/>
        </w:rPr>
      </w:pPr>
      <w:r>
        <w:rPr>
          <w:rStyle w:val="AenderungTitelText"/>
        </w:rPr>
        <w:t>Art.  17</w:t>
      </w:r>
      <w:r>
        <w:t> </w:t>
      </w:r>
      <w:r>
        <w:rPr>
          <w:rStyle w:val="AenderungTitelText"/>
        </w:rPr>
        <w:t>Abs. 1</w:t>
      </w:r>
      <w:r>
        <w:rPr>
          <w:rStyle w:val="ParagraphAenderungAnmerkung"/>
        </w:rPr>
        <w:t> (geändert)</w:t>
      </w:r>
    </w:p>
    <w:p w14:paraId="69DA0532" w14:textId="77777777" w:rsidR="006C2428" w:rsidRDefault="000C2097">
      <w:pPr>
        <w:rPr>
          <w:rStyle w:val="AenderungTitelText"/>
        </w:rPr>
      </w:pPr>
      <w:r>
        <w:rPr>
          <w:vertAlign w:val="superscript"/>
        </w:rPr>
        <w:t>1</w:t>
      </w:r>
      <w:r>
        <w:t> Die Oberamtfrau oder der Oberamtmann kann vom Staatsrat und seinen Direktionen dazu aufgefordert werden, die Tätigkeiten der kantonalen Verwaltung für die Ausführung bestimmter Aufgaben zu koordinieren.</w:t>
      </w:r>
    </w:p>
    <w:p w14:paraId="6C06385C" w14:textId="77777777" w:rsidR="006C2428" w:rsidRDefault="000C2097">
      <w:pPr>
        <w:pStyle w:val="Artikel-nderung"/>
        <w:rPr>
          <w:vertAlign w:val="superscript"/>
        </w:rPr>
      </w:pPr>
      <w:r>
        <w:rPr>
          <w:rStyle w:val="AenderungTitelText"/>
        </w:rPr>
        <w:lastRenderedPageBreak/>
        <w:t>Art.  18</w:t>
      </w:r>
      <w:r>
        <w:t> </w:t>
      </w:r>
      <w:r>
        <w:rPr>
          <w:rStyle w:val="AenderungTitelText"/>
        </w:rPr>
        <w:t>Abs. 1</w:t>
      </w:r>
      <w:r>
        <w:rPr>
          <w:rStyle w:val="ParagraphAenderungAnmerkung"/>
        </w:rPr>
        <w:t> (geändert)</w:t>
      </w:r>
    </w:p>
    <w:p w14:paraId="45AD2286" w14:textId="77777777" w:rsidR="006C2428" w:rsidRDefault="000C2097">
      <w:pPr>
        <w:rPr>
          <w:rStyle w:val="AenderungTitelText"/>
        </w:rPr>
      </w:pPr>
      <w:r>
        <w:rPr>
          <w:vertAlign w:val="superscript"/>
        </w:rPr>
        <w:t>1</w:t>
      </w:r>
      <w:r>
        <w:t> Die Oberamtfrau oder der Oberamtmann übt die Oberaufsicht über die Beamtinnen und Beamten in ihrem oder seinem Bezirk aus; wenn notwendig berichtet sie oder er dem Staatsrat oder der zuständigen Direktion über Mängel, die in ihrem Verhalten festgestellt wurden.</w:t>
      </w:r>
    </w:p>
    <w:p w14:paraId="1E124752" w14:textId="77777777" w:rsidR="006C2428" w:rsidRDefault="000C2097">
      <w:pPr>
        <w:pStyle w:val="Artikel-nderung"/>
        <w:rPr>
          <w:vertAlign w:val="superscript"/>
        </w:rPr>
      </w:pPr>
      <w:r>
        <w:rPr>
          <w:rStyle w:val="AenderungTitelText"/>
        </w:rPr>
        <w:t>Art.  19</w:t>
      </w:r>
      <w:r>
        <w:t> </w:t>
      </w:r>
      <w:r>
        <w:rPr>
          <w:rStyle w:val="AenderungTitelText"/>
        </w:rPr>
        <w:t>Abs. 1</w:t>
      </w:r>
      <w:r>
        <w:rPr>
          <w:rStyle w:val="ParagraphAenderungAnmerkung"/>
        </w:rPr>
        <w:t> (geändert)</w:t>
      </w:r>
      <w:r>
        <w:t xml:space="preserve">, </w:t>
      </w:r>
      <w:r>
        <w:rPr>
          <w:rStyle w:val="AenderungTitelText"/>
        </w:rPr>
        <w:t>Abs. 2</w:t>
      </w:r>
      <w:r>
        <w:rPr>
          <w:rStyle w:val="ParagraphAenderungAnmerkung"/>
        </w:rPr>
        <w:t> (geändert)</w:t>
      </w:r>
      <w:r>
        <w:t xml:space="preserve">, </w:t>
      </w:r>
      <w:r>
        <w:rPr>
          <w:rStyle w:val="AenderungTitelText"/>
        </w:rPr>
        <w:t>Abs. 3</w:t>
      </w:r>
      <w:r>
        <w:rPr>
          <w:rStyle w:val="ParagraphAenderungAnmerkung"/>
        </w:rPr>
        <w:t> (geändert)</w:t>
      </w:r>
    </w:p>
    <w:p w14:paraId="3E46EA0F" w14:textId="77777777" w:rsidR="006C2428" w:rsidRDefault="000C2097">
      <w:pPr>
        <w:rPr>
          <w:vertAlign w:val="superscript"/>
        </w:rPr>
      </w:pPr>
      <w:r>
        <w:rPr>
          <w:vertAlign w:val="superscript"/>
        </w:rPr>
        <w:t>1</w:t>
      </w:r>
      <w:r>
        <w:t> Die Oberamtfrau oder der Oberamtmann ist für die Aufrechterhaltung der öffentlichen Ordnung verantwortlich.</w:t>
      </w:r>
    </w:p>
    <w:p w14:paraId="418E100D" w14:textId="77777777" w:rsidR="006C2428" w:rsidRDefault="000C2097">
      <w:pPr>
        <w:rPr>
          <w:vertAlign w:val="superscript"/>
        </w:rPr>
      </w:pPr>
      <w:r>
        <w:rPr>
          <w:vertAlign w:val="superscript"/>
        </w:rPr>
        <w:t>2</w:t>
      </w:r>
      <w:r>
        <w:t> Sie oder er verfügt für den Vollzug der Anordnungen, die sie oder er zu diesem Zwecke trifft, über die Kantonspolizei.</w:t>
      </w:r>
    </w:p>
    <w:p w14:paraId="020A8AF5" w14:textId="77777777" w:rsidR="006C2428" w:rsidRDefault="000C2097">
      <w:pPr>
        <w:rPr>
          <w:rStyle w:val="AenderungTitelText"/>
        </w:rPr>
      </w:pPr>
      <w:r>
        <w:rPr>
          <w:vertAlign w:val="superscript"/>
        </w:rPr>
        <w:t>3</w:t>
      </w:r>
      <w:r>
        <w:t> Sie oder er wird von ihr über alles informiert, was die öffentliche Ordnung im Bezirk betrifft.</w:t>
      </w:r>
    </w:p>
    <w:p w14:paraId="69819060" w14:textId="77777777" w:rsidR="006C2428" w:rsidRDefault="000C2097">
      <w:pPr>
        <w:pStyle w:val="Artikel-nderung"/>
        <w:rPr>
          <w:vertAlign w:val="superscript"/>
        </w:rPr>
      </w:pPr>
      <w:r>
        <w:rPr>
          <w:rStyle w:val="AenderungTitelText"/>
        </w:rPr>
        <w:t>Art.  20</w:t>
      </w:r>
      <w:r>
        <w:t> </w:t>
      </w:r>
      <w:r>
        <w:rPr>
          <w:rStyle w:val="AenderungTitelText"/>
        </w:rPr>
        <w:t>Abs. 1</w:t>
      </w:r>
      <w:r>
        <w:rPr>
          <w:rStyle w:val="ParagraphAenderungAnmerkung"/>
        </w:rPr>
        <w:t> (geändert)</w:t>
      </w:r>
    </w:p>
    <w:p w14:paraId="2A8C95A2" w14:textId="77777777" w:rsidR="006C2428" w:rsidRDefault="000C2097">
      <w:pPr>
        <w:rPr>
          <w:b/>
        </w:rPr>
      </w:pPr>
      <w:r>
        <w:rPr>
          <w:vertAlign w:val="superscript"/>
        </w:rPr>
        <w:t>1</w:t>
      </w:r>
      <w:r>
        <w:t> Wenn sie oder er dazu aufgefordert wird, vertritt die Oberamtfrau oder der Oberamtmann den Staatsrat bei öffentlichen Veranstaltungen.</w:t>
      </w:r>
    </w:p>
    <w:p w14:paraId="6E5541C3" w14:textId="77777777" w:rsidR="006C2428" w:rsidRDefault="000C2097">
      <w:pPr>
        <w:keepNext/>
        <w:spacing w:before="14.15pt" w:after="0pt"/>
      </w:pPr>
      <w:r>
        <w:rPr>
          <w:b/>
        </w:rPr>
        <w:t>4.</w:t>
      </w:r>
    </w:p>
    <w:p w14:paraId="57C8D4D8" w14:textId="77777777" w:rsidR="006C2428" w:rsidRDefault="000C2097">
      <w:pPr>
        <w:pStyle w:val="Nebenzitat"/>
        <w:rPr>
          <w:rStyle w:val="AenderungTitelText"/>
        </w:rPr>
      </w:pPr>
      <w:r>
        <w:t xml:space="preserve">Der Erlass SGF </w:t>
      </w:r>
      <w:hyperlink r:id="rId9" w:history="1">
        <w:r>
          <w:rPr>
            <w:rStyle w:val="Lienhypertexte"/>
          </w:rPr>
          <w:t>140.6</w:t>
        </w:r>
      </w:hyperlink>
      <w:r>
        <w:t xml:space="preserve"> (Gesetz über den Finanzhaushalt der Gemeinden (GFHG), vom 22.03.2018) wird wie folgt geändert:</w:t>
      </w:r>
    </w:p>
    <w:p w14:paraId="4E9A37D0" w14:textId="77777777" w:rsidR="006C2428" w:rsidRDefault="000C2097">
      <w:pPr>
        <w:pStyle w:val="Artikel-nderung"/>
        <w:rPr>
          <w:vertAlign w:val="superscript"/>
        </w:rPr>
      </w:pPr>
      <w:r>
        <w:rPr>
          <w:rStyle w:val="AenderungTitelText"/>
        </w:rPr>
        <w:t>Art.  1</w:t>
      </w:r>
      <w:r>
        <w:t> </w:t>
      </w:r>
      <w:r>
        <w:rPr>
          <w:rStyle w:val="AenderungTitelText"/>
        </w:rPr>
        <w:t>Abs. 1</w:t>
      </w:r>
      <w:r>
        <w:rPr>
          <w:rStyle w:val="ParagraphAenderungAnmerkung"/>
        </w:rPr>
        <w:t> (geändert)</w:t>
      </w:r>
    </w:p>
    <w:p w14:paraId="0D5BFC22" w14:textId="77777777" w:rsidR="006C2428" w:rsidRDefault="000C2097">
      <w:pPr>
        <w:rPr>
          <w:rStyle w:val="ListelementUnveraendertAnmerkung"/>
        </w:rPr>
      </w:pPr>
      <w:r>
        <w:rPr>
          <w:vertAlign w:val="superscript"/>
        </w:rPr>
        <w:t>1</w:t>
      </w:r>
      <w:r>
        <w:t> Dieses Gesetz soll es den in Artikel 2 erwähnten Einheiten und ihren Organen ermöglichen,</w:t>
      </w:r>
    </w:p>
    <w:p w14:paraId="1CE46877" w14:textId="77777777" w:rsidR="006C2428" w:rsidRDefault="000C2097">
      <w:pPr>
        <w:rPr>
          <w:rStyle w:val="AenderungTitelText"/>
        </w:rPr>
      </w:pPr>
      <w:r>
        <w:rPr>
          <w:rStyle w:val="ListelementUnveraendertAnmerkung"/>
        </w:rPr>
        <w:t>... (Aufzählung unverändert)</w:t>
      </w:r>
    </w:p>
    <w:p w14:paraId="018854FB" w14:textId="77777777" w:rsidR="006C2428" w:rsidRDefault="000C2097">
      <w:pPr>
        <w:pStyle w:val="Artikel-nderung"/>
        <w:rPr>
          <w:vertAlign w:val="superscript"/>
        </w:rPr>
      </w:pPr>
      <w:r>
        <w:rPr>
          <w:rStyle w:val="AenderungTitelText"/>
        </w:rPr>
        <w:t>Art.  2</w:t>
      </w:r>
      <w:r>
        <w:t> </w:t>
      </w:r>
      <w:r>
        <w:rPr>
          <w:rStyle w:val="AenderungTitelText"/>
        </w:rPr>
        <w:t>Abs. 2</w:t>
      </w:r>
      <w:r>
        <w:rPr>
          <w:rStyle w:val="ParagraphAenderungAnmerkung"/>
        </w:rPr>
        <w:t> (geändert)</w:t>
      </w:r>
    </w:p>
    <w:p w14:paraId="6630DA0D" w14:textId="77777777" w:rsidR="006C2428" w:rsidRDefault="000C2097">
      <w:pPr>
        <w:rPr>
          <w:rStyle w:val="AenderungTitelText"/>
        </w:rPr>
      </w:pPr>
      <w:r>
        <w:rPr>
          <w:vertAlign w:val="superscript"/>
        </w:rPr>
        <w:t>2</w:t>
      </w:r>
      <w:r>
        <w:t> Ohne anderslautende Bestimmung gilt das Gesetz sinngemäss auch für die Gemeindeverbände, die Bürgergemeinden und die Gemeindeanstalten mit eigener Rechtspersönlichkeit.</w:t>
      </w:r>
    </w:p>
    <w:p w14:paraId="7B2A1FC1" w14:textId="77777777" w:rsidR="006C2428" w:rsidRDefault="000C2097">
      <w:pPr>
        <w:pStyle w:val="Artikel-nderung"/>
        <w:rPr>
          <w:vertAlign w:val="superscript"/>
        </w:rPr>
      </w:pPr>
      <w:r>
        <w:rPr>
          <w:rStyle w:val="AenderungTitelText"/>
        </w:rPr>
        <w:t>Art.  8</w:t>
      </w:r>
      <w:r>
        <w:t> </w:t>
      </w:r>
      <w:r>
        <w:rPr>
          <w:rStyle w:val="AenderungTitelText"/>
        </w:rPr>
        <w:t>Abs. 3</w:t>
      </w:r>
      <w:r>
        <w:rPr>
          <w:rStyle w:val="ParagraphAenderungAnmerkung"/>
        </w:rPr>
        <w:t> (geändert)</w:t>
      </w:r>
    </w:p>
    <w:p w14:paraId="1A111E29" w14:textId="77777777" w:rsidR="006C2428" w:rsidRDefault="000C2097">
      <w:pPr>
        <w:rPr>
          <w:rStyle w:val="AenderungTitelText"/>
        </w:rPr>
      </w:pPr>
      <w:r>
        <w:rPr>
          <w:vertAlign w:val="superscript"/>
        </w:rPr>
        <w:t>3</w:t>
      </w:r>
      <w:r>
        <w:t xml:space="preserve"> Der Budgetentwurf der </w:t>
      </w:r>
      <w:r>
        <w:t>Gemeindeverbände wird den Mitgliedgemeinden bis 15. Oktober des dem Rechnungsjahr vorausgehenden Jahres weitergeleitet.</w:t>
      </w:r>
    </w:p>
    <w:p w14:paraId="1DBEC5DE" w14:textId="77777777" w:rsidR="006C2428" w:rsidRDefault="000C2097">
      <w:pPr>
        <w:pStyle w:val="Artikel-nderung"/>
        <w:rPr>
          <w:vertAlign w:val="superscript"/>
        </w:rPr>
      </w:pPr>
      <w:r>
        <w:rPr>
          <w:rStyle w:val="AenderungTitelText"/>
        </w:rPr>
        <w:t>Art.  19</w:t>
      </w:r>
      <w:r>
        <w:t> </w:t>
      </w:r>
      <w:r>
        <w:rPr>
          <w:rStyle w:val="AenderungTitelText"/>
        </w:rPr>
        <w:t>Abs. 2</w:t>
      </w:r>
      <w:r>
        <w:rPr>
          <w:rStyle w:val="ParagraphAenderungAnmerkung"/>
        </w:rPr>
        <w:t> (geändert)</w:t>
      </w:r>
    </w:p>
    <w:p w14:paraId="3AB98740" w14:textId="77777777" w:rsidR="006C2428" w:rsidRDefault="000C2097">
      <w:pPr>
        <w:rPr>
          <w:rStyle w:val="AenderungTitelText"/>
        </w:rPr>
      </w:pPr>
      <w:r>
        <w:rPr>
          <w:vertAlign w:val="superscript"/>
        </w:rPr>
        <w:t>2</w:t>
      </w:r>
      <w:r>
        <w:t> Der Geschäftsbericht wird der Gemeindeversammlung oder dem Generalrat gleichzeitig mit der Jahresrechnung vorgelegt. Artikel 72a bleibt vorbehalten.</w:t>
      </w:r>
    </w:p>
    <w:p w14:paraId="7A868587" w14:textId="77777777" w:rsidR="006C2428" w:rsidRDefault="000C2097">
      <w:pPr>
        <w:pStyle w:val="Artikel-nderung"/>
        <w:rPr>
          <w:vertAlign w:val="superscript"/>
        </w:rPr>
      </w:pPr>
      <w:r>
        <w:rPr>
          <w:rStyle w:val="AenderungTitelText"/>
        </w:rPr>
        <w:lastRenderedPageBreak/>
        <w:t>Art.  23</w:t>
      </w:r>
      <w:r>
        <w:t> </w:t>
      </w:r>
      <w:r>
        <w:rPr>
          <w:rStyle w:val="AenderungTitelText"/>
        </w:rPr>
        <w:t>Abs. 3</w:t>
      </w:r>
      <w:r>
        <w:rPr>
          <w:rStyle w:val="ParagraphAenderungAnmerkung"/>
        </w:rPr>
        <w:t> (geändert)</w:t>
      </w:r>
    </w:p>
    <w:p w14:paraId="15BD7FBC" w14:textId="77777777" w:rsidR="006C2428" w:rsidRDefault="000C2097">
      <w:pPr>
        <w:rPr>
          <w:rStyle w:val="AenderungTitelText"/>
        </w:rPr>
      </w:pPr>
      <w:r>
        <w:rPr>
          <w:vertAlign w:val="superscript"/>
        </w:rPr>
        <w:t>3</w:t>
      </w:r>
      <w:r>
        <w:t> Der Staatsrat legt fest, inwiefern die Finanzkennzahlen für die übrigen Einheiten, die nicht in Artikel 2 Abs. 2 dieses Gesetz genannt werden, gelten.</w:t>
      </w:r>
    </w:p>
    <w:p w14:paraId="21DA1428" w14:textId="77777777" w:rsidR="006C2428" w:rsidRDefault="000C2097">
      <w:pPr>
        <w:pStyle w:val="Artikel-nderung"/>
        <w:rPr>
          <w:vertAlign w:val="superscript"/>
        </w:rPr>
      </w:pPr>
      <w:r>
        <w:rPr>
          <w:rStyle w:val="AenderungTitelText"/>
        </w:rPr>
        <w:t>Art.  48</w:t>
      </w:r>
      <w:r>
        <w:t> </w:t>
      </w:r>
      <w:r>
        <w:rPr>
          <w:rStyle w:val="AenderungTitelText"/>
        </w:rPr>
        <w:t>Abs. 1</w:t>
      </w:r>
      <w:r>
        <w:rPr>
          <w:rStyle w:val="ParagraphAenderungAnmerkung"/>
        </w:rPr>
        <w:t> (geändert)</w:t>
      </w:r>
    </w:p>
    <w:p w14:paraId="46441999" w14:textId="77777777" w:rsidR="006C2428" w:rsidRDefault="000C2097">
      <w:pPr>
        <w:rPr>
          <w:rStyle w:val="AenderungTitelText"/>
        </w:rPr>
      </w:pPr>
      <w:r>
        <w:rPr>
          <w:vertAlign w:val="superscript"/>
        </w:rPr>
        <w:t>1</w:t>
      </w:r>
      <w:r>
        <w:t> Gemeindeanstalten mit Rechtspersönlichkeit und Gemeindeverbände erstellen die Tabelle der Beteiligungen der Vertrags- oder Mitgliedgemeinden.</w:t>
      </w:r>
    </w:p>
    <w:p w14:paraId="3D96DEF8" w14:textId="77777777" w:rsidR="006C2428" w:rsidRDefault="000C2097">
      <w:pPr>
        <w:pStyle w:val="Artikel-nderung"/>
        <w:rPr>
          <w:vertAlign w:val="superscript"/>
        </w:rPr>
      </w:pPr>
      <w:r>
        <w:rPr>
          <w:rStyle w:val="AenderungTitelText"/>
        </w:rPr>
        <w:t>Art.  67</w:t>
      </w:r>
      <w:r>
        <w:t> </w:t>
      </w:r>
      <w:r>
        <w:rPr>
          <w:rStyle w:val="AenderungTitelText"/>
        </w:rPr>
        <w:t>Abs. 1</w:t>
      </w:r>
    </w:p>
    <w:p w14:paraId="5FF4A882" w14:textId="77777777" w:rsidR="006C2428" w:rsidRDefault="000C2097">
      <w:pPr>
        <w:pStyle w:val="StandardvorAufzhlung"/>
      </w:pPr>
      <w:r>
        <w:rPr>
          <w:vertAlign w:val="superscript"/>
        </w:rPr>
        <w:t>1</w:t>
      </w:r>
      <w:r>
        <w:t> Die Gemeindeversammlung erlässt das Finanzreglement. Ihr stehen zudem folgende Befugnisse zu:</w:t>
      </w:r>
    </w:p>
    <w:p w14:paraId="47F169F4" w14:textId="77777777" w:rsidR="006C2428" w:rsidRDefault="000C2097">
      <w:pPr>
        <w:pStyle w:val="Liste1"/>
      </w:pPr>
      <w:r>
        <w:t>k)</w:t>
      </w:r>
      <w:r>
        <w:tab/>
      </w:r>
      <w:r>
        <w:rPr>
          <w:rStyle w:val="ListelementAusserKraftAnmerkung"/>
        </w:rPr>
        <w:t>Aufgehoben</w:t>
      </w:r>
    </w:p>
    <w:p w14:paraId="137A909B" w14:textId="77777777" w:rsidR="006C2428" w:rsidRDefault="000C2097">
      <w:pPr>
        <w:pStyle w:val="Liste1"/>
      </w:pPr>
      <w:r>
        <w:t>r)</w:t>
      </w:r>
      <w:r>
        <w:tab/>
      </w:r>
      <w:r>
        <w:rPr>
          <w:rStyle w:val="ListelementAenderungAnmerkung"/>
        </w:rPr>
        <w:t>(geändert)</w:t>
      </w:r>
      <w:r>
        <w:t xml:space="preserve"> Sie kann die Finanzkommission beauftragen, gegen die Mitglieder des Gemeinderats Haftpflichtansprüche geltend zu machen;</w:t>
      </w:r>
    </w:p>
    <w:p w14:paraId="600A516A" w14:textId="77777777" w:rsidR="006C2428" w:rsidRDefault="000C2097">
      <w:pPr>
        <w:pStyle w:val="Liste1"/>
        <w:rPr>
          <w:rStyle w:val="AenderungTitelText"/>
        </w:rPr>
      </w:pPr>
      <w:r>
        <w:t>s)</w:t>
      </w:r>
      <w:r>
        <w:tab/>
      </w:r>
      <w:r>
        <w:rPr>
          <w:rStyle w:val="ListelementAenderungAnmerkung"/>
        </w:rPr>
        <w:t>(neu)</w:t>
      </w:r>
      <w:r>
        <w:t xml:space="preserve"> Sie beschliesst, die Finanzkommission mit der Geschäftsführungsfunktion gemäss Artikel 72a zu beauftragen.</w:t>
      </w:r>
    </w:p>
    <w:p w14:paraId="06E237D0" w14:textId="77777777" w:rsidR="006C2428" w:rsidRDefault="000C2097">
      <w:pPr>
        <w:pStyle w:val="Artikel-nderung"/>
        <w:rPr>
          <w:vertAlign w:val="superscript"/>
        </w:rPr>
      </w:pPr>
      <w:r>
        <w:rPr>
          <w:rStyle w:val="AenderungTitelText"/>
        </w:rPr>
        <w:t>Art.  70</w:t>
      </w:r>
      <w:r>
        <w:t> </w:t>
      </w:r>
      <w:r>
        <w:rPr>
          <w:rStyle w:val="AenderungTitelText"/>
        </w:rPr>
        <w:t>Abs. 2</w:t>
      </w:r>
      <w:r>
        <w:rPr>
          <w:rStyle w:val="ParagraphAenderungAnmerkung"/>
        </w:rPr>
        <w:t> (geändert)</w:t>
      </w:r>
    </w:p>
    <w:p w14:paraId="2F83D40C" w14:textId="77777777" w:rsidR="006C2428" w:rsidRDefault="000C2097">
      <w:pPr>
        <w:rPr>
          <w:rStyle w:val="AenderungTitelText"/>
        </w:rPr>
      </w:pPr>
      <w:r>
        <w:rPr>
          <w:vertAlign w:val="superscript"/>
        </w:rPr>
        <w:t>2</w:t>
      </w:r>
      <w:r>
        <w:t> Die Mitglieder des Gemeinderats und das Gemeindepersonal sind nicht wählbar. Im Übrigen gelten die Artikel über die Kommissionen der Gemeindeversammlung oder des Generalrats des Gesetzes über die Gemeinden.</w:t>
      </w:r>
    </w:p>
    <w:p w14:paraId="6F6A8DA6" w14:textId="77777777" w:rsidR="006C2428" w:rsidRDefault="000C2097">
      <w:pPr>
        <w:pStyle w:val="Artikel-nderung"/>
        <w:rPr>
          <w:rStyle w:val="ArtikelAenderungTitelaenderung"/>
        </w:rPr>
      </w:pPr>
      <w:r>
        <w:rPr>
          <w:rStyle w:val="AenderungTitelText"/>
        </w:rPr>
        <w:t>Art.  72</w:t>
      </w:r>
    </w:p>
    <w:p w14:paraId="65C90978" w14:textId="77777777" w:rsidR="006C2428" w:rsidRDefault="000C2097">
      <w:pPr>
        <w:pStyle w:val="Artikeltitel-nderung"/>
        <w:rPr>
          <w:rStyle w:val="AenderungTitelText"/>
        </w:rPr>
      </w:pPr>
      <w:r>
        <w:rPr>
          <w:rStyle w:val="ArtikelAenderungTitelaenderung"/>
        </w:rPr>
        <w:t>Finanzkommission – obligatorische Befugnisse</w:t>
      </w:r>
      <w:r>
        <w:rPr>
          <w:rStyle w:val="ArtikelAenderungAnmerkung"/>
        </w:rPr>
        <w:t> (Artikelüberschrift geändert)</w:t>
      </w:r>
    </w:p>
    <w:p w14:paraId="6C7D3DA6" w14:textId="77777777" w:rsidR="006C2428" w:rsidRDefault="000C2097">
      <w:pPr>
        <w:pStyle w:val="Artikel-nderung"/>
        <w:rPr>
          <w:rStyle w:val="ArtikelAenderungTitelaenderung"/>
        </w:rPr>
      </w:pPr>
      <w:r>
        <w:rPr>
          <w:rStyle w:val="AenderungTitelText"/>
        </w:rPr>
        <w:t>Art.  72a</w:t>
      </w:r>
      <w:r>
        <w:rPr>
          <w:rStyle w:val="ArtikelAenderungAnmerkung"/>
        </w:rPr>
        <w:t> (neu)</w:t>
      </w:r>
    </w:p>
    <w:p w14:paraId="1BB2E937" w14:textId="77777777" w:rsidR="006C2428" w:rsidRDefault="000C2097">
      <w:pPr>
        <w:pStyle w:val="Artikeltitel-nderung"/>
        <w:rPr>
          <w:vertAlign w:val="superscript"/>
        </w:rPr>
      </w:pPr>
      <w:r>
        <w:rPr>
          <w:rStyle w:val="ArtikelAenderungTitelaenderung"/>
        </w:rPr>
        <w:t>Finanzkommission – Fakultative Befugnis</w:t>
      </w:r>
    </w:p>
    <w:p w14:paraId="39A9A9A3" w14:textId="77777777" w:rsidR="006C2428" w:rsidRDefault="000C2097">
      <w:pPr>
        <w:rPr>
          <w:vertAlign w:val="superscript"/>
        </w:rPr>
      </w:pPr>
      <w:r>
        <w:rPr>
          <w:vertAlign w:val="superscript"/>
        </w:rPr>
        <w:t>1</w:t>
      </w:r>
      <w:r>
        <w:t> Wenn das Organisationsreglement es vorsieht, kann die Finanzkommission den Geschäftsbericht prüfen.</w:t>
      </w:r>
    </w:p>
    <w:p w14:paraId="3CDDB712" w14:textId="77777777" w:rsidR="006C2428" w:rsidRDefault="000C2097">
      <w:pPr>
        <w:rPr>
          <w:vertAlign w:val="superscript"/>
        </w:rPr>
      </w:pPr>
      <w:r>
        <w:rPr>
          <w:vertAlign w:val="superscript"/>
        </w:rPr>
        <w:t>2</w:t>
      </w:r>
      <w:r>
        <w:t xml:space="preserve"> Dazu erstattet die </w:t>
      </w:r>
      <w:r>
        <w:t>Kommission der Gemeindeversammlung oder dem Generalrat Bericht und gibt ihr oder ihm ihre Stellungnahme ab.</w:t>
      </w:r>
    </w:p>
    <w:p w14:paraId="20C4F3C0" w14:textId="77777777" w:rsidR="006C2428" w:rsidRDefault="000C2097">
      <w:pPr>
        <w:rPr>
          <w:rStyle w:val="AenderungTitelText"/>
        </w:rPr>
      </w:pPr>
      <w:r>
        <w:rPr>
          <w:vertAlign w:val="superscript"/>
        </w:rPr>
        <w:t>3</w:t>
      </w:r>
      <w:r>
        <w:t> Es gilt Artikel 71.</w:t>
      </w:r>
    </w:p>
    <w:p w14:paraId="3EC7C7CB" w14:textId="77777777" w:rsidR="006C2428" w:rsidRDefault="000C2097">
      <w:pPr>
        <w:pStyle w:val="Artikel-nderung"/>
        <w:rPr>
          <w:vertAlign w:val="superscript"/>
        </w:rPr>
      </w:pPr>
      <w:r>
        <w:rPr>
          <w:rStyle w:val="AenderungTitelText"/>
        </w:rPr>
        <w:t>Art.  73</w:t>
      </w:r>
      <w:r>
        <w:t> </w:t>
      </w:r>
      <w:r>
        <w:rPr>
          <w:rStyle w:val="AenderungTitelText"/>
        </w:rPr>
        <w:t>Abs. 2</w:t>
      </w:r>
    </w:p>
    <w:p w14:paraId="114895AF" w14:textId="77777777" w:rsidR="006C2428" w:rsidRDefault="000C2097">
      <w:pPr>
        <w:pStyle w:val="StandardvorAufzhlung"/>
      </w:pPr>
      <w:r>
        <w:rPr>
          <w:vertAlign w:val="superscript"/>
        </w:rPr>
        <w:t>2</w:t>
      </w:r>
      <w:r>
        <w:t> Der Gemeinderat hat insbesondere die folgenden Befugnisse:</w:t>
      </w:r>
    </w:p>
    <w:p w14:paraId="28A3135F" w14:textId="77777777" w:rsidR="006C2428" w:rsidRDefault="000C2097">
      <w:pPr>
        <w:pStyle w:val="Liste1"/>
        <w:rPr>
          <w:rStyle w:val="AenderungTitelText"/>
        </w:rPr>
      </w:pPr>
      <w:r>
        <w:t>a)</w:t>
      </w:r>
      <w:r>
        <w:tab/>
      </w:r>
      <w:r>
        <w:rPr>
          <w:rStyle w:val="ListelementAenderungAnmerkung"/>
        </w:rPr>
        <w:t>(geändert)</w:t>
      </w:r>
      <w:r>
        <w:t xml:space="preserve"> Er legt im Rahmen des Gesetzes und in Form einer Verordnung Regeln fest, welche die Befugnisse und Verfahren im Bereich der Finanzen auf Gemeindeebene präzisieren;</w:t>
      </w:r>
    </w:p>
    <w:p w14:paraId="132AF137" w14:textId="77777777" w:rsidR="006C2428" w:rsidRDefault="000C2097">
      <w:pPr>
        <w:pStyle w:val="Artikel-nderung"/>
        <w:rPr>
          <w:vertAlign w:val="superscript"/>
        </w:rPr>
      </w:pPr>
      <w:r>
        <w:rPr>
          <w:rStyle w:val="AenderungTitelText"/>
        </w:rPr>
        <w:lastRenderedPageBreak/>
        <w:t>Art.  75</w:t>
      </w:r>
      <w:r>
        <w:t> </w:t>
      </w:r>
      <w:r>
        <w:rPr>
          <w:rStyle w:val="AenderungTitelText"/>
        </w:rPr>
        <w:t>Abs. 1</w:t>
      </w:r>
      <w:r>
        <w:rPr>
          <w:rStyle w:val="ParagraphAenderungAnmerkung"/>
        </w:rPr>
        <w:t> (geändert)</w:t>
      </w:r>
    </w:p>
    <w:p w14:paraId="71748C51" w14:textId="77777777" w:rsidR="006C2428" w:rsidRDefault="000C2097">
      <w:pPr>
        <w:rPr>
          <w:rStyle w:val="AenderungTitelText"/>
        </w:rPr>
      </w:pPr>
      <w:r>
        <w:rPr>
          <w:vertAlign w:val="superscript"/>
        </w:rPr>
        <w:t>1</w:t>
      </w:r>
      <w:r>
        <w:t> Enthält dieses Gesetz keine diesbezügliche Bestimmung, so gelten die Befugnisse der mit der Oberaufsicht über die Gemeinden, die Gemeindeverbände und die Bürgergemeinden beauftragten Organe, die im Gesetz über die Gemeinden und den Spezialgesetzen vorgesehen sind, auch für den finanziellen Bereich. Vorbehalten bleiben die Bereiche, in denen eine spezialisierte Finanzaufsichtsbehörde durch die Spezialgesetzgebung eingesetzt wird.</w:t>
      </w:r>
    </w:p>
    <w:p w14:paraId="1F37E841" w14:textId="77777777" w:rsidR="006C2428" w:rsidRDefault="000C2097">
      <w:pPr>
        <w:pStyle w:val="Artikel-nderung"/>
        <w:rPr>
          <w:vertAlign w:val="superscript"/>
        </w:rPr>
      </w:pPr>
      <w:r>
        <w:rPr>
          <w:rStyle w:val="AenderungTitelText"/>
        </w:rPr>
        <w:t>Art.  76</w:t>
      </w:r>
      <w:r>
        <w:t> </w:t>
      </w:r>
      <w:r>
        <w:rPr>
          <w:rStyle w:val="AenderungTitelText"/>
        </w:rPr>
        <w:t>Abs. 1</w:t>
      </w:r>
      <w:r>
        <w:rPr>
          <w:rStyle w:val="ParagraphAenderungAnmerkung"/>
        </w:rPr>
        <w:t> (geändert)</w:t>
      </w:r>
    </w:p>
    <w:p w14:paraId="3ED5BD96" w14:textId="77777777" w:rsidR="006C2428" w:rsidRDefault="000C2097">
      <w:pPr>
        <w:pStyle w:val="StandardvorAufzhlung"/>
      </w:pPr>
      <w:r>
        <w:rPr>
          <w:vertAlign w:val="superscript"/>
        </w:rPr>
        <w:t>1</w:t>
      </w:r>
      <w:r>
        <w:t> Das Amt ist die Aufsichtsbehörde für den finanziellen Bereich. Als solche hat es insbesondere die folgenden Befugnisse:</w:t>
      </w:r>
    </w:p>
    <w:p w14:paraId="28D6F145" w14:textId="77777777" w:rsidR="006C2428" w:rsidRDefault="000C2097">
      <w:pPr>
        <w:pStyle w:val="Liste1"/>
      </w:pPr>
      <w:r>
        <w:t>b)</w:t>
      </w:r>
      <w:r>
        <w:tab/>
      </w:r>
      <w:r>
        <w:rPr>
          <w:rStyle w:val="ListelementAenderungAnmerkung"/>
        </w:rPr>
        <w:t>(geändert)</w:t>
      </w:r>
      <w:r>
        <w:t xml:space="preserve"> Es berät die Gemeinden, die Gemeindeverbände und die Bürgergemeinden im Bereich der öffentlichen Finanzen.</w:t>
      </w:r>
    </w:p>
    <w:p w14:paraId="58F2AC5F" w14:textId="77777777" w:rsidR="006C2428" w:rsidRDefault="000C2097">
      <w:pPr>
        <w:pStyle w:val="Liste1"/>
      </w:pPr>
      <w:r>
        <w:t>c)</w:t>
      </w:r>
      <w:r>
        <w:tab/>
      </w:r>
      <w:r>
        <w:rPr>
          <w:rStyle w:val="ListelementAenderungAnmerkung"/>
        </w:rPr>
        <w:t>(geändert)</w:t>
      </w:r>
      <w:r>
        <w:t xml:space="preserve"> Es prüft die formelle Korrektheit der Budgets und der Jahresrechnungen der Gemeinden, Gemeindeverbände und Bürgergemeinden.</w:t>
      </w:r>
    </w:p>
    <w:p w14:paraId="70CB9D36" w14:textId="77777777" w:rsidR="006C2428" w:rsidRDefault="000C2097">
      <w:pPr>
        <w:pStyle w:val="Liste1"/>
      </w:pPr>
      <w:r>
        <w:t>d)</w:t>
      </w:r>
      <w:r>
        <w:tab/>
      </w:r>
      <w:r>
        <w:rPr>
          <w:rStyle w:val="ListelementAenderungAnmerkung"/>
        </w:rPr>
        <w:t>(geändert)</w:t>
      </w:r>
      <w:r>
        <w:t xml:space="preserve"> Es verfolgt die Entwicklung der Gemeindefinanzen und schlägt wenn nötig den anderen Behörden die Aufsichtsmassnahmen vor, die nicht in seine Zuständigkeit fallen.</w:t>
      </w:r>
    </w:p>
    <w:p w14:paraId="4E5B259D" w14:textId="77777777" w:rsidR="006C2428" w:rsidRDefault="000C2097">
      <w:pPr>
        <w:pStyle w:val="Liste1"/>
        <w:rPr>
          <w:rStyle w:val="AenderungTitelText"/>
        </w:rPr>
      </w:pPr>
      <w:r>
        <w:t>e)</w:t>
      </w:r>
      <w:r>
        <w:tab/>
      </w:r>
      <w:r>
        <w:rPr>
          <w:rStyle w:val="ListelementAenderungAnmerkung"/>
        </w:rPr>
        <w:t>(geändert)</w:t>
      </w:r>
      <w:r>
        <w:t xml:space="preserve"> Es erstellt Finanzstatistiken für die Gemeinden, Gemeindeverbände und Bürgergemeinden und veröffentlicht dazu einen Jahresbericht.</w:t>
      </w:r>
    </w:p>
    <w:p w14:paraId="19BEE1C3" w14:textId="77777777" w:rsidR="006C2428" w:rsidRDefault="000C2097">
      <w:pPr>
        <w:pStyle w:val="Artikel-nderung"/>
        <w:rPr>
          <w:vertAlign w:val="superscript"/>
        </w:rPr>
      </w:pPr>
      <w:r>
        <w:rPr>
          <w:rStyle w:val="AenderungTitelText"/>
        </w:rPr>
        <w:t>Art.  77</w:t>
      </w:r>
      <w:r>
        <w:t> </w:t>
      </w:r>
      <w:r>
        <w:rPr>
          <w:rStyle w:val="AenderungTitelText"/>
        </w:rPr>
        <w:t>Abs. 1</w:t>
      </w:r>
      <w:r>
        <w:rPr>
          <w:rStyle w:val="ParagraphAenderungAnmerkung"/>
        </w:rPr>
        <w:t> (geändert)</w:t>
      </w:r>
    </w:p>
    <w:p w14:paraId="4AE7B4A1" w14:textId="77777777" w:rsidR="006C2428" w:rsidRDefault="000C2097">
      <w:pPr>
        <w:rPr>
          <w:b/>
        </w:rPr>
      </w:pPr>
      <w:r>
        <w:rPr>
          <w:vertAlign w:val="superscript"/>
        </w:rPr>
        <w:t>1</w:t>
      </w:r>
      <w:r>
        <w:t> Verfügungen, die in Anwendung dieses Gesetzes erlassen werden, unterstehen den Rechtsmitteln nach dem Gesetz über die Gemeinden.</w:t>
      </w:r>
    </w:p>
    <w:p w14:paraId="36096692" w14:textId="77777777" w:rsidR="006C2428" w:rsidRDefault="000C2097">
      <w:pPr>
        <w:keepNext/>
        <w:spacing w:before="14.15pt" w:after="0pt"/>
      </w:pPr>
      <w:r>
        <w:rPr>
          <w:b/>
        </w:rPr>
        <w:t>5.</w:t>
      </w:r>
    </w:p>
    <w:p w14:paraId="21B0BFF7" w14:textId="77777777" w:rsidR="006C2428" w:rsidRDefault="000C2097">
      <w:pPr>
        <w:pStyle w:val="Nebenzitat"/>
        <w:rPr>
          <w:rStyle w:val="AenderungTitelText"/>
        </w:rPr>
      </w:pPr>
      <w:r>
        <w:t xml:space="preserve">Der Erlass SGF </w:t>
      </w:r>
      <w:hyperlink r:id="rId10" w:history="1">
        <w:r>
          <w:rPr>
            <w:rStyle w:val="Lienhypertexte"/>
          </w:rPr>
          <w:t>141.1.1</w:t>
        </w:r>
      </w:hyperlink>
      <w:r>
        <w:t xml:space="preserve"> (Gesetz über die Förderung der Gemeindezusammenschlüsse (GZG), vom 09.12.2010) wird wie folgt geändert:</w:t>
      </w:r>
    </w:p>
    <w:p w14:paraId="14C120CE" w14:textId="77777777" w:rsidR="006C2428" w:rsidRDefault="000C2097">
      <w:pPr>
        <w:pStyle w:val="Artikel-nderung"/>
        <w:rPr>
          <w:vertAlign w:val="superscript"/>
        </w:rPr>
      </w:pPr>
      <w:r>
        <w:rPr>
          <w:rStyle w:val="AenderungTitelText"/>
        </w:rPr>
        <w:t>Art.  17i</w:t>
      </w:r>
      <w:r>
        <w:t> </w:t>
      </w:r>
      <w:r>
        <w:rPr>
          <w:rStyle w:val="AenderungTitelText"/>
        </w:rPr>
        <w:t>Abs. 1</w:t>
      </w:r>
      <w:r>
        <w:rPr>
          <w:rStyle w:val="ParagraphAenderungAnmerkung"/>
        </w:rPr>
        <w:t> (geändert)</w:t>
      </w:r>
      <w:r>
        <w:t xml:space="preserve">, </w:t>
      </w:r>
      <w:r>
        <w:rPr>
          <w:rStyle w:val="AenderungTitelText"/>
        </w:rPr>
        <w:t>Abs. 4</w:t>
      </w:r>
      <w:r>
        <w:rPr>
          <w:rStyle w:val="ParagraphAenderungAnmerkung"/>
        </w:rPr>
        <w:t> (neu)</w:t>
      </w:r>
    </w:p>
    <w:p w14:paraId="5014298B" w14:textId="77777777" w:rsidR="006C2428" w:rsidRDefault="000C2097">
      <w:pPr>
        <w:rPr>
          <w:vertAlign w:val="superscript"/>
        </w:rPr>
      </w:pPr>
      <w:r>
        <w:rPr>
          <w:vertAlign w:val="superscript"/>
        </w:rPr>
        <w:t>1</w:t>
      </w:r>
      <w:r>
        <w:t> Wird dem Staatsrat innert drei Jahren nach der Festlegung des provisorischen Perimeters von Grossfreiburg kein Vereinbarungsentwurf zur Genehmigung vorgelegt, so arbeitet er einen eigenen Vereinbarungsentwurf aus. Er kann diese Frist verlängern, höchstens jedoch um 4 Jahre. Absatz 4 bleibt vorbehalten.</w:t>
      </w:r>
    </w:p>
    <w:p w14:paraId="308AA7DE" w14:textId="77777777" w:rsidR="006C2428" w:rsidRDefault="000C2097">
      <w:pPr>
        <w:rPr>
          <w:rStyle w:val="AenderungTitelText"/>
        </w:rPr>
      </w:pPr>
      <w:r>
        <w:rPr>
          <w:vertAlign w:val="superscript"/>
        </w:rPr>
        <w:t>4</w:t>
      </w:r>
      <w:r>
        <w:t> Im Falle besonderer Umstände kann die konstituierende Versammlung über ihre Auflösung abstimmen. In diesem Fall muss dem Staatsrat ein Abschlussbericht unterbreitet werden, in dem die Gründe der Auflösung dargelegt werden.</w:t>
      </w:r>
    </w:p>
    <w:p w14:paraId="5256B87A" w14:textId="77777777" w:rsidR="006C2428" w:rsidRDefault="000C2097">
      <w:pPr>
        <w:pStyle w:val="Artikel-nderung"/>
        <w:rPr>
          <w:vertAlign w:val="superscript"/>
        </w:rPr>
      </w:pPr>
      <w:r>
        <w:rPr>
          <w:rStyle w:val="AenderungTitelText"/>
        </w:rPr>
        <w:lastRenderedPageBreak/>
        <w:t>Art.  17j</w:t>
      </w:r>
      <w:r>
        <w:t> </w:t>
      </w:r>
      <w:r>
        <w:rPr>
          <w:rStyle w:val="AenderungTitelText"/>
        </w:rPr>
        <w:t>Abs. 1</w:t>
      </w:r>
      <w:r>
        <w:rPr>
          <w:rStyle w:val="ParagraphAenderungAnmerkung"/>
        </w:rPr>
        <w:t> (geändert)</w:t>
      </w:r>
    </w:p>
    <w:p w14:paraId="63F00F70" w14:textId="77777777" w:rsidR="006C2428" w:rsidRDefault="000C2097">
      <w:pPr>
        <w:rPr>
          <w:b/>
        </w:rPr>
      </w:pPr>
      <w:r>
        <w:rPr>
          <w:vertAlign w:val="superscript"/>
        </w:rPr>
        <w:t>1</w:t>
      </w:r>
      <w:r>
        <w:t> Die konstituierende Versammlung wird nach der Volksabstimmung aufgelöst. Die Artikel 17h Abs. 5 und 17i Abs. 4 bleiben vorbehalten.</w:t>
      </w:r>
    </w:p>
    <w:p w14:paraId="0B8D23D7" w14:textId="77777777" w:rsidR="006C2428" w:rsidRDefault="000C2097">
      <w:pPr>
        <w:keepNext/>
        <w:spacing w:before="14.15pt" w:after="0pt"/>
      </w:pPr>
      <w:r>
        <w:rPr>
          <w:b/>
        </w:rPr>
        <w:t>6.</w:t>
      </w:r>
    </w:p>
    <w:p w14:paraId="40A4B504" w14:textId="77777777" w:rsidR="006C2428" w:rsidRDefault="000C2097">
      <w:pPr>
        <w:pStyle w:val="Nebenzitat"/>
        <w:rPr>
          <w:rStyle w:val="AenderungTitelText"/>
        </w:rPr>
      </w:pPr>
      <w:r>
        <w:t xml:space="preserve">Der Erlass SGF </w:t>
      </w:r>
      <w:hyperlink r:id="rId11" w:history="1">
        <w:r>
          <w:rPr>
            <w:rStyle w:val="Lienhypertexte"/>
          </w:rPr>
          <w:t>411.0.1</w:t>
        </w:r>
      </w:hyperlink>
      <w:r>
        <w:t xml:space="preserve"> (Gesetz über die obligatorische Schule (Schulgesetz, SchG), vom 09.09.2014) wird wie folgt geändert:</w:t>
      </w:r>
    </w:p>
    <w:p w14:paraId="09C11FFD" w14:textId="77777777" w:rsidR="006C2428" w:rsidRDefault="000C2097">
      <w:pPr>
        <w:pStyle w:val="Artikel-nderung"/>
        <w:rPr>
          <w:vertAlign w:val="superscript"/>
        </w:rPr>
      </w:pPr>
      <w:r>
        <w:rPr>
          <w:rStyle w:val="AenderungTitelText"/>
        </w:rPr>
        <w:t>Art.  57</w:t>
      </w:r>
      <w:r>
        <w:t> </w:t>
      </w:r>
      <w:r>
        <w:rPr>
          <w:rStyle w:val="AenderungTitelText"/>
        </w:rPr>
        <w:t>Abs. 2</w:t>
      </w:r>
    </w:p>
    <w:p w14:paraId="50F4F5F7" w14:textId="77777777" w:rsidR="006C2428" w:rsidRDefault="000C2097">
      <w:pPr>
        <w:pStyle w:val="StandardvorAufzhlung"/>
      </w:pPr>
      <w:r>
        <w:rPr>
          <w:vertAlign w:val="superscript"/>
        </w:rPr>
        <w:t>2</w:t>
      </w:r>
      <w:r>
        <w:t xml:space="preserve"> In ihrer administrativen Tätigkeit </w:t>
      </w:r>
      <w:r>
        <w:t>erfüllen sie unter anderem folgende Aufgaben:</w:t>
      </w:r>
    </w:p>
    <w:p w14:paraId="608CE264" w14:textId="77777777" w:rsidR="006C2428" w:rsidRDefault="000C2097">
      <w:pPr>
        <w:pStyle w:val="Liste1"/>
        <w:rPr>
          <w:b/>
        </w:rPr>
      </w:pPr>
      <w:r>
        <w:t>a)</w:t>
      </w:r>
      <w:r>
        <w:tab/>
      </w:r>
      <w:r>
        <w:rPr>
          <w:rStyle w:val="ListelementAenderungAnmerkung"/>
        </w:rPr>
        <w:t>(geändert)</w:t>
      </w:r>
      <w:r>
        <w:t xml:space="preserve"> Sie erlassen ein Schulreglement, das der Direktion übermittelt wird.</w:t>
      </w:r>
    </w:p>
    <w:p w14:paraId="17D5F21E" w14:textId="77777777" w:rsidR="006C2428" w:rsidRDefault="000C2097">
      <w:pPr>
        <w:keepNext/>
        <w:spacing w:before="14.15pt" w:after="0pt"/>
      </w:pPr>
      <w:r>
        <w:rPr>
          <w:b/>
        </w:rPr>
        <w:t>7.</w:t>
      </w:r>
    </w:p>
    <w:p w14:paraId="05B62FEF" w14:textId="77777777" w:rsidR="006C2428" w:rsidRDefault="000C2097">
      <w:pPr>
        <w:pStyle w:val="Nebenzitat"/>
        <w:rPr>
          <w:rStyle w:val="AenderungTitelText"/>
        </w:rPr>
      </w:pPr>
      <w:r>
        <w:t xml:space="preserve">Der Erlass SGF </w:t>
      </w:r>
      <w:hyperlink r:id="rId12" w:history="1">
        <w:r>
          <w:rPr>
            <w:rStyle w:val="Lienhypertexte"/>
          </w:rPr>
          <w:t>413.5.1</w:t>
        </w:r>
      </w:hyperlink>
      <w:r>
        <w:t xml:space="preserve"> (Gesetz über die Schulzahnmedizin (SZMG), vom 19.12.2014) wird wie folgt geändert:</w:t>
      </w:r>
    </w:p>
    <w:p w14:paraId="39599ECB" w14:textId="77777777" w:rsidR="006C2428" w:rsidRDefault="000C2097">
      <w:pPr>
        <w:pStyle w:val="Artikel-nderung"/>
        <w:rPr>
          <w:vertAlign w:val="superscript"/>
        </w:rPr>
      </w:pPr>
      <w:r>
        <w:rPr>
          <w:rStyle w:val="AenderungTitelText"/>
        </w:rPr>
        <w:t>Art.  15</w:t>
      </w:r>
      <w:r>
        <w:t> </w:t>
      </w:r>
      <w:r>
        <w:rPr>
          <w:rStyle w:val="AenderungTitelText"/>
        </w:rPr>
        <w:t>Abs. 2</w:t>
      </w:r>
      <w:r>
        <w:rPr>
          <w:rStyle w:val="ParagraphAenderungAnmerkung"/>
        </w:rPr>
        <w:t> (geändert)</w:t>
      </w:r>
    </w:p>
    <w:p w14:paraId="3E2DA9B6" w14:textId="77777777" w:rsidR="006C2428" w:rsidRDefault="000C2097">
      <w:pPr>
        <w:rPr>
          <w:b/>
        </w:rPr>
      </w:pPr>
      <w:r>
        <w:rPr>
          <w:vertAlign w:val="superscript"/>
        </w:rPr>
        <w:t>2</w:t>
      </w:r>
      <w:r>
        <w:t> Die Voraussetzungen, die Höhe und die Zahlungsmodalitäten dieser Beteiligung werden in einem Reglement festgelegt.</w:t>
      </w:r>
    </w:p>
    <w:p w14:paraId="78D48E65" w14:textId="77777777" w:rsidR="006C2428" w:rsidRDefault="000C2097">
      <w:pPr>
        <w:keepNext/>
        <w:spacing w:before="14.15pt" w:after="0pt"/>
      </w:pPr>
      <w:r>
        <w:rPr>
          <w:b/>
        </w:rPr>
        <w:t>8.</w:t>
      </w:r>
    </w:p>
    <w:p w14:paraId="0D67AC62" w14:textId="77777777" w:rsidR="006C2428" w:rsidRDefault="000C2097">
      <w:pPr>
        <w:pStyle w:val="Nebenzitat"/>
        <w:rPr>
          <w:rStyle w:val="AenderungTitelText"/>
        </w:rPr>
      </w:pPr>
      <w:r>
        <w:t xml:space="preserve">Der Erlass SGF </w:t>
      </w:r>
      <w:hyperlink r:id="rId13" w:history="1">
        <w:r>
          <w:rPr>
            <w:rStyle w:val="Lienhypertexte"/>
          </w:rPr>
          <w:t>632.1</w:t>
        </w:r>
      </w:hyperlink>
      <w:r>
        <w:t xml:space="preserve"> (Gesetz über die Gemeindesteuern (GStG), vom 10.05.1963) wird wie folgt geändert:</w:t>
      </w:r>
    </w:p>
    <w:p w14:paraId="5D4CF076" w14:textId="77777777" w:rsidR="006C2428" w:rsidRDefault="000C2097">
      <w:pPr>
        <w:pStyle w:val="Artikel-nderung"/>
        <w:rPr>
          <w:vertAlign w:val="superscript"/>
        </w:rPr>
      </w:pPr>
      <w:r>
        <w:rPr>
          <w:rStyle w:val="AenderungTitelText"/>
        </w:rPr>
        <w:t>Art.  24</w:t>
      </w:r>
      <w:r>
        <w:t> </w:t>
      </w:r>
      <w:r>
        <w:rPr>
          <w:rStyle w:val="AenderungTitelText"/>
        </w:rPr>
        <w:t>Abs. 1</w:t>
      </w:r>
      <w:r>
        <w:rPr>
          <w:rStyle w:val="ParagraphAenderungAnmerkung"/>
        </w:rPr>
        <w:t> (geändert)</w:t>
      </w:r>
    </w:p>
    <w:p w14:paraId="6BB1B5EE" w14:textId="77777777" w:rsidR="006C2428" w:rsidRDefault="000C2097">
      <w:pPr>
        <w:rPr>
          <w:b/>
        </w:rPr>
      </w:pPr>
      <w:r>
        <w:rPr>
          <w:vertAlign w:val="superscript"/>
        </w:rPr>
        <w:t>1</w:t>
      </w:r>
      <w:r>
        <w:t> Die in Artikel 23 vorgesehenen Steuern und Taxen bilden Gegenstand eines Gemeindereglements.</w:t>
      </w:r>
    </w:p>
    <w:p w14:paraId="1B9D6E37" w14:textId="77777777" w:rsidR="006C2428" w:rsidRDefault="000C2097">
      <w:pPr>
        <w:keepNext/>
        <w:spacing w:before="14.15pt" w:after="0pt"/>
      </w:pPr>
      <w:r>
        <w:rPr>
          <w:b/>
        </w:rPr>
        <w:t>9.</w:t>
      </w:r>
    </w:p>
    <w:p w14:paraId="0199E61D" w14:textId="77777777" w:rsidR="006C2428" w:rsidRDefault="000C2097">
      <w:pPr>
        <w:pStyle w:val="Nebenzitat"/>
        <w:rPr>
          <w:rStyle w:val="AenderungTitelText"/>
        </w:rPr>
      </w:pPr>
      <w:r>
        <w:t xml:space="preserve">Der Erlass SGF </w:t>
      </w:r>
      <w:hyperlink r:id="rId14" w:history="1">
        <w:r>
          <w:rPr>
            <w:rStyle w:val="Lienhypertexte"/>
          </w:rPr>
          <w:t>710.1</w:t>
        </w:r>
      </w:hyperlink>
      <w:r>
        <w:t xml:space="preserve"> (Raumplanungs- und Baugesetz (RPBG), vom 02.12.2008) wird wie folgt geändert:</w:t>
      </w:r>
    </w:p>
    <w:p w14:paraId="081D8782" w14:textId="77777777" w:rsidR="006C2428" w:rsidRDefault="000C2097">
      <w:pPr>
        <w:pStyle w:val="Artikel-nderung"/>
        <w:rPr>
          <w:vertAlign w:val="superscript"/>
        </w:rPr>
      </w:pPr>
      <w:r>
        <w:rPr>
          <w:rStyle w:val="AenderungTitelText"/>
        </w:rPr>
        <w:t>Art.  61</w:t>
      </w:r>
      <w:r>
        <w:t> </w:t>
      </w:r>
      <w:r>
        <w:rPr>
          <w:rStyle w:val="AenderungTitelText"/>
        </w:rPr>
        <w:t>Abs. 1</w:t>
      </w:r>
      <w:r>
        <w:rPr>
          <w:rStyle w:val="ParagraphAenderungAnmerkung"/>
        </w:rPr>
        <w:t> (geändert)</w:t>
      </w:r>
    </w:p>
    <w:p w14:paraId="6FE436B4" w14:textId="77777777" w:rsidR="006C2428" w:rsidRDefault="000C2097">
      <w:pPr>
        <w:rPr>
          <w:rStyle w:val="AenderungTitelText"/>
        </w:rPr>
      </w:pPr>
      <w:r>
        <w:rPr>
          <w:vertAlign w:val="superscript"/>
        </w:rPr>
        <w:t>1</w:t>
      </w:r>
      <w:r>
        <w:t xml:space="preserve"> Die Gemeinden können in Bau- </w:t>
      </w:r>
      <w:r>
        <w:t>und Planungssachen auf der Grundlage eines Reglements Gebühren erheben.</w:t>
      </w:r>
    </w:p>
    <w:p w14:paraId="211390BD" w14:textId="77777777" w:rsidR="006C2428" w:rsidRDefault="000C2097">
      <w:pPr>
        <w:pStyle w:val="Artikel-nderung"/>
        <w:rPr>
          <w:vertAlign w:val="superscript"/>
        </w:rPr>
      </w:pPr>
      <w:r>
        <w:rPr>
          <w:rStyle w:val="AenderungTitelText"/>
        </w:rPr>
        <w:t>Art.  97</w:t>
      </w:r>
      <w:r>
        <w:t> </w:t>
      </w:r>
      <w:r>
        <w:rPr>
          <w:rStyle w:val="AenderungTitelText"/>
        </w:rPr>
        <w:t>Abs. 2</w:t>
      </w:r>
      <w:r>
        <w:rPr>
          <w:rStyle w:val="ParagraphAenderungAnmerkung"/>
        </w:rPr>
        <w:t> (geändert)</w:t>
      </w:r>
    </w:p>
    <w:p w14:paraId="06A46FC4" w14:textId="77777777" w:rsidR="006C2428" w:rsidRDefault="000C2097">
      <w:pPr>
        <w:rPr>
          <w:rStyle w:val="AenderungTitelText"/>
        </w:rPr>
      </w:pPr>
      <w:r>
        <w:rPr>
          <w:vertAlign w:val="superscript"/>
        </w:rPr>
        <w:t>2</w:t>
      </w:r>
      <w:r>
        <w:t> Zahlt die Gemeinde einen Beitrag, so werden der Ansatz und die Bedingungen in einem Reglement festgelegt.</w:t>
      </w:r>
    </w:p>
    <w:p w14:paraId="6D606228" w14:textId="77777777" w:rsidR="006C2428" w:rsidRDefault="000C2097">
      <w:pPr>
        <w:pStyle w:val="Artikel-nderung"/>
        <w:rPr>
          <w:vertAlign w:val="superscript"/>
        </w:rPr>
      </w:pPr>
      <w:r>
        <w:rPr>
          <w:rStyle w:val="AenderungTitelText"/>
        </w:rPr>
        <w:lastRenderedPageBreak/>
        <w:t>Art.  113a</w:t>
      </w:r>
      <w:r>
        <w:t> </w:t>
      </w:r>
      <w:r>
        <w:rPr>
          <w:rStyle w:val="AenderungTitelText"/>
        </w:rPr>
        <w:t>Abs. 1b</w:t>
      </w:r>
      <w:r>
        <w:rPr>
          <w:rStyle w:val="ParagraphAenderungAnmerkung"/>
        </w:rPr>
        <w:t> (neu)</w:t>
      </w:r>
    </w:p>
    <w:p w14:paraId="25A27BF7" w14:textId="77777777" w:rsidR="006C2428" w:rsidRDefault="000C2097">
      <w:pPr>
        <w:rPr>
          <w:rStyle w:val="AenderungTitelText"/>
        </w:rPr>
      </w:pPr>
      <w:r>
        <w:rPr>
          <w:vertAlign w:val="superscript"/>
        </w:rPr>
        <w:t>1b</w:t>
      </w:r>
      <w:r>
        <w:t> Der Satz und die Verwendung der Gemeindeabgabe bilden Gegenstand eines Reglements.</w:t>
      </w:r>
    </w:p>
    <w:p w14:paraId="657A67B4" w14:textId="77777777" w:rsidR="006C2428" w:rsidRDefault="000C2097">
      <w:pPr>
        <w:pStyle w:val="Artikel-nderung"/>
        <w:rPr>
          <w:vertAlign w:val="superscript"/>
        </w:rPr>
      </w:pPr>
      <w:r>
        <w:rPr>
          <w:rStyle w:val="AenderungTitelText"/>
        </w:rPr>
        <w:t>Art.  113c</w:t>
      </w:r>
      <w:r>
        <w:t> </w:t>
      </w:r>
      <w:r>
        <w:rPr>
          <w:rStyle w:val="AenderungTitelText"/>
        </w:rPr>
        <w:t>Abs. 5</w:t>
      </w:r>
      <w:r>
        <w:rPr>
          <w:rStyle w:val="ParagraphAenderungAnmerkung"/>
        </w:rPr>
        <w:t> (geändert)</w:t>
      </w:r>
    </w:p>
    <w:p w14:paraId="23E94E57" w14:textId="77777777" w:rsidR="006C2428" w:rsidRDefault="000C2097">
      <w:pPr>
        <w:rPr>
          <w:b/>
        </w:rPr>
      </w:pPr>
      <w:r>
        <w:rPr>
          <w:vertAlign w:val="superscript"/>
        </w:rPr>
        <w:t>5</w:t>
      </w:r>
      <w:r>
        <w:t> Die Verwendung der Gemeindeabgabe muss raumplanerischen Massnahmen dienen. Diese Zweckbestimmung wird im Reglement nach Artikel 113a Abs. 1b festgelegt.</w:t>
      </w:r>
    </w:p>
    <w:p w14:paraId="486F334D" w14:textId="77777777" w:rsidR="006C2428" w:rsidRDefault="000C2097">
      <w:pPr>
        <w:keepNext/>
        <w:spacing w:before="14.15pt" w:after="0pt"/>
      </w:pPr>
      <w:r>
        <w:rPr>
          <w:b/>
        </w:rPr>
        <w:t>10.</w:t>
      </w:r>
    </w:p>
    <w:p w14:paraId="6D0FE6B0" w14:textId="77777777" w:rsidR="006C2428" w:rsidRDefault="000C2097">
      <w:pPr>
        <w:pStyle w:val="Nebenzitat"/>
        <w:rPr>
          <w:rStyle w:val="AenderungTitelText"/>
        </w:rPr>
      </w:pPr>
      <w:r>
        <w:t xml:space="preserve">Der Erlass SGF </w:t>
      </w:r>
      <w:hyperlink r:id="rId15" w:history="1">
        <w:r>
          <w:rPr>
            <w:rStyle w:val="Lienhypertexte"/>
          </w:rPr>
          <w:t>725.3</w:t>
        </w:r>
      </w:hyperlink>
      <w:r>
        <w:t xml:space="preserve"> (Gesetz über die Hundehaltung (HHG), vom 02.11.2006) wird wie folgt geändert:</w:t>
      </w:r>
    </w:p>
    <w:p w14:paraId="1611E65A" w14:textId="77777777" w:rsidR="006C2428" w:rsidRDefault="000C2097">
      <w:pPr>
        <w:pStyle w:val="Artikel-nderung"/>
        <w:rPr>
          <w:rStyle w:val="ArtikelAusserKraftAnmerkung"/>
        </w:rPr>
      </w:pPr>
      <w:r>
        <w:rPr>
          <w:rStyle w:val="AenderungTitelText"/>
        </w:rPr>
        <w:t>Art.  5</w:t>
      </w:r>
    </w:p>
    <w:p w14:paraId="47BEBA46" w14:textId="77777777" w:rsidR="006C2428" w:rsidRDefault="000C2097">
      <w:pPr>
        <w:rPr>
          <w:b/>
        </w:rPr>
      </w:pPr>
      <w:r>
        <w:rPr>
          <w:rStyle w:val="ArtikelAusserKraftAnmerkung"/>
        </w:rPr>
        <w:t>Aufgehoben</w:t>
      </w:r>
    </w:p>
    <w:p w14:paraId="7AFCF661" w14:textId="77777777" w:rsidR="006C2428" w:rsidRDefault="000C2097">
      <w:pPr>
        <w:keepNext/>
        <w:spacing w:before="14.15pt" w:after="0pt"/>
      </w:pPr>
      <w:r>
        <w:rPr>
          <w:b/>
        </w:rPr>
        <w:t>11.</w:t>
      </w:r>
    </w:p>
    <w:p w14:paraId="5584D71B" w14:textId="77777777" w:rsidR="006C2428" w:rsidRDefault="000C2097">
      <w:pPr>
        <w:pStyle w:val="Nebenzitat"/>
        <w:rPr>
          <w:rStyle w:val="AenderungTitelText"/>
        </w:rPr>
      </w:pPr>
      <w:r>
        <w:t xml:space="preserve">Der Erlass SGF </w:t>
      </w:r>
      <w:hyperlink r:id="rId16" w:history="1">
        <w:r>
          <w:rPr>
            <w:rStyle w:val="Lienhypertexte"/>
          </w:rPr>
          <w:t>780.1</w:t>
        </w:r>
      </w:hyperlink>
      <w:r>
        <w:t xml:space="preserve"> (Mobilitätsgesetz (MobG), vom 05.11.2021) wird wie folgt geändert:</w:t>
      </w:r>
    </w:p>
    <w:p w14:paraId="643D07FD" w14:textId="77777777" w:rsidR="006C2428" w:rsidRDefault="000C2097">
      <w:pPr>
        <w:pStyle w:val="Artikel-nderung"/>
        <w:rPr>
          <w:vertAlign w:val="superscript"/>
        </w:rPr>
      </w:pPr>
      <w:r>
        <w:rPr>
          <w:rStyle w:val="AenderungTitelText"/>
        </w:rPr>
        <w:t>Art.  195</w:t>
      </w:r>
      <w:r>
        <w:t> </w:t>
      </w:r>
      <w:r>
        <w:rPr>
          <w:rStyle w:val="AenderungTitelText"/>
        </w:rPr>
        <w:t>Abs. 1</w:t>
      </w:r>
      <w:r>
        <w:rPr>
          <w:rStyle w:val="ParagraphAenderungAnmerkung"/>
        </w:rPr>
        <w:t> (geändert)</w:t>
      </w:r>
    </w:p>
    <w:p w14:paraId="1468654E" w14:textId="77777777" w:rsidR="006C2428" w:rsidRDefault="000C2097">
      <w:pPr>
        <w:rPr>
          <w:b/>
        </w:rPr>
      </w:pPr>
      <w:r>
        <w:rPr>
          <w:vertAlign w:val="superscript"/>
        </w:rPr>
        <w:t>1</w:t>
      </w:r>
      <w:r>
        <w:t xml:space="preserve"> Die Gemeinden können für die Benutzung ihres öffentlichen Grunds im gesteigerten Gemeingebrauch eine </w:t>
      </w:r>
      <w:r>
        <w:t>Bewilligungspflicht für Taxiplätze vorsehen und hierfür Gebühren auf der Grundlage eines Reglements erheben.</w:t>
      </w:r>
    </w:p>
    <w:p w14:paraId="04032680" w14:textId="77777777" w:rsidR="006C2428" w:rsidRDefault="000C2097">
      <w:pPr>
        <w:keepNext/>
        <w:spacing w:before="14.15pt" w:after="0pt"/>
      </w:pPr>
      <w:r>
        <w:rPr>
          <w:b/>
        </w:rPr>
        <w:t>12.</w:t>
      </w:r>
    </w:p>
    <w:p w14:paraId="07E8A2B8" w14:textId="77777777" w:rsidR="006C2428" w:rsidRDefault="000C2097">
      <w:pPr>
        <w:pStyle w:val="Nebenzitat"/>
        <w:rPr>
          <w:rStyle w:val="AenderungTitelText"/>
        </w:rPr>
      </w:pPr>
      <w:r>
        <w:t xml:space="preserve">Der Erlass SGF </w:t>
      </w:r>
      <w:hyperlink r:id="rId17" w:history="1">
        <w:r>
          <w:rPr>
            <w:rStyle w:val="Lienhypertexte"/>
          </w:rPr>
          <w:t>781.1</w:t>
        </w:r>
      </w:hyperlink>
      <w:r>
        <w:t xml:space="preserve"> (Gesetz zur Ausführung der Bundesgesetzgebung über den Strassenverkehr (AGSVG), vom 12.11.1981) wird wie folgt geändert:</w:t>
      </w:r>
    </w:p>
    <w:p w14:paraId="02B71263" w14:textId="77777777" w:rsidR="006C2428" w:rsidRDefault="000C2097">
      <w:pPr>
        <w:pStyle w:val="Artikel-nderung"/>
        <w:rPr>
          <w:vertAlign w:val="superscript"/>
        </w:rPr>
      </w:pPr>
      <w:r>
        <w:rPr>
          <w:rStyle w:val="AenderungTitelText"/>
        </w:rPr>
        <w:t>Art.  11</w:t>
      </w:r>
      <w:r>
        <w:t> </w:t>
      </w:r>
      <w:r>
        <w:rPr>
          <w:rStyle w:val="AenderungTitelText"/>
        </w:rPr>
        <w:t>Abs. 1</w:t>
      </w:r>
    </w:p>
    <w:p w14:paraId="44491384" w14:textId="77777777" w:rsidR="006C2428" w:rsidRDefault="000C2097">
      <w:pPr>
        <w:pStyle w:val="StandardvorAufzhlung"/>
      </w:pPr>
      <w:r>
        <w:rPr>
          <w:vertAlign w:val="superscript"/>
        </w:rPr>
        <w:t>1</w:t>
      </w:r>
      <w:r>
        <w:t> Die Gemeinden haben folgende Befugnisse:</w:t>
      </w:r>
    </w:p>
    <w:p w14:paraId="427E8799" w14:textId="77777777" w:rsidR="006C2428" w:rsidRDefault="000C2097">
      <w:pPr>
        <w:pStyle w:val="Liste1"/>
        <w:rPr>
          <w:b/>
        </w:rPr>
      </w:pPr>
      <w:r>
        <w:t>a)</w:t>
      </w:r>
      <w:r>
        <w:tab/>
      </w:r>
      <w:r>
        <w:rPr>
          <w:rStyle w:val="ListelementAusserKraftAnmerkung"/>
        </w:rPr>
        <w:t>Aufgehoben</w:t>
      </w:r>
    </w:p>
    <w:p w14:paraId="0B24BE7E" w14:textId="77777777" w:rsidR="006C2428" w:rsidRDefault="000C2097">
      <w:pPr>
        <w:keepNext/>
        <w:spacing w:before="14.15pt" w:after="0pt"/>
      </w:pPr>
      <w:r>
        <w:rPr>
          <w:b/>
        </w:rPr>
        <w:t>13.</w:t>
      </w:r>
    </w:p>
    <w:p w14:paraId="1BACAD4F" w14:textId="77777777" w:rsidR="006C2428" w:rsidRDefault="000C2097">
      <w:pPr>
        <w:pStyle w:val="Nebenzitat"/>
        <w:rPr>
          <w:rStyle w:val="AenderungTitelText"/>
        </w:rPr>
      </w:pPr>
      <w:r>
        <w:t xml:space="preserve">Der Erlass SGF </w:t>
      </w:r>
      <w:hyperlink r:id="rId18" w:history="1">
        <w:r>
          <w:rPr>
            <w:rStyle w:val="Lienhypertexte"/>
          </w:rPr>
          <w:t>810.2</w:t>
        </w:r>
      </w:hyperlink>
      <w:r>
        <w:t xml:space="preserve"> (Gesetz über die Abfallbewirtschaftung (ABG), vom 13.11.1996) wird wie folgt geändert:</w:t>
      </w:r>
    </w:p>
    <w:p w14:paraId="4A8178C1" w14:textId="77777777" w:rsidR="006C2428" w:rsidRDefault="000C2097">
      <w:pPr>
        <w:pStyle w:val="Artikel-nderung"/>
        <w:rPr>
          <w:vertAlign w:val="superscript"/>
        </w:rPr>
      </w:pPr>
      <w:r>
        <w:rPr>
          <w:rStyle w:val="AenderungTitelText"/>
        </w:rPr>
        <w:t>Art.  10</w:t>
      </w:r>
      <w:r>
        <w:t> </w:t>
      </w:r>
      <w:r>
        <w:rPr>
          <w:rStyle w:val="AenderungTitelText"/>
        </w:rPr>
        <w:t>Abs. 1</w:t>
      </w:r>
      <w:r>
        <w:rPr>
          <w:rStyle w:val="AenderungTitelText-T7"/>
        </w:rPr>
        <w:t>bis</w:t>
      </w:r>
      <w:r>
        <w:rPr>
          <w:rStyle w:val="ParagraphAenderungAnmerkung"/>
        </w:rPr>
        <w:t> (neu)</w:t>
      </w:r>
    </w:p>
    <w:p w14:paraId="640261C6" w14:textId="77777777" w:rsidR="006C2428" w:rsidRDefault="000C2097">
      <w:pPr>
        <w:rPr>
          <w:b/>
        </w:rPr>
      </w:pPr>
      <w:r>
        <w:rPr>
          <w:vertAlign w:val="superscript"/>
        </w:rPr>
        <w:t>1bis</w:t>
      </w:r>
      <w:r>
        <w:t> Das in Absatz 1 vorgesehene Reglement wird der Direktion zur Genehmigung unterbreitet.</w:t>
      </w:r>
    </w:p>
    <w:p w14:paraId="4A6DC4B7" w14:textId="77777777" w:rsidR="006C2428" w:rsidRDefault="000C2097">
      <w:pPr>
        <w:keepNext/>
        <w:spacing w:before="14.15pt" w:after="0pt"/>
      </w:pPr>
      <w:r>
        <w:rPr>
          <w:b/>
        </w:rPr>
        <w:lastRenderedPageBreak/>
        <w:t>14.</w:t>
      </w:r>
    </w:p>
    <w:p w14:paraId="70208DE0" w14:textId="77777777" w:rsidR="006C2428" w:rsidRDefault="000C2097">
      <w:pPr>
        <w:pStyle w:val="Nebenzitat"/>
        <w:rPr>
          <w:rStyle w:val="AenderungTitelText"/>
        </w:rPr>
      </w:pPr>
      <w:r>
        <w:t xml:space="preserve">Der Erlass SGF </w:t>
      </w:r>
      <w:hyperlink r:id="rId19" w:history="1">
        <w:r>
          <w:rPr>
            <w:rStyle w:val="Lienhypertexte"/>
          </w:rPr>
          <w:t>812.1</w:t>
        </w:r>
      </w:hyperlink>
      <w:r>
        <w:t xml:space="preserve"> (Gewässergesetz (GewG), vom 18.12.2009) wird wie folgt geändert:</w:t>
      </w:r>
    </w:p>
    <w:p w14:paraId="2BEFABB5" w14:textId="77777777" w:rsidR="006C2428" w:rsidRDefault="000C2097">
      <w:pPr>
        <w:pStyle w:val="Artikel-nderung"/>
        <w:rPr>
          <w:vertAlign w:val="superscript"/>
        </w:rPr>
      </w:pPr>
      <w:r>
        <w:rPr>
          <w:rStyle w:val="AenderungTitelText"/>
        </w:rPr>
        <w:t>Art.  9</w:t>
      </w:r>
      <w:r>
        <w:t> </w:t>
      </w:r>
      <w:r>
        <w:rPr>
          <w:rStyle w:val="AenderungTitelText"/>
        </w:rPr>
        <w:t>Abs. 1</w:t>
      </w:r>
    </w:p>
    <w:p w14:paraId="249B16CC" w14:textId="77777777" w:rsidR="006C2428" w:rsidRDefault="000C2097">
      <w:pPr>
        <w:pStyle w:val="StandardvorAufzhlung"/>
      </w:pPr>
      <w:r>
        <w:rPr>
          <w:vertAlign w:val="superscript"/>
        </w:rPr>
        <w:t>1</w:t>
      </w:r>
      <w:r>
        <w:t> Die Gemeinden haben folgende Aufgaben:</w:t>
      </w:r>
    </w:p>
    <w:p w14:paraId="6CC653FE" w14:textId="77777777" w:rsidR="006C2428" w:rsidRDefault="000C2097">
      <w:pPr>
        <w:pStyle w:val="Liste1"/>
        <w:rPr>
          <w:b/>
        </w:rPr>
      </w:pPr>
      <w:r>
        <w:t>e)</w:t>
      </w:r>
      <w:r>
        <w:tab/>
      </w:r>
      <w:r>
        <w:rPr>
          <w:rStyle w:val="ListelementAenderungAnmerkung"/>
        </w:rPr>
        <w:t>(geändert)</w:t>
      </w:r>
      <w:r>
        <w:t xml:space="preserve"> Sie geben sich die für die Gewässerbewirtschaftung notwendigen Reglemente, die der Direktion zur Genehmigung unterbreitet werden.</w:t>
      </w:r>
    </w:p>
    <w:p w14:paraId="0F9126D8" w14:textId="77777777" w:rsidR="006C2428" w:rsidRDefault="000C2097">
      <w:pPr>
        <w:keepNext/>
        <w:spacing w:before="14.15pt" w:after="0pt"/>
      </w:pPr>
      <w:r>
        <w:rPr>
          <w:b/>
        </w:rPr>
        <w:t>15.</w:t>
      </w:r>
    </w:p>
    <w:p w14:paraId="4E8BF1C7" w14:textId="77777777" w:rsidR="006C2428" w:rsidRDefault="000C2097">
      <w:pPr>
        <w:pStyle w:val="Nebenzitat"/>
        <w:rPr>
          <w:rStyle w:val="AenderungTitelText"/>
        </w:rPr>
      </w:pPr>
      <w:r>
        <w:t xml:space="preserve">Der Erlass SGF </w:t>
      </w:r>
      <w:hyperlink r:id="rId20" w:history="1">
        <w:r>
          <w:rPr>
            <w:rStyle w:val="Lienhypertexte"/>
          </w:rPr>
          <w:t>821.0.1</w:t>
        </w:r>
      </w:hyperlink>
      <w:r>
        <w:t xml:space="preserve"> (Gesundheitsgesetz (GesG), vom 16.11.1999) wird wie folgt geändert:</w:t>
      </w:r>
    </w:p>
    <w:p w14:paraId="69C739CE" w14:textId="77777777" w:rsidR="006C2428" w:rsidRDefault="000C2097">
      <w:pPr>
        <w:pStyle w:val="Artikel-nderung"/>
        <w:rPr>
          <w:vertAlign w:val="superscript"/>
        </w:rPr>
      </w:pPr>
      <w:r>
        <w:rPr>
          <w:rStyle w:val="AenderungTitelText"/>
        </w:rPr>
        <w:t>Art.  123</w:t>
      </w:r>
      <w:r>
        <w:t> </w:t>
      </w:r>
      <w:r>
        <w:rPr>
          <w:rStyle w:val="AenderungTitelText"/>
        </w:rPr>
        <w:t>Abs. 1</w:t>
      </w:r>
      <w:r>
        <w:rPr>
          <w:rStyle w:val="ParagraphAenderungAnmerkung"/>
        </w:rPr>
        <w:t> (geändert)</w:t>
      </w:r>
    </w:p>
    <w:p w14:paraId="1B017DDD" w14:textId="77777777" w:rsidR="006C2428" w:rsidRDefault="000C2097">
      <w:pPr>
        <w:rPr>
          <w:b/>
        </w:rPr>
      </w:pPr>
      <w:r>
        <w:rPr>
          <w:vertAlign w:val="superscript"/>
        </w:rPr>
        <w:t>1</w:t>
      </w:r>
      <w:r>
        <w:t> Für die öffentlichen Friedhöfe sind die Gemeinden zuständig. Sie sorgen dafür, dass genügend Friedhofplätze für ihre Einwohnerschaft zur Verfügung sind. Sie erlassen ein Friedhofreglement.</w:t>
      </w:r>
    </w:p>
    <w:p w14:paraId="23463B96" w14:textId="77777777" w:rsidR="006C2428" w:rsidRDefault="000C2097">
      <w:pPr>
        <w:keepNext/>
        <w:spacing w:before="14.15pt" w:after="0pt"/>
      </w:pPr>
      <w:r>
        <w:rPr>
          <w:b/>
        </w:rPr>
        <w:t>16.</w:t>
      </w:r>
    </w:p>
    <w:p w14:paraId="5868BB17" w14:textId="77777777" w:rsidR="006C2428" w:rsidRDefault="000C2097">
      <w:pPr>
        <w:pStyle w:val="Nebenzitat"/>
        <w:rPr>
          <w:rStyle w:val="AenderungTitelText"/>
        </w:rPr>
      </w:pPr>
      <w:r>
        <w:t xml:space="preserve">Der Erlass SGF </w:t>
      </w:r>
      <w:hyperlink r:id="rId21" w:history="1">
        <w:r>
          <w:rPr>
            <w:rStyle w:val="Lienhypertexte"/>
          </w:rPr>
          <w:t>821.32.1</w:t>
        </w:r>
      </w:hyperlink>
      <w:r>
        <w:t xml:space="preserve"> (Gesetz über das Trinkwasser (TWG), vom 06.10.2011) wird wie folgt geändert:</w:t>
      </w:r>
    </w:p>
    <w:p w14:paraId="44DE33C7" w14:textId="77777777" w:rsidR="006C2428" w:rsidRDefault="000C2097">
      <w:pPr>
        <w:pStyle w:val="Artikel-nderung"/>
        <w:rPr>
          <w:vertAlign w:val="superscript"/>
        </w:rPr>
      </w:pPr>
      <w:r>
        <w:rPr>
          <w:rStyle w:val="AenderungTitelText"/>
        </w:rPr>
        <w:t>Art.  37</w:t>
      </w:r>
      <w:r>
        <w:t> </w:t>
      </w:r>
      <w:r>
        <w:rPr>
          <w:rStyle w:val="AenderungTitelText"/>
        </w:rPr>
        <w:t>Abs. 1</w:t>
      </w:r>
      <w:r>
        <w:rPr>
          <w:rStyle w:val="ParagraphAenderungAnmerkung"/>
        </w:rPr>
        <w:t> (geändert)</w:t>
      </w:r>
    </w:p>
    <w:p w14:paraId="1B752BA4" w14:textId="77777777" w:rsidR="006C2428" w:rsidRDefault="000C2097">
      <w:pPr>
        <w:rPr>
          <w:b/>
        </w:rPr>
      </w:pPr>
      <w:r>
        <w:rPr>
          <w:vertAlign w:val="superscript"/>
        </w:rPr>
        <w:t>1</w:t>
      </w:r>
      <w:r>
        <w:t> Die Modalitäten der Trinkwasserverteilung, insbesondere die Berechnung und die Erhebung der Anschlussgebühr, der jährlichen Grundgebühr und der Betriebsgebühr, werden in einem Gemeindereglement geregelt.</w:t>
      </w:r>
    </w:p>
    <w:p w14:paraId="7917FDF4" w14:textId="77777777" w:rsidR="006C2428" w:rsidRDefault="000C2097">
      <w:pPr>
        <w:keepNext/>
        <w:spacing w:before="14.15pt" w:after="0pt"/>
      </w:pPr>
      <w:r>
        <w:rPr>
          <w:b/>
        </w:rPr>
        <w:t>17.</w:t>
      </w:r>
    </w:p>
    <w:p w14:paraId="28766F81" w14:textId="77777777" w:rsidR="006C2428" w:rsidRDefault="000C2097">
      <w:pPr>
        <w:pStyle w:val="Nebenzitat"/>
        <w:rPr>
          <w:rStyle w:val="AenderungTitelText"/>
        </w:rPr>
      </w:pPr>
      <w:r>
        <w:t xml:space="preserve">Der Erlass SGF </w:t>
      </w:r>
      <w:hyperlink r:id="rId22" w:history="1">
        <w:r>
          <w:rPr>
            <w:rStyle w:val="Lienhypertexte"/>
          </w:rPr>
          <w:t>835.1</w:t>
        </w:r>
      </w:hyperlink>
      <w:r>
        <w:t xml:space="preserve"> (Gesetz über die familienergänzenden Tagesbetreuungseinrichtungen (FBG), vom 09.06.2011) wird wie folgt geändert:</w:t>
      </w:r>
    </w:p>
    <w:p w14:paraId="62A07710" w14:textId="77777777" w:rsidR="006C2428" w:rsidRDefault="000C2097">
      <w:pPr>
        <w:pStyle w:val="Artikel-nderung"/>
        <w:rPr>
          <w:vertAlign w:val="superscript"/>
        </w:rPr>
      </w:pPr>
      <w:r>
        <w:rPr>
          <w:rStyle w:val="AenderungTitelText"/>
        </w:rPr>
        <w:t>Art.  6</w:t>
      </w:r>
      <w:r>
        <w:t> </w:t>
      </w:r>
      <w:r>
        <w:rPr>
          <w:rStyle w:val="AenderungTitelText"/>
        </w:rPr>
        <w:t>Abs. 6</w:t>
      </w:r>
      <w:r>
        <w:rPr>
          <w:rStyle w:val="ParagraphAenderungAnmerkung"/>
        </w:rPr>
        <w:t> (neu)</w:t>
      </w:r>
    </w:p>
    <w:p w14:paraId="41047A6D" w14:textId="77777777" w:rsidR="006C2428" w:rsidRDefault="000C2097">
      <w:pPr>
        <w:rPr>
          <w:b/>
        </w:rPr>
      </w:pPr>
      <w:r>
        <w:rPr>
          <w:vertAlign w:val="superscript"/>
        </w:rPr>
        <w:t>6</w:t>
      </w:r>
      <w:r>
        <w:t> Die Umsetzung der Gemeindeaufgaben ist Gegenstand von Reglementen.</w:t>
      </w:r>
    </w:p>
    <w:p w14:paraId="63D98ABA" w14:textId="77777777" w:rsidR="006C2428" w:rsidRDefault="000C2097">
      <w:pPr>
        <w:keepNext/>
        <w:spacing w:before="14.15pt" w:after="0pt"/>
      </w:pPr>
      <w:r>
        <w:rPr>
          <w:b/>
        </w:rPr>
        <w:t>18.</w:t>
      </w:r>
    </w:p>
    <w:p w14:paraId="2BABE753" w14:textId="77777777" w:rsidR="006C2428" w:rsidRDefault="000C2097">
      <w:pPr>
        <w:pStyle w:val="Nebenzitat"/>
        <w:rPr>
          <w:rStyle w:val="AenderungTitelText"/>
        </w:rPr>
      </w:pPr>
      <w:r>
        <w:t xml:space="preserve">Der Erlass SGF </w:t>
      </w:r>
      <w:hyperlink r:id="rId23" w:history="1">
        <w:r>
          <w:rPr>
            <w:rStyle w:val="Lienhypertexte"/>
          </w:rPr>
          <w:t>940.1</w:t>
        </w:r>
      </w:hyperlink>
      <w:r>
        <w:t xml:space="preserve"> (Gesetz über die Ausübung des Handels (HAG), vom 25.09.1997) wird wie folgt geändert:</w:t>
      </w:r>
    </w:p>
    <w:p w14:paraId="7CD62840" w14:textId="77777777" w:rsidR="006C2428" w:rsidRDefault="000C2097">
      <w:pPr>
        <w:pStyle w:val="Artikel-nderung"/>
        <w:rPr>
          <w:vertAlign w:val="superscript"/>
        </w:rPr>
      </w:pPr>
      <w:r>
        <w:rPr>
          <w:rStyle w:val="AenderungTitelText"/>
        </w:rPr>
        <w:t>Art.  13</w:t>
      </w:r>
      <w:r>
        <w:t> </w:t>
      </w:r>
      <w:r>
        <w:rPr>
          <w:rStyle w:val="AenderungTitelText"/>
        </w:rPr>
        <w:t>Abs. 2</w:t>
      </w:r>
      <w:r>
        <w:rPr>
          <w:rStyle w:val="ParagraphAenderungAnmerkung"/>
        </w:rPr>
        <w:t> (geändert)</w:t>
      </w:r>
    </w:p>
    <w:p w14:paraId="3ED31BEE" w14:textId="77777777" w:rsidR="006C2428" w:rsidRDefault="000C2097">
      <w:r>
        <w:rPr>
          <w:vertAlign w:val="superscript"/>
        </w:rPr>
        <w:t>2</w:t>
      </w:r>
      <w:r>
        <w:t> Sie können im Rahmen dieses Gesetzes in einem Reglement von den ordentlichen Öffnungszeiten abweichen.</w:t>
      </w:r>
    </w:p>
    <w:p w14:paraId="43E35CE4" w14:textId="77777777" w:rsidR="006C2428" w:rsidRDefault="000C2097">
      <w:pPr>
        <w:pStyle w:val="Abschnittstitel"/>
      </w:pPr>
      <w:r>
        <w:lastRenderedPageBreak/>
        <w:t>III.</w:t>
      </w:r>
    </w:p>
    <w:p w14:paraId="046F7218" w14:textId="77777777" w:rsidR="006C2428" w:rsidRDefault="000C2097">
      <w:pPr>
        <w:pStyle w:val="Nebenzitat"/>
      </w:pPr>
      <w:r>
        <w:t xml:space="preserve">Der Erlass SGF </w:t>
      </w:r>
      <w:hyperlink r:id="rId24" w:history="1">
        <w:r>
          <w:rPr>
            <w:rStyle w:val="Lienhypertexte"/>
          </w:rPr>
          <w:t>140.1</w:t>
        </w:r>
      </w:hyperlink>
      <w:r>
        <w:t xml:space="preserve"> (Gesetz über die Gemeinden (GG), vom 25.09.1980) wird aufgehoben.</w:t>
      </w:r>
    </w:p>
    <w:p w14:paraId="4278BF56" w14:textId="77777777" w:rsidR="006C2428" w:rsidRDefault="000C2097">
      <w:pPr>
        <w:pStyle w:val="Abschnittstitel"/>
        <w:rPr>
          <w:rStyle w:val="AenderungTitelText"/>
        </w:rPr>
      </w:pPr>
      <w:r>
        <w:t>IV.</w:t>
      </w:r>
    </w:p>
    <w:p w14:paraId="2D511E0F" w14:textId="77777777" w:rsidR="006C2428" w:rsidRDefault="000C2097">
      <w:pPr>
        <w:pStyle w:val="Artikeltitel-nderung"/>
      </w:pPr>
      <w:r>
        <w:rPr>
          <w:rStyle w:val="AenderungTitelText"/>
        </w:rPr>
        <w:t>Übergangsbestimmungen</w:t>
      </w:r>
    </w:p>
    <w:p w14:paraId="1BFAFACC" w14:textId="77777777" w:rsidR="006C2428" w:rsidRDefault="000C2097">
      <w:pPr>
        <w:pStyle w:val="InkrafttretensklauselErsterAbsatz"/>
      </w:pPr>
      <w:r>
        <w:t>Das Organisationsreglement der Gemeinden im Sinne von Artikel 12 muss ein Jahr vor Beginn der ersten Legislaturperiode nach Inkrafttreten dieses Gesetzes in Kraft sein. Andernfalls entspricht die Mitgliederzahl der Gemeindebehörden jener der letzten Gesamterneuerungswahlen oder der Zahl, die in der Fusionsvereinbarung festgehalten ist; die übrigen Elemente des Organisationsreglements sind entweder vom Gesetz, durch eine Bestimmung oder einen Beschluss der Gemeinde vorgesehen, wobei die Frage des anwendbaren</w:t>
      </w:r>
      <w:r>
        <w:t xml:space="preserve"> Wahlsystems für den Gemeinderat dem Gesetz über die Ausübung der politischen Rechte in seiner Fassung, die vor dem Inkrafttreten der Änderung vom ... desselben Gesetzes galt, untersteht.</w:t>
      </w:r>
    </w:p>
    <w:p w14:paraId="06741351" w14:textId="77777777" w:rsidR="006C2428" w:rsidRDefault="000C2097">
      <w:pPr>
        <w:pStyle w:val="Inkrafttretensklausel"/>
        <w:rPr>
          <w:rStyle w:val="AenderungTitelText"/>
        </w:rPr>
      </w:pPr>
      <w:r>
        <w:t>Die Gemeinden und die Gemeindeverbände verfügen über eine Frist von drei Jahren ab Inkrafttreten dieses Gesetzes, um ein Personalreglement zu erlassen. Sofern im Reglement über die Gründung der Anstalt keine Ausnahme vorgesehen ist, untersteht ihr Personal dem Personalreglement der Anstalt oder, falls ein solches fehlt, dem Personalreglement der Gemeinde, der die Anstalt gehört. Für Anstalten, die mehreren Gemeinden unterstehen, gilt in Ermangelung eines eigenen Personalreglements dasjenige der Gemeinde, in</w:t>
      </w:r>
      <w:r>
        <w:t xml:space="preserve"> der die Anstalt ihren Sitz hat.</w:t>
      </w:r>
    </w:p>
    <w:p w14:paraId="2E15CE89" w14:textId="77777777" w:rsidR="006C2428" w:rsidRDefault="000C2097">
      <w:pPr>
        <w:pStyle w:val="Artikeltitel-nderung"/>
      </w:pPr>
      <w:r>
        <w:rPr>
          <w:rStyle w:val="AenderungTitelText"/>
        </w:rPr>
        <w:t>Schlussbestimmungen</w:t>
      </w:r>
    </w:p>
    <w:p w14:paraId="15A13BE2" w14:textId="77777777" w:rsidR="006C2428" w:rsidRDefault="000C2097">
      <w:pPr>
        <w:pStyle w:val="InkrafttretensklauselErsterAbsatz"/>
      </w:pPr>
      <w:r>
        <w:t>Dieses Gesetz untersteht dem Gesetzesreferendum. Es untersteht nicht dem Finanzreferendum.</w:t>
      </w:r>
    </w:p>
    <w:p w14:paraId="658305F8" w14:textId="77777777" w:rsidR="006C2428" w:rsidRDefault="000C2097">
      <w:pPr>
        <w:pStyle w:val="Inkrafttretensklausel"/>
      </w:pPr>
      <w:r>
        <w:t>Der Staatsrat bestimmt das Inkrafttreten dieses Gesetzes.</w:t>
      </w:r>
    </w:p>
    <w:p w14:paraId="6E88F620" w14:textId="77777777" w:rsidR="006C2428" w:rsidRDefault="000C2097">
      <w:pPr>
        <w:pStyle w:val="Schluss"/>
        <w:spacing w:after="0pt"/>
      </w:pPr>
      <w:r>
        <w:br/>
      </w:r>
      <w:r>
        <w:br/>
        <w:t>[Signaturen]</w:t>
      </w:r>
    </w:p>
    <w:sectPr w:rsidR="006C2428">
      <w:headerReference w:type="default" r:id="rId25"/>
      <w:footerReference w:type="default" r:id="rId26"/>
      <w:headerReference w:type="first" r:id="rId27"/>
      <w:footerReference w:type="first" r:id="rId28"/>
      <w:pgSz w:w="419.55pt" w:h="595.30pt"/>
      <w:pgMar w:top="56.70pt" w:right="53.85pt" w:bottom="52.45pt" w:left="53.85pt" w:header="31.20pt" w:footer="28.35pt" w:gutter="0pt"/>
      <w:cols w:space="36pt"/>
      <w:titlePg/>
      <w:docGrid w:linePitch="245" w:charSpace="9215"/>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48F82FBC" w14:textId="77777777" w:rsidR="000C2097" w:rsidRDefault="000C2097">
      <w:pPr>
        <w:spacing w:after="0pt" w:line="12pt" w:lineRule="auto"/>
      </w:pPr>
      <w:r>
        <w:separator/>
      </w:r>
    </w:p>
  </w:endnote>
  <w:endnote w:type="continuationSeparator" w:id="0">
    <w:p w14:paraId="28B1CB44" w14:textId="77777777" w:rsidR="000C2097" w:rsidRDefault="000C2097">
      <w:pPr>
        <w:spacing w:after="0pt" w:line="12pt" w:lineRule="auto"/>
      </w:pPr>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characterSet="iso-8859-1"/>
    <w:family w:val="roman"/>
    <w:pitch w:val="variable"/>
    <w:sig w:usb0="E0002EFF" w:usb1="C000785B" w:usb2="00000009" w:usb3="00000000" w:csb0="000001FF" w:csb1="00000000"/>
  </w:font>
  <w:font w:name="Cambria">
    <w:panose1 w:val="02040503050406030204"/>
    <w:charset w:characterSet="iso-8859-1"/>
    <w:family w:val="roman"/>
    <w:pitch w:val="variable"/>
    <w:sig w:usb0="E00006FF" w:usb1="420024FF" w:usb2="02000000" w:usb3="00000000" w:csb0="0000019F" w:csb1="00000000"/>
  </w:font>
  <w:font w:name="Calibri">
    <w:panose1 w:val="020F0502020204030204"/>
    <w:charset w:characterSet="iso-8859-1"/>
    <w:family w:val="swiss"/>
    <w:pitch w:val="variable"/>
    <w:sig w:usb0="E4002EFF" w:usb1="C2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51329FED" w14:textId="77777777" w:rsidR="006C2428" w:rsidRDefault="000C2097">
    <w:pPr>
      <w:pStyle w:val="Pieddepage"/>
      <w:tabs>
        <w:tab w:val="end" w:pos="311.80pt"/>
      </w:tabs>
      <w:jc w:val="center"/>
    </w:pPr>
    <w:r>
      <w:fldChar w:fldCharType="begin"/>
    </w:r>
    <w:r>
      <w:instrText xml:space="preserve"> PAGE </w:instrText>
    </w:r>
    <w:r>
      <w:fldChar w:fldCharType="separate"/>
    </w:r>
    <w:r>
      <w:t>74</w:t>
    </w:r>
    <w:r>
      <w:fldChar w:fldCharType="end"/>
    </w: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67C4C0DC" w14:textId="77777777" w:rsidR="006C2428" w:rsidRDefault="000C2097">
    <w:pPr>
      <w:pStyle w:val="Pieddepage"/>
      <w:tabs>
        <w:tab w:val="end" w:pos="311.80pt"/>
      </w:tabs>
      <w:jc w:val="center"/>
    </w:pPr>
    <w:r>
      <w:fldChar w:fldCharType="begin"/>
    </w:r>
    <w:r>
      <w:instrText xml:space="preserve"> PAGE </w:instrText>
    </w:r>
    <w:r>
      <w:fldChar w:fldCharType="separate"/>
    </w:r>
    <w:r>
      <w:t>1</w:t>
    </w:r>
    <w:r>
      <w:fldChar w:fldCharType="end"/>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67706BEE" w14:textId="77777777" w:rsidR="000C2097" w:rsidRDefault="000C2097">
      <w:pPr>
        <w:spacing w:after="0pt" w:line="12pt" w:lineRule="auto"/>
      </w:pPr>
      <w:r>
        <w:separator/>
      </w:r>
    </w:p>
  </w:footnote>
  <w:footnote w:type="continuationSeparator" w:id="0">
    <w:p w14:paraId="3EC38268" w14:textId="77777777" w:rsidR="000C2097" w:rsidRDefault="000C2097">
      <w:pPr>
        <w:spacing w:after="0pt" w:line="12pt" w:lineRule="auto"/>
      </w:pPr>
      <w:r>
        <w:continuationSeparator/>
      </w:r>
    </w:p>
  </w:footnote>
  <w:footnote w:id="1">
    <w:p w14:paraId="6DF0AC99" w14:textId="77777777" w:rsidR="006C2428" w:rsidRDefault="000C2097">
      <w:pPr>
        <w:pStyle w:val="Notedebasdepage"/>
      </w:pPr>
      <w:r>
        <w:rPr>
          <w:rStyle w:val="FootnoteCharacters"/>
        </w:rPr>
        <w:footnoteRef/>
      </w:r>
      <w:r>
        <w:rPr>
          <w:vertAlign w:val="superscript"/>
        </w:rPr>
        <w:t>)</w:t>
      </w:r>
      <w:r>
        <w:tab/>
        <w:t>Heute: Staatsarchiv.</w:t>
      </w:r>
    </w:p>
  </w:footnote>
  <w:footnote w:id="2">
    <w:p w14:paraId="451A6D9B" w14:textId="77777777" w:rsidR="006C2428" w:rsidRDefault="000C2097">
      <w:pPr>
        <w:pStyle w:val="Notedebasdepage"/>
      </w:pPr>
      <w:r>
        <w:rPr>
          <w:rStyle w:val="FootnoteCharacters"/>
        </w:rPr>
        <w:footnoteRef/>
      </w:r>
      <w:r>
        <w:rPr>
          <w:vertAlign w:val="superscript"/>
        </w:rPr>
        <w:t>)</w:t>
      </w:r>
      <w:r>
        <w:tab/>
        <w:t>Heute: Amt für Gemeinden.</w:t>
      </w:r>
    </w:p>
  </w:footnote>
  <w:footnote w:id="3">
    <w:p w14:paraId="21EBAF3F" w14:textId="77777777" w:rsidR="006C2428" w:rsidRDefault="000C2097">
      <w:pPr>
        <w:pStyle w:val="Notedebasdepage"/>
      </w:pPr>
      <w:r>
        <w:rPr>
          <w:rStyle w:val="FootnoteCharacters"/>
        </w:rPr>
        <w:footnoteRef/>
      </w:r>
      <w:r>
        <w:rPr>
          <w:vertAlign w:val="superscript"/>
        </w:rPr>
        <w:t>)</w:t>
      </w:r>
      <w:r>
        <w:tab/>
        <w:t>Heute: Amt für Gemeinden.</w:t>
      </w:r>
    </w:p>
  </w:footnote>
  <w:footnote w:id="4">
    <w:p w14:paraId="69AED8DA" w14:textId="77777777" w:rsidR="006C2428" w:rsidRDefault="000C2097">
      <w:pPr>
        <w:pStyle w:val="Notedebasdepage"/>
      </w:pPr>
      <w:r>
        <w:rPr>
          <w:rStyle w:val="FootnoteCharacters"/>
        </w:rPr>
        <w:footnoteRef/>
      </w:r>
      <w:r>
        <w:rPr>
          <w:vertAlign w:val="superscript"/>
        </w:rPr>
        <w:t>)</w:t>
      </w:r>
      <w:r>
        <w:tab/>
        <w:t xml:space="preserve">Heute: </w:t>
      </w:r>
      <w:r>
        <w:t>Direktion der Institutionen und der Land- und Forstwirtschaft.</w:t>
      </w:r>
    </w:p>
  </w:footnote>
  <w:footnote w:id="5">
    <w:p w14:paraId="73C222A5" w14:textId="77777777" w:rsidR="006C2428" w:rsidRDefault="000C2097">
      <w:pPr>
        <w:pStyle w:val="Notedebasdepage"/>
      </w:pPr>
      <w:r>
        <w:rPr>
          <w:rStyle w:val="FootnoteCharacters"/>
        </w:rPr>
        <w:footnoteRef/>
      </w:r>
      <w:r>
        <w:rPr>
          <w:vertAlign w:val="superscript"/>
        </w:rPr>
        <w:t>)</w:t>
      </w:r>
      <w:r>
        <w:tab/>
        <w:t>Heute: Direktion der Institutionen und der Land- und Forstwirtschaft.</w:t>
      </w:r>
    </w:p>
  </w:footnote>
  <w:footnote w:id="6">
    <w:p w14:paraId="79B81304" w14:textId="77777777" w:rsidR="006C2428" w:rsidRDefault="000C2097">
      <w:pPr>
        <w:pStyle w:val="Notedebasdepage"/>
      </w:pPr>
      <w:r>
        <w:rPr>
          <w:rStyle w:val="FootnoteCharacters"/>
        </w:rPr>
        <w:footnoteRef/>
      </w:r>
      <w:r>
        <w:rPr>
          <w:vertAlign w:val="superscript"/>
        </w:rPr>
        <w:t>)</w:t>
      </w:r>
      <w:r>
        <w:tab/>
        <w:t>Heute: Amt für Gemeinden.</w:t>
      </w:r>
    </w:p>
  </w:footnote>
  <w:footnote w:id="7">
    <w:p w14:paraId="25BE830E" w14:textId="77777777" w:rsidR="006C2428" w:rsidRDefault="000C2097">
      <w:pPr>
        <w:pStyle w:val="Notedebasdepage"/>
      </w:pPr>
      <w:r>
        <w:rPr>
          <w:rStyle w:val="FootnoteCharacters"/>
        </w:rPr>
        <w:footnoteRef/>
      </w:r>
      <w:r>
        <w:rPr>
          <w:vertAlign w:val="superscript"/>
        </w:rPr>
        <w:t>)</w:t>
      </w:r>
      <w:r>
        <w:tab/>
        <w:t>Heute: Direktion der Institutionen und der Land- und Forstwirtschaft.</w:t>
      </w:r>
    </w:p>
  </w:footnote>
  <w:footnote w:id="8">
    <w:p w14:paraId="18B67AA4" w14:textId="77777777" w:rsidR="006C2428" w:rsidRDefault="000C2097">
      <w:pPr>
        <w:pStyle w:val="Notedebasdepage"/>
      </w:pPr>
      <w:r>
        <w:rPr>
          <w:rStyle w:val="FootnoteCharacters"/>
        </w:rPr>
        <w:footnoteRef/>
      </w:r>
      <w:r>
        <w:rPr>
          <w:vertAlign w:val="superscript"/>
        </w:rPr>
        <w:t>)</w:t>
      </w:r>
      <w:r>
        <w:tab/>
        <w:t>Heute: Amt für Gemeinden.</w:t>
      </w:r>
    </w:p>
  </w:footnote>
  <w:footnote w:id="9">
    <w:p w14:paraId="2B8BB527" w14:textId="77777777" w:rsidR="006C2428" w:rsidRDefault="000C2097">
      <w:pPr>
        <w:pStyle w:val="Notedebasdepage"/>
      </w:pPr>
      <w:r>
        <w:rPr>
          <w:rStyle w:val="FootnoteCharacters"/>
        </w:rPr>
        <w:footnoteRef/>
      </w:r>
      <w:r>
        <w:rPr>
          <w:vertAlign w:val="superscript"/>
        </w:rPr>
        <w:t>)</w:t>
      </w:r>
      <w:r>
        <w:tab/>
        <w:t>Heute: Direktion der Institutionen und der Land- und Forstwirtschaft.</w:t>
      </w:r>
    </w:p>
  </w:footnote>
  <w:footnote w:id="10">
    <w:p w14:paraId="29B16F43" w14:textId="77777777" w:rsidR="006C2428" w:rsidRDefault="000C2097">
      <w:pPr>
        <w:pStyle w:val="Notedebasdepage"/>
      </w:pPr>
      <w:r>
        <w:rPr>
          <w:rStyle w:val="FootnoteCharacters"/>
        </w:rPr>
        <w:footnoteRef/>
      </w:r>
      <w:r>
        <w:rPr>
          <w:vertAlign w:val="superscript"/>
        </w:rPr>
        <w:t>)</w:t>
      </w:r>
      <w:r>
        <w:tab/>
        <w:t>Heute: Amt für Gemeinden.</w:t>
      </w:r>
    </w:p>
  </w:footnote>
  <w:footnote w:id="11">
    <w:p w14:paraId="17062BDE" w14:textId="77777777" w:rsidR="006C2428" w:rsidRDefault="000C2097">
      <w:pPr>
        <w:pStyle w:val="Notedebasdepage"/>
      </w:pPr>
      <w:r>
        <w:rPr>
          <w:rStyle w:val="FootnoteCharacters"/>
        </w:rPr>
        <w:footnoteRef/>
      </w:r>
      <w:r>
        <w:rPr>
          <w:vertAlign w:val="superscript"/>
        </w:rPr>
        <w:t>)</w:t>
      </w:r>
      <w:r>
        <w:tab/>
        <w:t>Heute: Direktion der Institutionen und der Land- und Forstwirtschaft.</w:t>
      </w:r>
    </w:p>
  </w:footnote>
  <w:footnote w:id="12">
    <w:p w14:paraId="62CDA4E9" w14:textId="77777777" w:rsidR="006C2428" w:rsidRDefault="000C2097">
      <w:pPr>
        <w:pStyle w:val="Notedebasdepage"/>
      </w:pPr>
      <w:r>
        <w:rPr>
          <w:rStyle w:val="FootnoteCharacters"/>
        </w:rPr>
        <w:footnoteRef/>
      </w:r>
      <w:r>
        <w:rPr>
          <w:vertAlign w:val="superscript"/>
        </w:rPr>
        <w:t>)</w:t>
      </w:r>
      <w:r>
        <w:tab/>
        <w:t>Heute: Amt für Gemeinden.</w:t>
      </w:r>
    </w:p>
  </w:footnote>
  <w:footnote w:id="13">
    <w:p w14:paraId="063C6081" w14:textId="77777777" w:rsidR="006C2428" w:rsidRDefault="000C2097">
      <w:pPr>
        <w:pStyle w:val="Notedebasdepage"/>
      </w:pPr>
      <w:r>
        <w:rPr>
          <w:rStyle w:val="FootnoteCharacters"/>
        </w:rPr>
        <w:footnoteRef/>
      </w:r>
      <w:r>
        <w:rPr>
          <w:vertAlign w:val="superscript"/>
        </w:rPr>
        <w:t>)</w:t>
      </w:r>
      <w:r>
        <w:tab/>
        <w:t>Heute: Direktion der Institutionen und der Land- und Forstwirtschaft.</w:t>
      </w:r>
    </w:p>
  </w:footnote>
  <w:footnote w:id="14">
    <w:p w14:paraId="554EF0E1" w14:textId="77777777" w:rsidR="006C2428" w:rsidRDefault="000C2097">
      <w:pPr>
        <w:pStyle w:val="Notedebasdepage"/>
      </w:pPr>
      <w:r>
        <w:rPr>
          <w:rStyle w:val="FootnoteCharacters"/>
        </w:rPr>
        <w:footnoteRef/>
      </w:r>
      <w:r>
        <w:rPr>
          <w:vertAlign w:val="superscript"/>
        </w:rPr>
        <w:t>)</w:t>
      </w:r>
      <w:r>
        <w:tab/>
        <w:t>Heute: Amt für Gemeinden.</w:t>
      </w:r>
    </w:p>
  </w:footnote>
  <w:footnote w:id="15">
    <w:p w14:paraId="507BD489" w14:textId="77777777" w:rsidR="006C2428" w:rsidRDefault="000C2097">
      <w:pPr>
        <w:pStyle w:val="Notedebasdepage"/>
      </w:pPr>
      <w:r>
        <w:rPr>
          <w:rStyle w:val="FootnoteCharacters"/>
        </w:rPr>
        <w:footnoteRef/>
      </w:r>
      <w:r>
        <w:rPr>
          <w:vertAlign w:val="superscript"/>
        </w:rPr>
        <w:t>)</w:t>
      </w:r>
      <w:r>
        <w:tab/>
        <w:t>Heute: Amt für Gemeinden.</w:t>
      </w:r>
    </w:p>
  </w:footnote>
  <w:footnote w:id="16">
    <w:p w14:paraId="39955BB8" w14:textId="77777777" w:rsidR="006C2428" w:rsidRDefault="000C2097">
      <w:pPr>
        <w:pStyle w:val="Notedebasdepage"/>
      </w:pPr>
      <w:r>
        <w:rPr>
          <w:rStyle w:val="FootnoteCharacters"/>
        </w:rPr>
        <w:footnoteRef/>
      </w:r>
      <w:r>
        <w:rPr>
          <w:vertAlign w:val="superscript"/>
        </w:rPr>
        <w:t>)</w:t>
      </w:r>
      <w:r>
        <w:tab/>
        <w:t>Heute: Direktion der Institutionen und der Land- und Forstwirtschaft.</w:t>
      </w:r>
    </w:p>
  </w:footnote>
  <w:footnote w:id="17">
    <w:p w14:paraId="31EC746A" w14:textId="77777777" w:rsidR="006C2428" w:rsidRDefault="000C2097">
      <w:pPr>
        <w:pStyle w:val="Notedebasdepage"/>
      </w:pPr>
      <w:r>
        <w:rPr>
          <w:rStyle w:val="FootnoteCharacters"/>
        </w:rPr>
        <w:footnoteRef/>
      </w:r>
      <w:r>
        <w:rPr>
          <w:vertAlign w:val="superscript"/>
        </w:rPr>
        <w:t>)</w:t>
      </w:r>
      <w:r>
        <w:tab/>
        <w:t>Heute: Direktion der Institutionen und der Land- und Forstwirtschaft.</w:t>
      </w:r>
    </w:p>
  </w:footnote>
  <w:footnote w:id="18">
    <w:p w14:paraId="573AE6CA" w14:textId="77777777" w:rsidR="006C2428" w:rsidRDefault="000C2097">
      <w:pPr>
        <w:pStyle w:val="Notedebasdepage"/>
      </w:pPr>
      <w:r>
        <w:rPr>
          <w:rStyle w:val="FootnoteCharacters"/>
        </w:rPr>
        <w:footnoteRef/>
      </w:r>
      <w:r>
        <w:rPr>
          <w:vertAlign w:val="superscript"/>
        </w:rPr>
        <w:t>)</w:t>
      </w:r>
      <w:r>
        <w:tab/>
        <w:t xml:space="preserve">Heute: </w:t>
      </w:r>
      <w:r>
        <w:t>Direktion der Institutionen und der Land- und Forstwirtschaft.</w:t>
      </w:r>
    </w:p>
  </w:footnote>
  <w:footnote w:id="19">
    <w:p w14:paraId="09B4BCE3" w14:textId="77777777" w:rsidR="006C2428" w:rsidRDefault="000C2097">
      <w:pPr>
        <w:pStyle w:val="Notedebasdepage"/>
      </w:pPr>
      <w:r>
        <w:rPr>
          <w:rStyle w:val="FootnoteCharacters"/>
        </w:rPr>
        <w:footnoteRef/>
      </w:r>
      <w:r>
        <w:rPr>
          <w:vertAlign w:val="superscript"/>
        </w:rPr>
        <w:t>)</w:t>
      </w:r>
      <w:r>
        <w:tab/>
        <w:t>Heute: Direktion der Institutionen und der Land- und Forstwirtschaft.</w:t>
      </w:r>
    </w:p>
  </w:footnote>
  <w:footnote w:id="20">
    <w:p w14:paraId="75BEFA59" w14:textId="77777777" w:rsidR="006C2428" w:rsidRDefault="000C2097">
      <w:pPr>
        <w:pStyle w:val="Notedebasdepage"/>
      </w:pPr>
      <w:r>
        <w:rPr>
          <w:rStyle w:val="FootnoteCharacters"/>
        </w:rPr>
        <w:footnoteRef/>
      </w:r>
      <w:r>
        <w:rPr>
          <w:vertAlign w:val="superscript"/>
        </w:rPr>
        <w:t>)</w:t>
      </w:r>
      <w:r>
        <w:tab/>
        <w:t xml:space="preserve">Heute: Direktion der Institutionen und der Land- und Forstwirtschaft. </w:t>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F1F6625" w14:textId="77777777" w:rsidR="006C2428" w:rsidRDefault="000C2097">
    <w:pPr>
      <w:pStyle w:val="En-tte"/>
      <w:pBdr>
        <w:top w:val="none" w:sz="0" w:space="0" w:color="000000"/>
        <w:left w:val="none" w:sz="0" w:space="0" w:color="000000"/>
        <w:bottom w:val="single" w:sz="4" w:space="3" w:color="000000"/>
        <w:right w:val="none" w:sz="0" w:space="0" w:color="000000"/>
      </w:pBdr>
      <w:tabs>
        <w:tab w:val="end" w:pos="311.80pt"/>
      </w:tabs>
    </w:pPr>
    <w:r>
      <w:tab/>
      <w:t xml:space="preserve"> </w:t>
    </w:r>
    <w:r>
      <w:rPr>
        <w:b/>
        <w:sz w:val="20"/>
      </w:rPr>
      <w:t>ASF ...</w:t>
    </w:r>
  </w:p>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6B9B3E62" w14:textId="77777777" w:rsidR="006C2428" w:rsidRDefault="000C2097">
    <w:pPr>
      <w:pStyle w:val="En-tte"/>
      <w:tabs>
        <w:tab w:val="end" w:pos="311.80pt"/>
      </w:tabs>
    </w:pPr>
    <w:r>
      <w:tab/>
      <w:t xml:space="preserve"> </w:t>
    </w:r>
    <w:r>
      <w:rPr>
        <w:b/>
        <w:sz w:val="24"/>
      </w:rPr>
      <w:t>ASF ...</w:t>
    </w:r>
  </w:p>
</w:hdr>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317%"/>
  <w:embedSystemFonts/>
  <w:mirrorMargins/>
  <w:stylePaneFormatFilter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5.45pt"/>
  <w:autoHyphenation/>
  <w:hyphenationZone w:val="21.25pt"/>
  <w:defaultTableStyle w:val="Normal"/>
  <w:drawingGridHorizontalSpacing w:val="0pt"/>
  <w:drawingGridVerticalSpacing w:val="0pt"/>
  <w:displayHorizontalDrawingGridEvery w:val="0"/>
  <w:displayVerticalDrawingGridEvery w:val="0"/>
  <w:doNotUseMarginsForDrawingGridOrigin/>
  <w:drawingGridHorizontalOrigin w:val="0pt"/>
  <w:drawingGridVerticalOrigin w:val="0pt"/>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428"/>
    <w:rsid w:val="000C2097"/>
    <w:rsid w:val="002D7882"/>
    <w:rsid w:val="003521DD"/>
    <w:rsid w:val="006C2428"/>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doNotEmbedSmartTags/>
  <w:decimalSymbol w:val=","/>
  <w:listSeparator w:val=";"/>
  <w14:docId w14:val="437D3D18"/>
  <w15:docId w15:val="{41D73E30-6502-4CF0-BFBD-68C42E4BC6AD}"/>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keepLines/>
      <w:widowControl w:val="0"/>
      <w:tabs>
        <w:tab w:val="end" w:pos="311.80pt"/>
      </w:tabs>
      <w:spacing w:after="4pt" w:line="11pt" w:lineRule="exact"/>
      <w:jc w:val="both"/>
    </w:pPr>
    <w:rPr>
      <w:lang w:val="de-CH" w:eastAsia="zh-CN"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pt" w:type="dxa"/>
      <w:tblCellMar>
        <w:top w:w="0pt" w:type="dxa"/>
        <w:start w:w="5.40pt" w:type="dxa"/>
        <w:bottom w:w="0pt" w:type="dxa"/>
        <w:end w:w="5.40pt" w:type="dxa"/>
      </w:tblCellMar>
    </w:tblPr>
    <w:trPr>
      <w:hidden/>
    </w:trPr>
  </w:style>
  <w:style w:type="numbering" w:default="1" w:styleId="Aucuneliste">
    <w:name w:val="No List"/>
    <w:uiPriority w:val="99"/>
    <w:semiHidden/>
    <w:unhideWhenUsed/>
  </w:style>
  <w:style w:type="character" w:customStyle="1" w:styleId="Absatz-Standardschriftart">
    <w:name w:val="Absatz-Standardschriftart"/>
  </w:style>
  <w:style w:type="character" w:customStyle="1" w:styleId="ZusammenfassungHauptnderung">
    <w:name w:val="Zusammenfassung Hauptänderung"/>
    <w:rPr>
      <w:b/>
    </w:rPr>
  </w:style>
  <w:style w:type="character" w:customStyle="1" w:styleId="Zusammenfassungnderung">
    <w:name w:val="Zusammenfassung Änderung"/>
  </w:style>
  <w:style w:type="character" w:styleId="Appelnotedebasdep">
    <w:name w:val="footnote reference"/>
    <w:rPr>
      <w:b w:val="0"/>
      <w:shd w:val="clear" w:color="auto" w:fill="auto"/>
      <w:vertAlign w:val="superscript"/>
    </w:rPr>
  </w:style>
  <w:style w:type="character" w:customStyle="1" w:styleId="FootnoteCharacters">
    <w:name w:val="Footnote Characters"/>
    <w:rPr>
      <w:rFonts w:ascii="Times New Roman" w:hAnsi="Times New Roman"/>
      <w:vertAlign w:val="superscript"/>
    </w:rPr>
  </w:style>
  <w:style w:type="character" w:customStyle="1" w:styleId="IngressAenderungElement">
    <w:name w:val="Ingress_Aenderung_Element"/>
    <w:rPr>
      <w:b/>
      <w:i/>
    </w:rPr>
  </w:style>
  <w:style w:type="character" w:customStyle="1" w:styleId="IngressAenderungAktion">
    <w:name w:val="Ingress_Aenderung_Aktion"/>
    <w:rPr>
      <w:b w:val="0"/>
      <w:i/>
      <w:sz w:val="16"/>
    </w:rPr>
  </w:style>
  <w:style w:type="character" w:customStyle="1" w:styleId="AenderungTitelText">
    <w:name w:val="Aenderung_Titel_Text"/>
    <w:rPr>
      <w:b/>
      <w:i/>
    </w:rPr>
  </w:style>
  <w:style w:type="character" w:customStyle="1" w:styleId="AenderungTitelText-T7">
    <w:name w:val="Aenderung_Titel_Text-T7"/>
    <w:rPr>
      <w:b/>
      <w:i/>
      <w:vertAlign w:val="superscript"/>
    </w:rPr>
  </w:style>
  <w:style w:type="character" w:customStyle="1" w:styleId="ArtikelAenderungTitelaenderung">
    <w:name w:val="Artikel_Aenderung_Titel_aenderung"/>
    <w:rPr>
      <w:b w:val="0"/>
      <w:i w:val="0"/>
      <w:sz w:val="20"/>
    </w:rPr>
  </w:style>
  <w:style w:type="character" w:customStyle="1" w:styleId="TitelAenderungAnmerkung">
    <w:name w:val="Titel_Aenderung_Anmerkung"/>
    <w:rPr>
      <w:b w:val="0"/>
      <w:i/>
      <w:sz w:val="16"/>
    </w:rPr>
  </w:style>
  <w:style w:type="character" w:customStyle="1" w:styleId="ArtikelAenderungAnmerkung">
    <w:name w:val="Artikel_Aenderung_Anmerkung"/>
    <w:rPr>
      <w:b w:val="0"/>
      <w:i/>
      <w:sz w:val="16"/>
    </w:rPr>
  </w:style>
  <w:style w:type="character" w:customStyle="1" w:styleId="ParagraphAenderungAnmerkung">
    <w:name w:val="Paragraph_Aenderung_Anmerkung"/>
    <w:rPr>
      <w:b w:val="0"/>
      <w:i/>
      <w:sz w:val="16"/>
    </w:rPr>
  </w:style>
  <w:style w:type="character" w:customStyle="1" w:styleId="AbbildungAnmerkung">
    <w:name w:val="Abbildung_Anmerkung"/>
    <w:rPr>
      <w:i/>
    </w:rPr>
  </w:style>
  <w:style w:type="character" w:customStyle="1" w:styleId="ListelementAenderungAnmerkung">
    <w:name w:val="Listelement_Aenderung_Anmerkung"/>
    <w:rPr>
      <w:i/>
      <w:sz w:val="16"/>
    </w:rPr>
  </w:style>
  <w:style w:type="character" w:customStyle="1" w:styleId="TabelleAenderungAnmerkung">
    <w:name w:val="Tabelle_Aenderung_Anmerkung"/>
    <w:rPr>
      <w:i/>
      <w:sz w:val="16"/>
    </w:rPr>
  </w:style>
  <w:style w:type="character" w:customStyle="1" w:styleId="AnnexAenderungAnmerkung">
    <w:name w:val="Annex_Aenderung_Anmerkung"/>
    <w:rPr>
      <w:b w:val="0"/>
      <w:i/>
      <w:sz w:val="16"/>
    </w:rPr>
  </w:style>
  <w:style w:type="character" w:customStyle="1" w:styleId="ItalicAnmerkung">
    <w:name w:val="Italic_Anmerkung"/>
    <w:rPr>
      <w:i/>
    </w:rPr>
  </w:style>
  <w:style w:type="character" w:customStyle="1" w:styleId="TitelLoeschungAnmerkung">
    <w:name w:val="Titel_Loeschung_Anmerkung"/>
    <w:basedOn w:val="ItalicAnmerkung"/>
    <w:rPr>
      <w:i/>
    </w:rPr>
  </w:style>
  <w:style w:type="character" w:customStyle="1" w:styleId="TitelAusserKraftAnmerkung">
    <w:name w:val="Titel_Ausser_Kraft_Anmerkung"/>
    <w:basedOn w:val="ItalicAnmerkung"/>
    <w:rPr>
      <w:i/>
    </w:rPr>
  </w:style>
  <w:style w:type="character" w:customStyle="1" w:styleId="TitelWiederInKraftAnmerkung">
    <w:name w:val="Titel_Wieder_In_Kraft_Anmerkung"/>
    <w:basedOn w:val="ItalicAnmerkung"/>
    <w:rPr>
      <w:i/>
    </w:rPr>
  </w:style>
  <w:style w:type="character" w:customStyle="1" w:styleId="ArtikelLoeschungAnmerkung">
    <w:name w:val="Artikel_Loeschung_Anmerkung"/>
    <w:basedOn w:val="ItalicAnmerkung"/>
    <w:rPr>
      <w:i/>
    </w:rPr>
  </w:style>
  <w:style w:type="character" w:customStyle="1" w:styleId="ArtikelAusserKraftAnmerkung">
    <w:name w:val="Artikel_Ausser_Kraft_Anmerkung"/>
    <w:basedOn w:val="ItalicAnmerkung"/>
    <w:rPr>
      <w:i/>
    </w:rPr>
  </w:style>
  <w:style w:type="character" w:customStyle="1" w:styleId="ArtikelWiederInKraftAnmerkung">
    <w:name w:val="Artikel_Wieder_In_Kraft_Anmerkung"/>
    <w:basedOn w:val="ItalicAnmerkung"/>
    <w:rPr>
      <w:i/>
    </w:rPr>
  </w:style>
  <w:style w:type="character" w:customStyle="1" w:styleId="ParagraphLoeschungAnmerkung">
    <w:name w:val="Paragraph_Loeschung_Anmerkung"/>
    <w:basedOn w:val="ItalicAnmerkung"/>
    <w:rPr>
      <w:i/>
    </w:rPr>
  </w:style>
  <w:style w:type="character" w:customStyle="1" w:styleId="ParagraphAusserKraftAnmerkung">
    <w:name w:val="Paragraph_Ausser_Kraft_Anmerkung"/>
    <w:basedOn w:val="ItalicAnmerkung"/>
    <w:rPr>
      <w:i/>
    </w:rPr>
  </w:style>
  <w:style w:type="character" w:customStyle="1" w:styleId="ParagraphWiederInKraftAnmerkung">
    <w:name w:val="Paragraph_Wieder_In_Kraft_Anmerkung"/>
    <w:basedOn w:val="ItalicAnmerkung"/>
    <w:rPr>
      <w:i/>
    </w:rPr>
  </w:style>
  <w:style w:type="character" w:customStyle="1" w:styleId="ListelementLoeschungAnmerkung">
    <w:name w:val="Listelement_Loeschung_Anmerkung"/>
    <w:basedOn w:val="ItalicAnmerkung"/>
    <w:rPr>
      <w:i/>
    </w:rPr>
  </w:style>
  <w:style w:type="character" w:customStyle="1" w:styleId="ListelementUnveraendertAnmerkung">
    <w:name w:val="Listelement_Unveraendert_Anmerkung"/>
    <w:basedOn w:val="ItalicAnmerkung"/>
    <w:rPr>
      <w:i/>
      <w:sz w:val="16"/>
    </w:rPr>
  </w:style>
  <w:style w:type="character" w:customStyle="1" w:styleId="ListelementAusserKraftAnmerkung">
    <w:name w:val="Listelement_Ausser_Kraft_Anmerkung"/>
    <w:basedOn w:val="ItalicAnmerkung"/>
    <w:rPr>
      <w:i/>
    </w:rPr>
  </w:style>
  <w:style w:type="character" w:customStyle="1" w:styleId="ListelementWiederInKraftAnmerkung">
    <w:name w:val="Listelement_Wieder_In_Kraft_Anmerkung"/>
    <w:basedOn w:val="ItalicAnmerkung"/>
    <w:rPr>
      <w:i/>
    </w:rPr>
  </w:style>
  <w:style w:type="character" w:customStyle="1" w:styleId="AnnexLoeschungAnmerkung">
    <w:name w:val="Annex_Loeschung_Anmerkung"/>
    <w:basedOn w:val="ItalicAnmerkung"/>
    <w:rPr>
      <w:i/>
    </w:rPr>
  </w:style>
  <w:style w:type="character" w:customStyle="1" w:styleId="AnnexAusserKraftAnmerkung">
    <w:name w:val="Annex_Ausser_Kraft_Anmerkung"/>
    <w:basedOn w:val="ItalicAnmerkung"/>
    <w:rPr>
      <w:i/>
    </w:rPr>
  </w:style>
  <w:style w:type="character" w:customStyle="1" w:styleId="AnnexWiederInKraftAnmerkung">
    <w:name w:val="Annex_Wieder_In_Kraft_Anmerkung"/>
    <w:basedOn w:val="ItalicAnmerkung"/>
    <w:rPr>
      <w:i/>
    </w:rPr>
  </w:style>
  <w:style w:type="character" w:customStyle="1" w:styleId="TabelleLoeschungAnmerkung">
    <w:name w:val="Tabelle_Loeschung_Anmerkung"/>
    <w:basedOn w:val="ItalicAnmerkung"/>
    <w:rPr>
      <w:i/>
    </w:rPr>
  </w:style>
  <w:style w:type="character" w:customStyle="1" w:styleId="TabelleUnveraendertAnmerkung">
    <w:name w:val="Tabelle_Unveraendert_Anmerkung"/>
    <w:basedOn w:val="ItalicAnmerkung"/>
    <w:rPr>
      <w:i/>
      <w:sz w:val="16"/>
    </w:rPr>
  </w:style>
  <w:style w:type="character" w:customStyle="1" w:styleId="TabelleAusserKraftAnmerkung">
    <w:name w:val="Tabelle_Ausser_Kraft_Anmerkung"/>
    <w:basedOn w:val="ItalicAnmerkung"/>
    <w:rPr>
      <w:i/>
    </w:rPr>
  </w:style>
  <w:style w:type="character" w:customStyle="1" w:styleId="TabelleWiederInKraftAnmerkung">
    <w:name w:val="Tabelle_Wieder_In_Kraft_Anmerkung"/>
    <w:basedOn w:val="ItalicAnmerkung"/>
    <w:rPr>
      <w:i/>
    </w:rPr>
  </w:style>
  <w:style w:type="character" w:styleId="Lienhypertexte">
    <w:name w:val="Hyperlink"/>
    <w:rPr>
      <w:color w:val="000080"/>
      <w:u w:val="single"/>
    </w:rPr>
  </w:style>
  <w:style w:type="character" w:styleId="Appeldenotedefin">
    <w:name w:val="endnote reference"/>
    <w:rPr>
      <w:vertAlign w:val="superscript"/>
    </w:rPr>
  </w:style>
  <w:style w:type="character" w:customStyle="1" w:styleId="EndnoteCharacters">
    <w:name w:val="Endnote Characters"/>
  </w:style>
  <w:style w:type="paragraph" w:customStyle="1" w:styleId="StandardvorAufzhlung">
    <w:name w:val="Standard vor Aufzählung"/>
    <w:basedOn w:val="Normal"/>
  </w:style>
  <w:style w:type="paragraph" w:customStyle="1" w:styleId="StandardnachAufzhlung">
    <w:name w:val="Standard nach Aufzählung"/>
    <w:basedOn w:val="Normal"/>
  </w:style>
  <w:style w:type="paragraph" w:customStyle="1" w:styleId="StandardvorTabelle">
    <w:name w:val="Standard vor Tabelle"/>
    <w:basedOn w:val="Normal"/>
  </w:style>
  <w:style w:type="paragraph" w:customStyle="1" w:styleId="StandardvorBild">
    <w:name w:val="Standard vor Bild"/>
    <w:basedOn w:val="Normal"/>
  </w:style>
  <w:style w:type="paragraph" w:customStyle="1" w:styleId="HeaderandFooter">
    <w:name w:val="Header and Footer"/>
    <w:basedOn w:val="Normal"/>
    <w:pPr>
      <w:suppressLineNumbers/>
      <w:tabs>
        <w:tab w:val="clear" w:pos="311.80pt"/>
        <w:tab w:val="center" w:pos="249.30pt"/>
        <w:tab w:val="end" w:pos="498.60pt"/>
      </w:tabs>
    </w:pPr>
  </w:style>
  <w:style w:type="paragraph" w:styleId="En-tte">
    <w:name w:val="header"/>
    <w:pPr>
      <w:widowControl w:val="0"/>
      <w:suppressAutoHyphens/>
    </w:pPr>
    <w:rPr>
      <w:sz w:val="18"/>
      <w:lang w:val="de-CH" w:eastAsia="zh-CN" w:bidi="hi-IN"/>
    </w:rPr>
  </w:style>
  <w:style w:type="paragraph" w:styleId="Pieddepage">
    <w:name w:val="footer"/>
    <w:basedOn w:val="En-tte"/>
  </w:style>
  <w:style w:type="paragraph" w:customStyle="1" w:styleId="Erlasstitel">
    <w:name w:val="Erlasstitel"/>
    <w:basedOn w:val="Normal"/>
    <w:next w:val="Datum"/>
    <w:pPr>
      <w:keepNext/>
      <w:suppressAutoHyphens/>
      <w:spacing w:before="18pt" w:after="12pt" w:line="12pt" w:lineRule="atLeast"/>
      <w:jc w:val="start"/>
      <w:textAlignment w:val="top"/>
    </w:pPr>
    <w:rPr>
      <w:b/>
      <w:sz w:val="24"/>
    </w:rPr>
  </w:style>
  <w:style w:type="paragraph" w:customStyle="1" w:styleId="TitelArbeitsversion">
    <w:name w:val="Titel Arbeitsversion"/>
    <w:basedOn w:val="Erlasstitel"/>
    <w:next w:val="Datum"/>
    <w:pPr>
      <w:keepNext w:val="0"/>
      <w:keepLines w:val="0"/>
      <w:spacing w:before="0pt" w:after="24pt"/>
    </w:pPr>
    <w:rPr>
      <w:b w:val="0"/>
      <w:i/>
      <w:sz w:val="22"/>
    </w:rPr>
  </w:style>
  <w:style w:type="paragraph" w:customStyle="1" w:styleId="ZusammenfassungEinleitung">
    <w:name w:val="Zusammenfassung Einleitung"/>
    <w:basedOn w:val="Normal"/>
    <w:pPr>
      <w:keepNext/>
      <w:spacing w:before="12pt" w:after="4.25pt"/>
      <w:jc w:val="start"/>
    </w:pPr>
  </w:style>
  <w:style w:type="paragraph" w:customStyle="1" w:styleId="ZusammenfassungneueErlasse">
    <w:name w:val="Zusammenfassung neue Erlasse"/>
    <w:basedOn w:val="Normal"/>
    <w:pPr>
      <w:keepNext/>
      <w:tabs>
        <w:tab w:val="clear" w:pos="311.80pt"/>
        <w:tab w:val="start" w:pos="125.90pt"/>
      </w:tabs>
      <w:spacing w:after="0pt" w:line="11.60pt" w:lineRule="exact"/>
      <w:ind w:start="62.95pt" w:hanging="62.95pt"/>
      <w:jc w:val="start"/>
    </w:pPr>
  </w:style>
  <w:style w:type="paragraph" w:customStyle="1" w:styleId="ZusammenfassunggenderteErlasse">
    <w:name w:val="Zusammenfassung geänderte Erlasse"/>
    <w:basedOn w:val="ZusammenfassungneueErlasse"/>
  </w:style>
  <w:style w:type="paragraph" w:customStyle="1" w:styleId="ZusammenfassungaufgehobeneErlasse">
    <w:name w:val="Zusammenfassung aufgehobene Erlasse"/>
    <w:basedOn w:val="Datum"/>
    <w:pPr>
      <w:keepNext/>
      <w:tabs>
        <w:tab w:val="clear" w:pos="311.80pt"/>
        <w:tab w:val="start" w:pos="125.90pt"/>
      </w:tabs>
      <w:ind w:start="62.95pt" w:hanging="62.95pt"/>
    </w:pPr>
    <w:rPr>
      <w:i w:val="0"/>
    </w:rPr>
  </w:style>
  <w:style w:type="paragraph" w:customStyle="1" w:styleId="Datum">
    <w:name w:val="Datum"/>
    <w:basedOn w:val="Normal"/>
    <w:next w:val="Autor"/>
    <w:pPr>
      <w:pBdr>
        <w:top w:val="none" w:sz="0" w:space="0" w:color="000000"/>
        <w:left w:val="none" w:sz="0" w:space="0" w:color="000000"/>
        <w:bottom w:val="single" w:sz="6" w:space="12" w:color="000000"/>
        <w:right w:val="none" w:sz="0" w:space="0" w:color="000000"/>
      </w:pBdr>
      <w:spacing w:line="12pt" w:lineRule="atLeast"/>
      <w:jc w:val="start"/>
    </w:pPr>
    <w:rPr>
      <w:i/>
    </w:rPr>
  </w:style>
  <w:style w:type="paragraph" w:customStyle="1" w:styleId="Autor">
    <w:name w:val="Autor"/>
    <w:basedOn w:val="Normal"/>
    <w:next w:val="Grundlage"/>
    <w:pPr>
      <w:spacing w:before="18pt" w:after="12pt" w:line="12pt" w:lineRule="exact"/>
    </w:pPr>
    <w:rPr>
      <w:i/>
      <w:sz w:val="24"/>
    </w:rPr>
  </w:style>
  <w:style w:type="paragraph" w:customStyle="1" w:styleId="Grundlage">
    <w:name w:val="Grundlage"/>
    <w:basedOn w:val="Normal"/>
    <w:next w:val="Aktion"/>
    <w:pPr>
      <w:keepLines w:val="0"/>
    </w:pPr>
  </w:style>
  <w:style w:type="paragraph" w:customStyle="1" w:styleId="Aktion">
    <w:name w:val="Aktion"/>
    <w:basedOn w:val="Autor"/>
    <w:next w:val="Normal"/>
    <w:pPr>
      <w:spacing w:before="14pt" w:after="6pt"/>
    </w:pPr>
  </w:style>
  <w:style w:type="paragraph" w:customStyle="1" w:styleId="Schluss">
    <w:name w:val="Schluss"/>
    <w:basedOn w:val="Normal"/>
    <w:pPr>
      <w:tabs>
        <w:tab w:val="clear" w:pos="311.80pt"/>
        <w:tab w:val="start" w:pos="153.10pt"/>
      </w:tabs>
      <w:spacing w:before="24pt" w:after="2pt"/>
      <w:jc w:val="start"/>
    </w:pPr>
  </w:style>
  <w:style w:type="paragraph" w:customStyle="1" w:styleId="TitelAnnex">
    <w:name w:val="Titel Annex"/>
    <w:basedOn w:val="Normal"/>
    <w:pPr>
      <w:keepNext/>
      <w:spacing w:before="24pt" w:after="9pt"/>
    </w:pPr>
    <w:rPr>
      <w:b/>
    </w:rPr>
  </w:style>
  <w:style w:type="paragraph" w:customStyle="1" w:styleId="Nebenzitat">
    <w:name w:val="Nebenzitat"/>
    <w:basedOn w:val="Normal"/>
    <w:pPr>
      <w:keepNext/>
    </w:pPr>
  </w:style>
  <w:style w:type="paragraph" w:customStyle="1" w:styleId="Abschnittstitel">
    <w:name w:val="Abschnittstitel"/>
    <w:basedOn w:val="Normal"/>
    <w:pPr>
      <w:keepNext/>
      <w:suppressAutoHyphens/>
      <w:spacing w:before="24pt" w:after="12pt"/>
      <w:jc w:val="center"/>
    </w:pPr>
    <w:rPr>
      <w:b/>
      <w:sz w:val="24"/>
    </w:rPr>
  </w:style>
  <w:style w:type="paragraph" w:customStyle="1" w:styleId="EmptySectionRemark">
    <w:name w:val="Empty_Section_Remark"/>
    <w:basedOn w:val="Normal"/>
    <w:rPr>
      <w:i/>
    </w:rPr>
  </w:style>
  <w:style w:type="paragraph" w:customStyle="1" w:styleId="InkrafttretensklauselErsterAbsatz">
    <w:name w:val="Inkrafttretensklausel_Erster_Absatz"/>
    <w:basedOn w:val="Normal"/>
  </w:style>
  <w:style w:type="paragraph" w:customStyle="1" w:styleId="Inkrafttretensklausel">
    <w:name w:val="Inkrafttretensklausel"/>
    <w:basedOn w:val="Normal"/>
  </w:style>
  <w:style w:type="paragraph" w:customStyle="1" w:styleId="TitelStufe1">
    <w:name w:val="Titel Stufe 1"/>
    <w:basedOn w:val="Normal"/>
    <w:next w:val="Artikel"/>
    <w:pPr>
      <w:keepNext/>
      <w:suppressAutoHyphens/>
      <w:spacing w:before="12pt" w:after="3pt" w:line="12pt" w:lineRule="auto"/>
      <w:ind w:start="15.60pt" w:hanging="15.60pt"/>
      <w:jc w:val="start"/>
    </w:pPr>
    <w:rPr>
      <w:b/>
    </w:rPr>
  </w:style>
  <w:style w:type="paragraph" w:customStyle="1" w:styleId="TitelStufe2">
    <w:name w:val="Titel Stufe 2"/>
    <w:basedOn w:val="TitelStufe1"/>
    <w:next w:val="Artikel"/>
    <w:pPr>
      <w:ind w:start="24.10pt" w:hanging="24.10pt"/>
    </w:pPr>
  </w:style>
  <w:style w:type="paragraph" w:customStyle="1" w:styleId="TitelStufe3">
    <w:name w:val="Titel Stufe 3"/>
    <w:basedOn w:val="TitelStufe2"/>
    <w:next w:val="Artikel"/>
    <w:pPr>
      <w:ind w:start="28.35pt" w:hanging="28.35pt"/>
    </w:pPr>
    <w:rPr>
      <w:b w:val="0"/>
      <w:i/>
    </w:rPr>
  </w:style>
  <w:style w:type="paragraph" w:customStyle="1" w:styleId="TitelStufe4">
    <w:name w:val="Titel Stufe 4"/>
    <w:basedOn w:val="TitelStufe3"/>
    <w:next w:val="Artikel"/>
    <w:pPr>
      <w:ind w:start="38.25pt" w:hanging="38.25pt"/>
    </w:pPr>
    <w:rPr>
      <w:i w:val="0"/>
    </w:rPr>
  </w:style>
  <w:style w:type="paragraph" w:customStyle="1" w:styleId="TitelStufe5">
    <w:name w:val="Titel Stufe 5"/>
    <w:basedOn w:val="TitelStufe4"/>
    <w:next w:val="Artikel"/>
    <w:pPr>
      <w:ind w:start="49.60pt" w:hanging="49.60pt"/>
    </w:pPr>
  </w:style>
  <w:style w:type="paragraph" w:customStyle="1" w:styleId="TitelStufe1nachTitel">
    <w:name w:val="Titel Stufe 1 nach Titel"/>
    <w:basedOn w:val="TitelStufe1"/>
    <w:next w:val="Artikel"/>
  </w:style>
  <w:style w:type="paragraph" w:customStyle="1" w:styleId="TitelStufe2nachTitel">
    <w:name w:val="Titel Stufe 2 nach Titel"/>
    <w:basedOn w:val="TitelStufe2"/>
    <w:next w:val="Artikel"/>
  </w:style>
  <w:style w:type="paragraph" w:customStyle="1" w:styleId="TitelStufe3nachTitel">
    <w:name w:val="Titel Stufe 3 nach Titel"/>
    <w:basedOn w:val="TitelStufe3"/>
    <w:next w:val="Artikel"/>
  </w:style>
  <w:style w:type="paragraph" w:customStyle="1" w:styleId="TitelStufe4nachTitel">
    <w:name w:val="Titel Stufe 4 nach Titel"/>
    <w:basedOn w:val="TitelStufe4"/>
    <w:next w:val="Artikel"/>
  </w:style>
  <w:style w:type="paragraph" w:customStyle="1" w:styleId="TitelStufe5nachTitel">
    <w:name w:val="Titel Stufe 5 nach Titel"/>
    <w:basedOn w:val="TitelStufe5"/>
    <w:next w:val="Artikel"/>
  </w:style>
  <w:style w:type="paragraph" w:styleId="Corpsdetexte">
    <w:name w:val="Body Text"/>
    <w:basedOn w:val="Normal"/>
    <w:pPr>
      <w:spacing w:after="7pt" w:line="13.80pt" w:lineRule="auto"/>
    </w:pPr>
  </w:style>
  <w:style w:type="paragraph" w:styleId="Commentaire">
    <w:name w:val="annotation text"/>
    <w:basedOn w:val="Normal"/>
    <w:pPr>
      <w:keepNext/>
      <w:spacing w:line="7.20pt" w:lineRule="exact"/>
      <w:jc w:val="start"/>
    </w:pPr>
    <w:rPr>
      <w:sz w:val="14"/>
    </w:rPr>
  </w:style>
  <w:style w:type="paragraph" w:customStyle="1" w:styleId="Artikel">
    <w:name w:val="Artikel"/>
    <w:basedOn w:val="Normal"/>
    <w:next w:val="Normal"/>
    <w:pPr>
      <w:keepNext/>
      <w:tabs>
        <w:tab w:val="clear" w:pos="311.80pt"/>
        <w:tab w:val="start" w:pos="63.75pt"/>
        <w:tab w:val="start" w:pos="77.95pt"/>
        <w:tab w:val="start" w:pos="92.10pt"/>
        <w:tab w:val="start" w:pos="106.30pt"/>
        <w:tab w:val="start" w:pos="120.45pt"/>
        <w:tab w:val="start" w:pos="134.65pt"/>
      </w:tabs>
      <w:spacing w:before="8pt"/>
      <w:ind w:start="49.60pt" w:hanging="49.60pt"/>
      <w:jc w:val="start"/>
    </w:pPr>
  </w:style>
  <w:style w:type="paragraph" w:customStyle="1" w:styleId="Artikelaufgehoben">
    <w:name w:val="Artikel (aufgehoben)"/>
    <w:basedOn w:val="Artikel"/>
  </w:style>
  <w:style w:type="paragraph" w:customStyle="1" w:styleId="Artikel-nderung">
    <w:name w:val="Artikel-Änderung"/>
    <w:basedOn w:val="Artikel"/>
    <w:next w:val="Normal"/>
    <w:pPr>
      <w:ind w:start="0pt" w:firstLine="0pt"/>
    </w:pPr>
  </w:style>
  <w:style w:type="paragraph" w:customStyle="1" w:styleId="Artikeltitel-nderung">
    <w:name w:val="Artikeltitel-Änderung"/>
    <w:basedOn w:val="Normal"/>
    <w:next w:val="Normal"/>
    <w:pPr>
      <w:jc w:val="start"/>
    </w:pPr>
  </w:style>
  <w:style w:type="paragraph" w:customStyle="1" w:styleId="TableContents">
    <w:name w:val="Table Contents"/>
    <w:basedOn w:val="Normal"/>
    <w:pPr>
      <w:suppressLineNumbers/>
      <w:jc w:val="start"/>
    </w:pPr>
  </w:style>
  <w:style w:type="paragraph" w:customStyle="1" w:styleId="TableHeading">
    <w:name w:val="Table Heading"/>
    <w:basedOn w:val="TableContents"/>
    <w:pPr>
      <w:jc w:val="center"/>
    </w:pPr>
    <w:rPr>
      <w:b/>
      <w:bCs/>
    </w:rPr>
  </w:style>
  <w:style w:type="paragraph" w:customStyle="1" w:styleId="AnnexListe">
    <w:name w:val="Annex Liste"/>
    <w:basedOn w:val="Normal"/>
    <w:pPr>
      <w:tabs>
        <w:tab w:val="clear" w:pos="311.80pt"/>
      </w:tabs>
      <w:ind w:start="56.70pt" w:hanging="56.70pt"/>
    </w:pPr>
  </w:style>
  <w:style w:type="paragraph" w:customStyle="1" w:styleId="Liste1">
    <w:name w:val="Liste 1"/>
    <w:basedOn w:val="Normal"/>
    <w:pPr>
      <w:tabs>
        <w:tab w:val="clear" w:pos="311.80pt"/>
        <w:tab w:val="start" w:pos="25.55pt"/>
        <w:tab w:val="start" w:pos="28.35pt"/>
      </w:tabs>
      <w:ind w:start="22.70pt" w:hanging="22.70pt"/>
    </w:pPr>
  </w:style>
  <w:style w:type="paragraph" w:customStyle="1" w:styleId="Liste1mitaufeinanderfolgendenAufhebungen">
    <w:name w:val="Liste 1 mit aufeinanderfolgenden Aufhebungen"/>
    <w:basedOn w:val="Liste1"/>
    <w:pPr>
      <w:tabs>
        <w:tab w:val="clear" w:pos="25.55pt"/>
        <w:tab w:val="clear" w:pos="28.35pt"/>
      </w:tabs>
    </w:pPr>
  </w:style>
  <w:style w:type="paragraph" w:customStyle="1" w:styleId="Liste1mitUnterelementen">
    <w:name w:val="Liste 1 mit Unterelementen"/>
    <w:basedOn w:val="Liste1"/>
    <w:pPr>
      <w:keepNext/>
    </w:pPr>
  </w:style>
  <w:style w:type="paragraph" w:customStyle="1" w:styleId="Liste21">
    <w:name w:val="Liste 21"/>
    <w:basedOn w:val="Liste1"/>
    <w:pPr>
      <w:tabs>
        <w:tab w:val="clear" w:pos="25.55pt"/>
        <w:tab w:val="clear" w:pos="28.35pt"/>
        <w:tab w:val="start" w:pos="48.20pt"/>
        <w:tab w:val="start" w:pos="51pt"/>
        <w:tab w:val="end" w:pos="311.80pt"/>
      </w:tabs>
      <w:ind w:start="45.35pt"/>
    </w:pPr>
  </w:style>
  <w:style w:type="paragraph" w:customStyle="1" w:styleId="Liste2mitaufeinanderfolgendenAufhebungen">
    <w:name w:val="Liste 2 mit aufeinanderfolgenden Aufhebungen"/>
    <w:basedOn w:val="Liste21"/>
    <w:pPr>
      <w:tabs>
        <w:tab w:val="clear" w:pos="48.20pt"/>
        <w:tab w:val="clear" w:pos="51pt"/>
        <w:tab w:val="clear" w:pos="311.80pt"/>
      </w:tabs>
    </w:pPr>
  </w:style>
  <w:style w:type="paragraph" w:customStyle="1" w:styleId="Liste31">
    <w:name w:val="Liste 31"/>
    <w:basedOn w:val="Liste21"/>
    <w:pPr>
      <w:tabs>
        <w:tab w:val="clear" w:pos="48.20pt"/>
        <w:tab w:val="clear" w:pos="51pt"/>
        <w:tab w:val="clear" w:pos="311.80pt"/>
        <w:tab w:val="start" w:pos="70.90pt"/>
        <w:tab w:val="start" w:pos="73.70pt"/>
        <w:tab w:val="end" w:pos="328.85pt"/>
      </w:tabs>
      <w:ind w:start="68.05pt" w:hanging="45.35pt"/>
    </w:pPr>
  </w:style>
  <w:style w:type="paragraph" w:styleId="Notedebasdepage">
    <w:name w:val="footnote text"/>
    <w:basedOn w:val="Normal"/>
    <w:pPr>
      <w:spacing w:after="0pt" w:line="9.40pt" w:lineRule="exact"/>
      <w:ind w:start="10.50pt" w:hanging="10.50pt"/>
    </w:pPr>
    <w:rPr>
      <w:sz w:val="16"/>
    </w:rPr>
  </w:style>
  <w:style w:type="paragraph" w:customStyle="1" w:styleId="Kommentierungen">
    <w:name w:val="Kommentierungen"/>
    <w:basedOn w:val="Normal"/>
    <w:pPr>
      <w:pBdr>
        <w:top w:val="single" w:sz="1" w:space="1" w:color="333333"/>
        <w:left w:val="single" w:sz="1" w:space="1" w:color="333333"/>
        <w:bottom w:val="single" w:sz="1" w:space="1" w:color="333333"/>
        <w:right w:val="single" w:sz="1" w:space="1" w:color="333333"/>
      </w:pBdr>
      <w:shd w:val="clear" w:color="auto" w:fill="EEEEEE"/>
    </w:pPr>
    <w:rPr>
      <w:color w:val="333333"/>
      <w:sz w:val="18"/>
    </w:rPr>
  </w:style>
  <w:style w:type="paragraph" w:customStyle="1" w:styleId="KommentierungenAufzhlungungeordnet">
    <w:name w:val="Kommentierungen Aufzählung ungeordnet"/>
    <w:basedOn w:val="Kommentierungen"/>
    <w:pPr>
      <w:spacing w:after="0pt"/>
      <w:ind w:start="36.85pt" w:hanging="36.85pt"/>
    </w:pPr>
  </w:style>
  <w:style w:type="paragraph" w:customStyle="1" w:styleId="KommentierungenAufzhlunggeordnet">
    <w:name w:val="Kommentierungen Aufzählung geordnet"/>
    <w:basedOn w:val="KommentierungenAufzhlungungeordnet"/>
  </w:style>
  <w:style w:type="paragraph" w:customStyle="1" w:styleId="Pcenter">
    <w:name w:val="Pcenter"/>
    <w:basedOn w:val="TableContents"/>
    <w:pPr>
      <w:jc w:val="center"/>
    </w:p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purl.oclc.org/ooxml/officeDocument/relationships/hyperlink" Target="https://bdlf.fr.ch/data/122.3.1/de" TargetMode="External"/><Relationship Id="rId13" Type="http://purl.oclc.org/ooxml/officeDocument/relationships/hyperlink" Target="https://bdlf.fr.ch/data/632.1/de" TargetMode="External"/><Relationship Id="rId18" Type="http://purl.oclc.org/ooxml/officeDocument/relationships/hyperlink" Target="https://bdlf.fr.ch/data/810.2/de" TargetMode="External"/><Relationship Id="rId26" Type="http://purl.oclc.org/ooxml/officeDocument/relationships/footer" Target="footer1.xml"/><Relationship Id="rId3" Type="http://purl.oclc.org/ooxml/officeDocument/relationships/webSettings" Target="webSettings.xml"/><Relationship Id="rId21" Type="http://purl.oclc.org/ooxml/officeDocument/relationships/hyperlink" Target="https://bdlf.fr.ch/data/821.32.1/de" TargetMode="External"/><Relationship Id="rId7" Type="http://purl.oclc.org/ooxml/officeDocument/relationships/hyperlink" Target="https://bdlf.fr.ch/data/115.1/de" TargetMode="External"/><Relationship Id="rId12" Type="http://purl.oclc.org/ooxml/officeDocument/relationships/hyperlink" Target="https://bdlf.fr.ch/data/413.5.1/de" TargetMode="External"/><Relationship Id="rId17" Type="http://purl.oclc.org/ooxml/officeDocument/relationships/hyperlink" Target="https://bdlf.fr.ch/data/781.1/de" TargetMode="External"/><Relationship Id="rId25" Type="http://purl.oclc.org/ooxml/officeDocument/relationships/header" Target="header1.xml"/><Relationship Id="rId2" Type="http://purl.oclc.org/ooxml/officeDocument/relationships/settings" Target="settings.xml"/><Relationship Id="rId16" Type="http://purl.oclc.org/ooxml/officeDocument/relationships/hyperlink" Target="https://bdlf.fr.ch/data/780.1/de" TargetMode="External"/><Relationship Id="rId20" Type="http://purl.oclc.org/ooxml/officeDocument/relationships/hyperlink" Target="https://bdlf.fr.ch/data/821.0.1/de" TargetMode="External"/><Relationship Id="rId29" Type="http://purl.oclc.org/ooxml/officeDocument/relationships/fontTable" Target="fontTable.xml"/><Relationship Id="rId1" Type="http://purl.oclc.org/ooxml/officeDocument/relationships/styles" Target="styles.xml"/><Relationship Id="rId6" Type="http://purl.oclc.org/ooxml/officeDocument/relationships/hyperlink" Target="https://bdlf.fr.ch/data/114.1.1/de" TargetMode="External"/><Relationship Id="rId11" Type="http://purl.oclc.org/ooxml/officeDocument/relationships/hyperlink" Target="https://bdlf.fr.ch/data/411.0.1/de" TargetMode="External"/><Relationship Id="rId24" Type="http://purl.oclc.org/ooxml/officeDocument/relationships/hyperlink" Target="https://bdlf.fr.ch/data/140.1/de" TargetMode="External"/><Relationship Id="rId5" Type="http://purl.oclc.org/ooxml/officeDocument/relationships/endnotes" Target="endnotes.xml"/><Relationship Id="rId15" Type="http://purl.oclc.org/ooxml/officeDocument/relationships/hyperlink" Target="https://bdlf.fr.ch/data/725.3/de" TargetMode="External"/><Relationship Id="rId23" Type="http://purl.oclc.org/ooxml/officeDocument/relationships/hyperlink" Target="https://bdlf.fr.ch/data/940.1/de" TargetMode="External"/><Relationship Id="rId28" Type="http://purl.oclc.org/ooxml/officeDocument/relationships/footer" Target="footer2.xml"/><Relationship Id="rId10" Type="http://purl.oclc.org/ooxml/officeDocument/relationships/hyperlink" Target="https://bdlf.fr.ch/data/141.1.1/de" TargetMode="External"/><Relationship Id="rId19" Type="http://purl.oclc.org/ooxml/officeDocument/relationships/hyperlink" Target="https://bdlf.fr.ch/data/812.1/de" TargetMode="External"/><Relationship Id="rId4" Type="http://purl.oclc.org/ooxml/officeDocument/relationships/footnotes" Target="footnotes.xml"/><Relationship Id="rId9" Type="http://purl.oclc.org/ooxml/officeDocument/relationships/hyperlink" Target="https://bdlf.fr.ch/data/140.6/de" TargetMode="External"/><Relationship Id="rId14" Type="http://purl.oclc.org/ooxml/officeDocument/relationships/hyperlink" Target="https://bdlf.fr.ch/data/710.1/de" TargetMode="External"/><Relationship Id="rId22" Type="http://purl.oclc.org/ooxml/officeDocument/relationships/hyperlink" Target="https://bdlf.fr.ch/data/835.1/de" TargetMode="External"/><Relationship Id="rId27" Type="http://purl.oclc.org/ooxml/officeDocument/relationships/header" Target="header2.xml"/><Relationship Id="rId30" Type="http://purl.oclc.org/ooxml/officeDocument/relationships/theme" Target="theme/theme1.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Yiii" typeface="Microsoft Yi Baiti"/>
        <a:font script="Syrc" typeface="Estrangelo Edessa"/>
        <a:font script="Hebr" typeface="Times New Roman"/>
        <a:font script="Knda" typeface="Tunga"/>
        <a:font script="Arab" typeface="Times New Roman"/>
        <a:font script="Cans" typeface="Euphemia"/>
        <a:font script="Telu" typeface="Gautami"/>
        <a:font script="Khmr" typeface="MoolBoran"/>
        <a:font script="Viet" typeface="Times New Roman"/>
        <a:font script="Mlym" typeface="Kartika"/>
        <a:font script="Mong" typeface="Mongolian Baiti"/>
        <a:font script="Cher" typeface="Plantagenet Cherokee"/>
        <a:font script="Uigh" typeface="Microsoft Uighur"/>
        <a:font script="Taml" typeface="Latha"/>
        <a:font script="Sinh" typeface="Iskoola Pota"/>
        <a:font script="Gujr" typeface="Shruti"/>
        <a:font script="Jpan" typeface="ＭＳ ゴシック"/>
        <a:font script="Tibt" typeface="Microsoft Himalaya"/>
        <a:font script="Thaa" typeface="MV Boli"/>
        <a:font script="Hang" typeface="맑은 고딕"/>
        <a:font script="Laoo" typeface="DokChampa"/>
        <a:font script="Hant" typeface="新細明體"/>
        <a:font script="Thai" typeface="Angsana New"/>
        <a:font script="Hans" typeface="宋体"/>
        <a:font script="Deva" typeface="Mangal"/>
        <a:font script="Ethi" typeface="Nyala"/>
        <a:font script="Orya" typeface="Kalinga"/>
        <a:font script="Beng" typeface="Vrinda"/>
        <a:font script="Guru" typeface="Raavi"/>
      </a:majorFont>
      <a:minorFont>
        <a:latin typeface="Calibri"/>
        <a:ea typeface=""/>
        <a:cs typeface=""/>
        <a:font script="Yiii" typeface="Microsoft Yi Baiti"/>
        <a:font script="Syrc" typeface="Estrangelo Edessa"/>
        <a:font script="Hebr" typeface="Arial"/>
        <a:font script="Knda" typeface="Tunga"/>
        <a:font script="Arab" typeface="Arial"/>
        <a:font script="Cans" typeface="Euphemia"/>
        <a:font script="Telu" typeface="Gautami"/>
        <a:font script="Khmr" typeface="DaunPenh"/>
        <a:font script="Viet" typeface="Arial"/>
        <a:font script="Mlym" typeface="Kartika"/>
        <a:font script="Mong" typeface="Mongolian Baiti"/>
        <a:font script="Cher" typeface="Plantagenet Cherokee"/>
        <a:font script="Uigh" typeface="Microsoft Uighur"/>
        <a:font script="Taml" typeface="Latha"/>
        <a:font script="Sinh" typeface="Iskoola Pota"/>
        <a:font script="Gujr" typeface="Shruti"/>
        <a:font script="Jpan" typeface="ＭＳ 明朝"/>
        <a:font script="Tibt" typeface="Microsoft Himalaya"/>
        <a:font script="Thaa" typeface="MV Boli"/>
        <a:font script="Hang" typeface="맑은 고딕"/>
        <a:font script="Laoo" typeface="DokChampa"/>
        <a:font script="Hant" typeface="新細明體"/>
        <a:font script="Thai" typeface="Cordia New"/>
        <a:font script="Hans" typeface="宋体"/>
        <a:font script="Deva" typeface="Mangal"/>
        <a:font script="Ethi" typeface="Nyala"/>
        <a:font script="Orya" typeface="Kalinga"/>
        <a:font script="Beng" typeface="Vrinda"/>
        <a:font script="Guru" typeface="Raavi"/>
      </a:minorFont>
    </a:fontScheme>
    <a:fmtScheme name="Office">
      <a:fillStyleLst>
        <a:solidFill>
          <a:schemeClr val="phClr"/>
        </a:solidFill>
        <a:gradFill rotWithShape="1">
          <a:gsLst>
            <a:gs pos="0%">
              <a:schemeClr val="phClr">
                <a:tint val="50%"/>
                <a:satMod val="300%"/>
              </a:schemeClr>
            </a:gs>
            <a:gs pos="35%">
              <a:schemeClr val="phClr">
                <a:tint val="37%"/>
                <a:satMod val="300%"/>
              </a:schemeClr>
            </a:gs>
            <a:gs pos="100%">
              <a:schemeClr val="phClr">
                <a:tint val="15%"/>
                <a:satMod val="350%"/>
              </a:schemeClr>
            </a:gs>
          </a:gsLst>
          <a:lin ang="16200000" scaled="1"/>
        </a:gradFill>
        <a:gradFill rotWithShape="1">
          <a:gsLst>
            <a:gs pos="0%">
              <a:schemeClr val="phClr">
                <a:shade val="51%"/>
                <a:satMod val="130%"/>
              </a:schemeClr>
            </a:gs>
            <a:gs pos="80%">
              <a:schemeClr val="phClr">
                <a:shade val="93%"/>
                <a:satMod val="130%"/>
              </a:schemeClr>
            </a:gs>
            <a:gs pos="100%">
              <a:schemeClr val="phClr">
                <a:shade val="94%"/>
                <a:satMod val="135%"/>
              </a:schemeClr>
            </a:gs>
          </a:gsLst>
          <a:lin ang="16200000" scaled="0"/>
        </a:gradFill>
      </a:fillStyleLst>
      <a:lnStyleLst>
        <a:ln w="9525">
          <a:solidFill>
            <a:schemeClr val="phClr">
              <a:shade val="95%"/>
              <a:satMod val="105%"/>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rotWithShape="0">
              <a:srgbClr val="000000">
                <a:alpha val="38%"/>
              </a:srgbClr>
            </a:outerShdw>
          </a:effectLst>
        </a:effectStyle>
        <a:effectStyle>
          <a:effectLst>
            <a:outerShdw blurRad="40000" dist="23000" dir="5400000" rotWithShape="0">
              <a:srgbClr val="000000">
                <a:alpha val="35%"/>
              </a:srgbClr>
            </a:outerShdw>
          </a:effectLst>
        </a:effectStyle>
        <a:effectStyle>
          <a:effectLst>
            <a:outerShdw blurRad="40000" dist="23000" dir="5400000" rotWithShape="0">
              <a:srgbClr val="000000">
                <a:alpha val="35%"/>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
                <a:satMod val="350%"/>
              </a:schemeClr>
            </a:gs>
            <a:gs pos="40%">
              <a:schemeClr val="phClr">
                <a:tint val="45%"/>
                <a:shade val="99%"/>
                <a:satMod val="350%"/>
              </a:schemeClr>
            </a:gs>
            <a:gs pos="100%">
              <a:schemeClr val="phClr">
                <a:shade val="20%"/>
                <a:satMod val="255%"/>
              </a:schemeClr>
            </a:gs>
          </a:gsLst>
          <a:path path="circle">
            <a:fillToRect l="50%" t="-80%" r="50%" b="180%"/>
          </a:path>
        </a:gradFill>
        <a:gradFill rotWithShape="1">
          <a:gsLst>
            <a:gs pos="0%">
              <a:schemeClr val="phClr">
                <a:tint val="80%"/>
                <a:satMod val="300%"/>
              </a:schemeClr>
            </a:gs>
            <a:gs pos="100%">
              <a:schemeClr val="phClr">
                <a:shade val="30%"/>
                <a:satMod val="200%"/>
              </a:schemeClr>
            </a:gs>
          </a:gsLst>
          <a:path path="circle">
            <a:fillToRect l="50%" t="50%" r="50%" b="50%"/>
          </a:path>
        </a:gradFill>
      </a:bgFillStyleLst>
    </a:fmtScheme>
  </a:themeElements>
  <a:objectDefaults/>
  <a:extraClrSchemeLst/>
</a:theme>
</file>

<file path=docProps/app.xml><?xml version="1.0" encoding="utf-8"?>
<Properties xmlns="http://purl.oclc.org/ooxml/officeDocument/extendedProperties" xmlns:vt="http://purl.oclc.org/ooxml/officeDocument/docPropsVTypes">
  <Template>Normal</Template>
  <TotalTime>0</TotalTime>
  <Pages>70</Pages>
  <Words>20486</Words>
  <Characters>112676</Characters>
  <Application>Microsoft Office Word</Application>
  <DocSecurity>0</DocSecurity>
  <Lines>938</Lines>
  <Paragraphs>265</Paragraphs>
  <ScaleCrop>false</ScaleCrop>
  <Company/>
  <LinksUpToDate>false</LinksUpToDate>
  <CharactersWithSpaces>132897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Leiser Brigitte</dc:creator>
  <cp:lastModifiedBy>Leiser Brigitte</cp:lastModifiedBy>
  <cp:revision>2</cp:revision>
  <dcterms:created xsi:type="dcterms:W3CDTF">2025-02-17T12:28:00Z</dcterms:created>
  <dcterms:modified xsi:type="dcterms:W3CDTF">2025-02-17T12:28:00Z</dcterms:modified>
</cp:coreProperties>
</file>