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7070" w14:textId="6F6CC81F" w:rsidR="004E4318" w:rsidRPr="00686BE2" w:rsidRDefault="004D2170" w:rsidP="00686BE2">
      <w:pPr>
        <w:pStyle w:val="05objet"/>
        <w:spacing w:line="360" w:lineRule="auto"/>
      </w:pPr>
      <w:r>
        <w:t>Checkliste Onboarding: wichtige Abläufe und Rollen jeder Phase</w:t>
      </w:r>
    </w:p>
    <w:p w14:paraId="318265D0" w14:textId="4072C476" w:rsidR="00EF7495" w:rsidRDefault="004D2170" w:rsidP="00686BE2">
      <w:pPr>
        <w:pStyle w:val="05objet"/>
        <w:spacing w:line="276" w:lineRule="auto"/>
        <w:rPr>
          <w:color w:val="008094"/>
          <w:sz w:val="22"/>
          <w:szCs w:val="22"/>
        </w:rPr>
      </w:pPr>
      <w:r>
        <w:rPr>
          <w:color w:val="008094"/>
          <w:sz w:val="22"/>
        </w:rPr>
        <w:t>Vor dem ersten Arbeitstag</w:t>
      </w:r>
    </w:p>
    <w:p w14:paraId="49206043" w14:textId="35190DC1" w:rsidR="0003700A" w:rsidRPr="00686BE2" w:rsidRDefault="00000000" w:rsidP="0003700A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40026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00A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Warten, bis die E-Mail «Anstellungsantrag» von der Anstellungsbehörde versandt wird</w:t>
      </w:r>
    </w:p>
    <w:p w14:paraId="7E093E19" w14:textId="38C53918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203668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00A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Die Dienststelle über die neu eingestellte Person informieren</w:t>
      </w:r>
    </w:p>
    <w:p w14:paraId="715ED042" w14:textId="012C32F3" w:rsidR="004D748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3199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48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Alle administrativen und technischen Aspekte regeln*</w:t>
      </w:r>
    </w:p>
    <w:p w14:paraId="43A03FE4" w14:textId="17AB56F7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92232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Ein Onboardingprogramm vorbereiten</w:t>
      </w:r>
    </w:p>
    <w:p w14:paraId="75BFDC93" w14:textId="23340E89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24306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 xml:space="preserve">Die E-Mail </w:t>
      </w:r>
      <w:r w:rsidR="00FB689B">
        <w:rPr>
          <w:i/>
          <w:sz w:val="22"/>
        </w:rPr>
        <w:t>«Willkommen in unserer Organisation»</w:t>
      </w:r>
      <w:r w:rsidR="00FB689B">
        <w:rPr>
          <w:sz w:val="22"/>
        </w:rPr>
        <w:t xml:space="preserve"> versenden</w:t>
      </w:r>
    </w:p>
    <w:p w14:paraId="5C7DEFEF" w14:textId="1F1E63B8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74214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Die wichtigen Treffen organisieren</w:t>
      </w:r>
    </w:p>
    <w:p w14:paraId="666A7977" w14:textId="6BE43FAD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57873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A1B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Eine Gotte oder einen Götti wählen</w:t>
      </w:r>
    </w:p>
    <w:p w14:paraId="1DC2BBAD" w14:textId="2E6BD063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72375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Die wichtigen/obligatorischen Termine in Outlook eintragen (Plenarsitzungen, Sektionssitzungen, bilaterale Sitzungen)</w:t>
      </w:r>
    </w:p>
    <w:p w14:paraId="52A68F79" w14:textId="792643D9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2189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Für sich selbst möglichst wenige Termine einplanen und das Team auffordern, das gleiche zu tun, um verfügbar zu sein</w:t>
      </w:r>
    </w:p>
    <w:p w14:paraId="5ADAF490" w14:textId="4C05CC86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46357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Willkommenskaffee/Mittagessen mit dem Team planen</w:t>
      </w:r>
    </w:p>
    <w:p w14:paraId="1CE52FD3" w14:textId="0410722A" w:rsidR="004D2170" w:rsidRPr="00686BE2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28415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0B0DF5">
        <w:rPr>
          <w:sz w:val="22"/>
        </w:rPr>
        <w:t>Sicherstellen</w:t>
      </w:r>
      <w:r w:rsidR="00FB689B">
        <w:rPr>
          <w:sz w:val="22"/>
        </w:rPr>
        <w:t xml:space="preserve">, dass der Arbeitsplatz, das Material, die Zugriffe, allfällige Willkommenskits bereit sind </w:t>
      </w:r>
    </w:p>
    <w:p w14:paraId="066BFEAB" w14:textId="06A85594" w:rsidR="004D2170" w:rsidRPr="00686BE2" w:rsidRDefault="00000000" w:rsidP="00E532EE">
      <w:pPr>
        <w:tabs>
          <w:tab w:val="left" w:pos="1816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0339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Vorbereitung der Stellenbeschreibung</w:t>
      </w:r>
    </w:p>
    <w:p w14:paraId="5BE70567" w14:textId="712424DC" w:rsidR="004D2170" w:rsidRPr="00686BE2" w:rsidRDefault="00000000" w:rsidP="002E6239">
      <w:pPr>
        <w:tabs>
          <w:tab w:val="center" w:pos="4818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462579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FB689B">
        <w:t xml:space="preserve"> </w:t>
      </w:r>
      <w:r w:rsidR="00FB689B">
        <w:rPr>
          <w:sz w:val="22"/>
        </w:rPr>
        <w:t>Die Ziele für die Probezeit festlegen</w:t>
      </w:r>
    </w:p>
    <w:sdt>
      <w:sdtPr>
        <w:rPr>
          <w:bCs/>
          <w:sz w:val="22"/>
          <w:szCs w:val="22"/>
        </w:rPr>
        <w:id w:val="2056349481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FDA530A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26458302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FDB3A51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8749636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0998A37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44774838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3716FF5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01075406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4D9B453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57378183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5F54916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1171581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E8CC7D8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40449075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19992DA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68321540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F1B2537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894514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11BFAF4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31762100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8FC5166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5DC5BE78" w14:textId="164C0614" w:rsidR="00A377BA" w:rsidRPr="00686BE2" w:rsidRDefault="00A377BA" w:rsidP="00A377BA">
      <w:pPr>
        <w:tabs>
          <w:tab w:val="left" w:pos="1803"/>
        </w:tabs>
        <w:spacing w:line="276" w:lineRule="auto"/>
        <w:rPr>
          <w:bCs/>
          <w:i/>
          <w:iCs/>
          <w:sz w:val="22"/>
          <w:szCs w:val="22"/>
        </w:rPr>
      </w:pPr>
      <w:r>
        <w:rPr>
          <w:i/>
          <w:sz w:val="22"/>
        </w:rPr>
        <w:t>* Für weitere Informationen zu den technischen und administrativen Aspekten, siehe Dokumentende</w:t>
      </w:r>
      <w:r w:rsidR="000B0DF5">
        <w:rPr>
          <w:i/>
          <w:sz w:val="22"/>
        </w:rPr>
        <w:t>.</w:t>
      </w:r>
    </w:p>
    <w:p w14:paraId="684E2EB1" w14:textId="4E9C654A" w:rsidR="004D2170" w:rsidRPr="00B504A6" w:rsidRDefault="004D2170" w:rsidP="00686BE2">
      <w:pPr>
        <w:pStyle w:val="05objet"/>
        <w:spacing w:line="276" w:lineRule="auto"/>
        <w:rPr>
          <w:color w:val="008094"/>
          <w:sz w:val="22"/>
          <w:szCs w:val="22"/>
        </w:rPr>
      </w:pPr>
      <w:r>
        <w:rPr>
          <w:color w:val="008094"/>
          <w:sz w:val="22"/>
        </w:rPr>
        <w:lastRenderedPageBreak/>
        <w:t xml:space="preserve">Erster Tag </w:t>
      </w:r>
    </w:p>
    <w:p w14:paraId="363AAA4A" w14:textId="7D91E04A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64450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Die neue Mitarbeiterin bzw. den neuen Mitarbeiter persönlich begrüssen</w:t>
      </w:r>
    </w:p>
    <w:p w14:paraId="03A3AA09" w14:textId="60566B78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16042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Das Team/die Gotte bzw. den Götti vorstellen</w:t>
      </w:r>
    </w:p>
    <w:p w14:paraId="38BEC3E2" w14:textId="6E65CCB5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337852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Die Direktion vorstellen</w:t>
      </w:r>
    </w:p>
    <w:p w14:paraId="096D79D1" w14:textId="526B2E18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05584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Die Personalfachstelle vorstellen</w:t>
      </w:r>
    </w:p>
    <w:p w14:paraId="47E6E9B1" w14:textId="74D42FBF" w:rsidR="004D2170" w:rsidRPr="00E87BF4" w:rsidRDefault="00000000" w:rsidP="00E87BF4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32721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Die Räumlichkeiten zeigen</w:t>
      </w:r>
    </w:p>
    <w:p w14:paraId="00A00FEF" w14:textId="0B38BB36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62191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 xml:space="preserve">Das Programm vorstellen, das bis Ende der Probezeit geplant ist </w:t>
      </w:r>
    </w:p>
    <w:p w14:paraId="178FF521" w14:textId="6D679B42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53141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Den Arbeitsbereich zeigen und die wichtigen Informationen mitteilen</w:t>
      </w:r>
    </w:p>
    <w:p w14:paraId="08BBBA66" w14:textId="3ABC11FC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04652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Die notwendigen Termine für das Onboarding vereinbaren</w:t>
      </w:r>
    </w:p>
    <w:p w14:paraId="24EA9E01" w14:textId="5C0AD6AC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48321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Das notwendige Material übergeben (Büroschlüssel, Badge, Computer, Kopfhörer)</w:t>
      </w:r>
    </w:p>
    <w:p w14:paraId="57BC5E5F" w14:textId="26DA746E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0447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Tagesbilanz mit der/dem Vorgesetzten</w:t>
      </w:r>
    </w:p>
    <w:sdt>
      <w:sdtPr>
        <w:rPr>
          <w:bCs/>
          <w:sz w:val="22"/>
          <w:szCs w:val="22"/>
        </w:rPr>
        <w:id w:val="-58529991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A8CF201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41732843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C2CE627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20672755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186658B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71608961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BF27D9A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51148778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0C983AB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53916301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DCD015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62111527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CBA99F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57577951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DB072EA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5586383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535560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03673728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A32D86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28869383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BA5FE81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94449895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A216F1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54163066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FAF58C4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66169183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4ED0C67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7554687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501A3E9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25613587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05F4E2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67209661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3459AF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98785048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057A29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7847567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D04798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3B4C9D8A" w14:textId="77777777" w:rsidR="00E87BF4" w:rsidRDefault="00E87BF4">
      <w:pPr>
        <w:spacing w:before="0" w:after="0" w:line="240" w:lineRule="auto"/>
        <w:rPr>
          <w:rFonts w:ascii="Arial" w:hAnsi="Arial"/>
          <w:bCs/>
          <w:kern w:val="32"/>
        </w:rPr>
      </w:pPr>
      <w:r>
        <w:br w:type="page"/>
      </w:r>
    </w:p>
    <w:p w14:paraId="0BC3E74E" w14:textId="548CDECF" w:rsidR="004D2170" w:rsidRPr="00B504A6" w:rsidRDefault="004D2170" w:rsidP="00E87BF4">
      <w:pPr>
        <w:pStyle w:val="05objet"/>
        <w:spacing w:line="276" w:lineRule="auto"/>
        <w:rPr>
          <w:color w:val="008094"/>
          <w:sz w:val="22"/>
          <w:szCs w:val="22"/>
        </w:rPr>
      </w:pPr>
      <w:r>
        <w:rPr>
          <w:color w:val="008094"/>
          <w:sz w:val="22"/>
        </w:rPr>
        <w:lastRenderedPageBreak/>
        <w:t>Erste Monate</w:t>
      </w:r>
    </w:p>
    <w:p w14:paraId="3A952469" w14:textId="25B161AD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6251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Rückblick auf den ersten Arbeitsmonat</w:t>
      </w:r>
    </w:p>
    <w:p w14:paraId="06A2AF02" w14:textId="20FCE8CA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22433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>Regelmässig den Eindruck des Teams bezüglich Einarbeiten und Integration beurteilen</w:t>
      </w:r>
    </w:p>
    <w:p w14:paraId="2B0C9424" w14:textId="217B570A" w:rsidR="00890A60" w:rsidRPr="00E87BF4" w:rsidRDefault="00000000" w:rsidP="00E87BF4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0617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 xml:space="preserve">Regelmässig Bilanz ziehen (Austausch zur Einführung, zu den Aufgaben, zu möglichen Schwierigkeiten) </w:t>
      </w:r>
    </w:p>
    <w:p w14:paraId="3E7CC668" w14:textId="13C6E351" w:rsidR="004D2170" w:rsidRPr="00E87BF4" w:rsidRDefault="00000000" w:rsidP="00890A60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76842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B0DF5">
        <w:rPr>
          <w:bCs/>
          <w:sz w:val="22"/>
          <w:szCs w:val="22"/>
        </w:rPr>
        <w:t xml:space="preserve"> </w:t>
      </w:r>
      <w:r w:rsidR="00FB689B">
        <w:rPr>
          <w:sz w:val="22"/>
        </w:rPr>
        <w:t xml:space="preserve">Ziele für die Probezeit setzen </w:t>
      </w:r>
    </w:p>
    <w:p w14:paraId="593735C2" w14:textId="08D13C81" w:rsidR="007B0578" w:rsidRPr="00E87BF4" w:rsidRDefault="00000000" w:rsidP="007E2796">
      <w:pPr>
        <w:tabs>
          <w:tab w:val="left" w:pos="2930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210244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FB689B">
        <w:rPr>
          <w:sz w:val="22"/>
        </w:rPr>
        <w:t xml:space="preserve"> </w:t>
      </w:r>
    </w:p>
    <w:p w14:paraId="36164153" w14:textId="7046B442" w:rsidR="007B0578" w:rsidRPr="00E87BF4" w:rsidRDefault="00000000" w:rsidP="007E2796">
      <w:pPr>
        <w:tabs>
          <w:tab w:val="left" w:pos="2930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2272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FB689B">
        <w:rPr>
          <w:sz w:val="22"/>
        </w:rPr>
        <w:t xml:space="preserve"> </w:t>
      </w:r>
    </w:p>
    <w:sdt>
      <w:sdtPr>
        <w:rPr>
          <w:bCs/>
          <w:sz w:val="22"/>
          <w:szCs w:val="22"/>
        </w:rPr>
        <w:id w:val="-37615724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ED4CB9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47340583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4925F4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70479381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E5E0C5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8459380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90B845A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26975031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9E12D04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25764685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E88AE6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42903959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C973E86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11648785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969AAE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90155669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5CF18AC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79255176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4F2386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4051217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B6AB0EB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5141615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711F79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91196921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75556D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284652781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FF16C4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41336184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BD357B3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8104480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5D8568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46624692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7DAB35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58090154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C1FFA23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76159555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1CBD427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22657674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396A1E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604688231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4CEDF1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60191192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F5013C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95736218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E12634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5CB72333" w14:textId="77777777" w:rsidR="003B7851" w:rsidRPr="004151B9" w:rsidRDefault="003B7851" w:rsidP="003B7851">
      <w:pPr>
        <w:tabs>
          <w:tab w:val="left" w:pos="1077"/>
        </w:tabs>
        <w:spacing w:line="276" w:lineRule="auto"/>
        <w:rPr>
          <w:bCs/>
        </w:rPr>
      </w:pPr>
    </w:p>
    <w:p w14:paraId="0EE3160F" w14:textId="3EDEEC5F" w:rsidR="004D2170" w:rsidRPr="00B504A6" w:rsidRDefault="004D2170" w:rsidP="00E87BF4">
      <w:pPr>
        <w:pStyle w:val="05objet"/>
        <w:spacing w:line="276" w:lineRule="auto"/>
        <w:rPr>
          <w:color w:val="008094"/>
          <w:sz w:val="22"/>
          <w:szCs w:val="22"/>
        </w:rPr>
      </w:pPr>
      <w:r>
        <w:rPr>
          <w:color w:val="008094"/>
          <w:sz w:val="22"/>
        </w:rPr>
        <w:lastRenderedPageBreak/>
        <w:t xml:space="preserve">Vor Ablauf der Probezeit </w:t>
      </w:r>
    </w:p>
    <w:p w14:paraId="5E0AD9A8" w14:textId="3EAF29F0" w:rsidR="00E56855" w:rsidRPr="00E87BF4" w:rsidRDefault="00000000" w:rsidP="00E56855">
      <w:pPr>
        <w:tabs>
          <w:tab w:val="left" w:pos="2930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4338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855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FB689B">
        <w:rPr>
          <w:sz w:val="22"/>
        </w:rPr>
        <w:t xml:space="preserve"> Halbzeitgespräch </w:t>
      </w:r>
    </w:p>
    <w:p w14:paraId="0A7D9BB4" w14:textId="4891EEA2" w:rsidR="004D2170" w:rsidRPr="00E87BF4" w:rsidRDefault="00000000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04328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855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FB689B">
        <w:rPr>
          <w:sz w:val="22"/>
        </w:rPr>
        <w:t xml:space="preserve"> Gespräch am Ende der Probezeit (Probezeitgespräch)</w:t>
      </w:r>
    </w:p>
    <w:sdt>
      <w:sdtPr>
        <w:rPr>
          <w:bCs/>
          <w:sz w:val="22"/>
          <w:szCs w:val="22"/>
        </w:rPr>
        <w:id w:val="-68389681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236107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30019576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F21A1E1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11120214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84C24FC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1179413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C338EC6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97390332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0F8F063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06067170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92AD11E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55315765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AA54CDB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71781988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282490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55330082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B3922E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16913311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9FC038E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40782876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421350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77216844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1DB9911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86789939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08BDE04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205816069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0D12C2C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78441876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3989A5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5543362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0657C9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1544360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0692177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209345635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C35BB0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62288660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455E65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44969958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E72AB23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3684413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01C508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27938784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949493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4975875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8A135C6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82242620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B98A50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90486699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A00BF7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93263279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9BCEBC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51998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9B9DEF4" w14:textId="0F207622" w:rsidR="00541DCA" w:rsidRPr="00E87BF4" w:rsidRDefault="00541DCA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4053B8D2" w14:textId="77777777" w:rsidR="00E87BF4" w:rsidRDefault="00E87BF4" w:rsidP="00E87BF4">
      <w:pPr>
        <w:pStyle w:val="05objet"/>
        <w:spacing w:line="276" w:lineRule="auto"/>
        <w:rPr>
          <w:sz w:val="22"/>
          <w:szCs w:val="22"/>
        </w:rPr>
      </w:pPr>
    </w:p>
    <w:p w14:paraId="0B034462" w14:textId="6EE0C789" w:rsidR="00BB74A3" w:rsidRPr="00B504A6" w:rsidRDefault="00BB74A3" w:rsidP="00E87BF4">
      <w:pPr>
        <w:pStyle w:val="05objet"/>
        <w:spacing w:line="276" w:lineRule="auto"/>
        <w:rPr>
          <w:color w:val="008094"/>
          <w:sz w:val="22"/>
          <w:szCs w:val="22"/>
        </w:rPr>
      </w:pPr>
      <w:r>
        <w:rPr>
          <w:color w:val="008094"/>
          <w:sz w:val="22"/>
        </w:rPr>
        <w:lastRenderedPageBreak/>
        <w:t>Ende der Probezeit</w:t>
      </w:r>
    </w:p>
    <w:p w14:paraId="3BC6C8C3" w14:textId="0D35B5CC" w:rsidR="00BB74A3" w:rsidRPr="00E87BF4" w:rsidRDefault="00000000" w:rsidP="003E34C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0079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4A3" w:rsidRPr="00E87B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689B">
        <w:rPr>
          <w:sz w:val="22"/>
        </w:rPr>
        <w:t xml:space="preserve"> den weiteren Verlauf planen </w:t>
      </w:r>
    </w:p>
    <w:p w14:paraId="5410BB5A" w14:textId="79C5590E" w:rsidR="00BB74A3" w:rsidRPr="00E87BF4" w:rsidRDefault="00000000" w:rsidP="003E34C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30467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4A3" w:rsidRPr="00E87B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689B">
        <w:rPr>
          <w:sz w:val="22"/>
        </w:rPr>
        <w:t xml:space="preserve"> Stellenbeschreibung anpassen und/oder unterzeichnen</w:t>
      </w:r>
    </w:p>
    <w:p w14:paraId="20F055B9" w14:textId="6000C083" w:rsidR="00BB74A3" w:rsidRPr="00E87BF4" w:rsidRDefault="00000000" w:rsidP="003E34C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11196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DC6" w:rsidRPr="00E87B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689B">
        <w:rPr>
          <w:sz w:val="22"/>
        </w:rPr>
        <w:t xml:space="preserve"> mobile Arbeit besprechen</w:t>
      </w:r>
    </w:p>
    <w:p w14:paraId="3DAF6927" w14:textId="716F893F" w:rsidR="00735DC6" w:rsidRPr="00E87BF4" w:rsidRDefault="00000000" w:rsidP="003E34C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7797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DC6" w:rsidRPr="00E87B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689B">
        <w:rPr>
          <w:sz w:val="22"/>
        </w:rPr>
        <w:t xml:space="preserve"> ZEB-Gespräch planen</w:t>
      </w:r>
    </w:p>
    <w:sdt>
      <w:sdtPr>
        <w:rPr>
          <w:bCs/>
          <w:sz w:val="22"/>
          <w:szCs w:val="22"/>
        </w:rPr>
        <w:id w:val="114617010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1F4EFC8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72397231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188C8C2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6362736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8DD2147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39850910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27C8618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13447579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14E7133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85054089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F17E7CB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715936281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A3A3426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94838012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8B6BADD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63443231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355293B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70822975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0E170E1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19804088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37D1643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51022008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6DEACF2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28135466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FC858B4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93960361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2C48109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79148996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06F7506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50031963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2CAAC9B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21793984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F2D24B7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47321334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DB20848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0246305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A2C5132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57718274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17F710B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3785980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9E0E95F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84405161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D0C7115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11919055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4F074DE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81371806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F44F9CA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9644283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33ACEC91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40218288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DA35C97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5221BFD2" w14:textId="77777777" w:rsidR="008F7DC2" w:rsidRDefault="008F7DC2" w:rsidP="00E87BF4">
      <w:pPr>
        <w:tabs>
          <w:tab w:val="left" w:pos="284"/>
        </w:tabs>
        <w:rPr>
          <w:rFonts w:ascii="Arial" w:eastAsia="Times New Roman" w:hAnsi="Arial"/>
          <w:b/>
          <w:color w:val="008094"/>
          <w:sz w:val="22"/>
          <w:szCs w:val="22"/>
        </w:rPr>
      </w:pPr>
      <w:r>
        <w:rPr>
          <w:rFonts w:ascii="Arial" w:hAnsi="Arial"/>
          <w:b/>
          <w:color w:val="008094"/>
          <w:sz w:val="22"/>
        </w:rPr>
        <w:lastRenderedPageBreak/>
        <w:t xml:space="preserve">Eintritt neuer Mitarbeitenden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811"/>
      </w:tblGrid>
      <w:tr w:rsidR="008F7DC2" w:rsidRPr="008F7DC2" w14:paraId="0EA2A6BE" w14:textId="77777777" w:rsidTr="008F7DC2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9FF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Name und Vorname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A2D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0E4AF0D4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22E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Personalnummer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A94F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2F24F404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02C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Funktionsbezeichnung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A9CD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28EEC73E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0F6D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Bezeichnung der Referenzfunktion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977F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645F2869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62C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Stellennummer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2A3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6F441239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2E18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Beschäftigungsgrad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26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15EFD80F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D1E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Arbeitszyklus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DD8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790A15CF" w14:textId="77777777" w:rsidTr="00F24D98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0F5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Klasse und Stufe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1C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101194A7" w14:textId="77777777" w:rsidTr="00F24D98">
        <w:trPr>
          <w:trHeight w:val="4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F395D8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C84BD3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251C92C7" w14:textId="77777777" w:rsidTr="00F24D98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8A9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Bestellung Büromaterial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DA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4E694BBA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9BF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Bestellung IT-Material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528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78635421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38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Eröffnen Computerkonto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12AD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1FEDB85E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7BAA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GTA-Konfiguration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DE09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683F7089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B15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Büronummer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EDA3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0B93F87C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2E4E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Telefonnummer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4DD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2D29EB98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14E" w14:textId="004200EA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</w:rPr>
              <w:t>Badgenummer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961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3E5CADFE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BB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Autonummer (wenn Parkplatz)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589E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04F44836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C83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Software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786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6DA1B6A1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00F5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Eigene Zugriffe (gemeinsames Lesegerät)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84F5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4EE1D773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E3D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Verzeichnis des Staats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9ED3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6A3D9100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59A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Gotte/Götti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6214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F7DC2" w:rsidRPr="008F7DC2" w14:paraId="0F0C67D1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107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Büroschlüssel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63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</w:tbl>
    <w:p w14:paraId="60BF49FB" w14:textId="77777777" w:rsidR="008F7DC2" w:rsidRDefault="008F7DC2" w:rsidP="00E87BF4">
      <w:pPr>
        <w:tabs>
          <w:tab w:val="left" w:pos="284"/>
        </w:tabs>
        <w:rPr>
          <w:rFonts w:ascii="Arial" w:eastAsia="Times New Roman" w:hAnsi="Arial"/>
          <w:b/>
          <w:color w:val="008094"/>
          <w:sz w:val="22"/>
          <w:szCs w:val="22"/>
          <w:lang w:val="fr-FR" w:eastAsia="fr-FR"/>
        </w:rPr>
      </w:pPr>
    </w:p>
    <w:sectPr w:rsidR="008F7DC2" w:rsidSect="00D43596">
      <w:head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4AB8" w14:textId="77777777" w:rsidR="00EE4737" w:rsidRDefault="00EE4737" w:rsidP="004D2170">
      <w:r>
        <w:separator/>
      </w:r>
    </w:p>
  </w:endnote>
  <w:endnote w:type="continuationSeparator" w:id="0">
    <w:p w14:paraId="39B038E6" w14:textId="77777777" w:rsidR="00EE4737" w:rsidRDefault="00EE4737" w:rsidP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86F3" w14:textId="77777777" w:rsidR="00EE4737" w:rsidRDefault="00EE4737" w:rsidP="004D2170">
      <w:r>
        <w:separator/>
      </w:r>
    </w:p>
  </w:footnote>
  <w:footnote w:type="continuationSeparator" w:id="0">
    <w:p w14:paraId="29D8CEDC" w14:textId="77777777" w:rsidR="00EE4737" w:rsidRDefault="00EE4737" w:rsidP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Seitenzahl"/>
            </w:rPr>
          </w:pPr>
          <w:r>
            <w:t xml:space="preserve">Amt für Personal und Organisation </w:t>
          </w:r>
          <w:r>
            <w:rPr>
              <w:b w:val="0"/>
            </w:rPr>
            <w:t>POA</w:t>
          </w:r>
          <w:r>
            <w:rPr>
              <w:b w:val="0"/>
            </w:rPr>
            <w:br/>
            <w:t xml:space="preserve">Seite </w:t>
          </w:r>
          <w:r w:rsidR="000D7509" w:rsidRPr="0064336A">
            <w:rPr>
              <w:b w:val="0"/>
            </w:rPr>
            <w:fldChar w:fldCharType="begin"/>
          </w:r>
          <w:r w:rsidR="00EB6284" w:rsidRPr="00093DD7">
            <w:rPr>
              <w:b w:val="0"/>
            </w:rPr>
            <w:instrText xml:space="preserve"> PAGE </w:instrText>
          </w:r>
          <w:r w:rsidR="000D7509" w:rsidRPr="0064336A">
            <w:rPr>
              <w:b w:val="0"/>
            </w:rPr>
            <w:fldChar w:fldCharType="separate"/>
          </w:r>
          <w:r w:rsidR="00174BFD">
            <w:rPr>
              <w:b w:val="0"/>
            </w:rPr>
            <w:t>2</w:t>
          </w:r>
          <w:r w:rsidR="000D7509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0D7509" w:rsidRPr="0064336A">
            <w:rPr>
              <w:b w:val="0"/>
            </w:rPr>
            <w:fldChar w:fldCharType="begin"/>
          </w:r>
          <w:r w:rsidR="00EB6284" w:rsidRPr="00093DD7">
            <w:rPr>
              <w:b w:val="0"/>
            </w:rPr>
            <w:instrText xml:space="preserve"> NUMPAGES  </w:instrText>
          </w:r>
          <w:r w:rsidR="000D7509" w:rsidRPr="0064336A">
            <w:rPr>
              <w:b w:val="0"/>
            </w:rPr>
            <w:fldChar w:fldCharType="separate"/>
          </w:r>
          <w:r w:rsidR="00174BFD">
            <w:rPr>
              <w:b w:val="0"/>
            </w:rPr>
            <w:t>2</w:t>
          </w:r>
          <w:r w:rsidR="000D7509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FB689B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Verzeichnis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0B0DF5" w:rsidRDefault="009D1125" w:rsidP="009D1125">
          <w:pPr>
            <w:pStyle w:val="01entteetbasdepage"/>
            <w:rPr>
              <w:b/>
              <w:lang w:val="fr-CH"/>
            </w:rPr>
          </w:pPr>
          <w:r w:rsidRPr="000B0DF5">
            <w:rPr>
              <w:b/>
              <w:lang w:val="fr-CH"/>
            </w:rPr>
            <w:t xml:space="preserve">Service du personnel et d’organisation </w:t>
          </w:r>
          <w:r w:rsidRPr="000B0DF5">
            <w:rPr>
              <w:lang w:val="fr-CH"/>
            </w:rPr>
            <w:t>SPO</w:t>
          </w:r>
        </w:p>
        <w:p w14:paraId="3EF90086" w14:textId="582EDA53" w:rsidR="009D1125" w:rsidRPr="00934C2F" w:rsidRDefault="009D1125" w:rsidP="00934C2F">
          <w:pPr>
            <w:pStyle w:val="01entteetbasdepage"/>
            <w:rPr>
              <w:rStyle w:val="Hyperlink"/>
              <w:color w:val="auto"/>
              <w:u w:val="none"/>
            </w:rPr>
          </w:pPr>
          <w:r>
            <w:rPr>
              <w:b/>
            </w:rPr>
            <w:t xml:space="preserve">Amt für Personal und Organisation </w:t>
          </w:r>
          <w:r>
            <w:t>POA</w:t>
          </w:r>
        </w:p>
      </w:tc>
      <w:tc>
        <w:tcPr>
          <w:tcW w:w="4139" w:type="dxa"/>
        </w:tcPr>
        <w:p w14:paraId="7195EB85" w14:textId="77777777" w:rsidR="009D1125" w:rsidRPr="00934C2F" w:rsidRDefault="009D1125" w:rsidP="009D1125">
          <w:pPr>
            <w:pStyle w:val="01entteetbasdepage"/>
            <w:rPr>
              <w:rStyle w:val="Hyperlink"/>
            </w:rPr>
          </w:pPr>
        </w:p>
      </w:tc>
    </w:tr>
  </w:tbl>
  <w:p w14:paraId="08DF78D4" w14:textId="77777777" w:rsidR="00EF7495" w:rsidRPr="00934C2F" w:rsidRDefault="00EF7495" w:rsidP="004D21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5pt;height:14.4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1D045D63"/>
    <w:multiLevelType w:val="hybridMultilevel"/>
    <w:tmpl w:val="CAC44AC4"/>
    <w:lvl w:ilvl="0" w:tplc="0018F748">
      <w:start w:val="1"/>
      <w:numFmt w:val="bullet"/>
      <w:pStyle w:val="Listenabsatz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843352">
    <w:abstractNumId w:val="18"/>
  </w:num>
  <w:num w:numId="2" w16cid:durableId="762342270">
    <w:abstractNumId w:val="25"/>
  </w:num>
  <w:num w:numId="3" w16cid:durableId="1741176964">
    <w:abstractNumId w:val="28"/>
  </w:num>
  <w:num w:numId="4" w16cid:durableId="274991317">
    <w:abstractNumId w:val="26"/>
  </w:num>
  <w:num w:numId="5" w16cid:durableId="1777096921">
    <w:abstractNumId w:val="20"/>
  </w:num>
  <w:num w:numId="6" w16cid:durableId="1138842754">
    <w:abstractNumId w:val="9"/>
  </w:num>
  <w:num w:numId="7" w16cid:durableId="1242980784">
    <w:abstractNumId w:val="30"/>
  </w:num>
  <w:num w:numId="8" w16cid:durableId="770971007">
    <w:abstractNumId w:val="22"/>
  </w:num>
  <w:num w:numId="9" w16cid:durableId="173881635">
    <w:abstractNumId w:val="2"/>
  </w:num>
  <w:num w:numId="10" w16cid:durableId="493037743">
    <w:abstractNumId w:val="15"/>
  </w:num>
  <w:num w:numId="11" w16cid:durableId="1380398056">
    <w:abstractNumId w:val="27"/>
  </w:num>
  <w:num w:numId="12" w16cid:durableId="1311515996">
    <w:abstractNumId w:val="16"/>
  </w:num>
  <w:num w:numId="13" w16cid:durableId="207032540">
    <w:abstractNumId w:val="23"/>
  </w:num>
  <w:num w:numId="14" w16cid:durableId="2083523109">
    <w:abstractNumId w:val="24"/>
  </w:num>
  <w:num w:numId="15" w16cid:durableId="1420718136">
    <w:abstractNumId w:val="7"/>
  </w:num>
  <w:num w:numId="16" w16cid:durableId="95371204">
    <w:abstractNumId w:val="8"/>
  </w:num>
  <w:num w:numId="17" w16cid:durableId="1433814154">
    <w:abstractNumId w:val="12"/>
  </w:num>
  <w:num w:numId="18" w16cid:durableId="439878319">
    <w:abstractNumId w:val="29"/>
  </w:num>
  <w:num w:numId="19" w16cid:durableId="3670815">
    <w:abstractNumId w:val="19"/>
  </w:num>
  <w:num w:numId="20" w16cid:durableId="997686036">
    <w:abstractNumId w:val="3"/>
  </w:num>
  <w:num w:numId="21" w16cid:durableId="1893148961">
    <w:abstractNumId w:val="14"/>
  </w:num>
  <w:num w:numId="22" w16cid:durableId="170220683">
    <w:abstractNumId w:val="13"/>
  </w:num>
  <w:num w:numId="23" w16cid:durableId="1671566096">
    <w:abstractNumId w:val="1"/>
  </w:num>
  <w:num w:numId="24" w16cid:durableId="314339329">
    <w:abstractNumId w:val="0"/>
  </w:num>
  <w:num w:numId="25" w16cid:durableId="1960719960">
    <w:abstractNumId w:val="10"/>
  </w:num>
  <w:num w:numId="26" w16cid:durableId="200672734">
    <w:abstractNumId w:val="17"/>
  </w:num>
  <w:num w:numId="27" w16cid:durableId="1616206624">
    <w:abstractNumId w:val="4"/>
  </w:num>
  <w:num w:numId="28" w16cid:durableId="1345589667">
    <w:abstractNumId w:val="21"/>
  </w:num>
  <w:num w:numId="29" w16cid:durableId="2034571690">
    <w:abstractNumId w:val="5"/>
  </w:num>
  <w:num w:numId="30" w16cid:durableId="1592395050">
    <w:abstractNumId w:val="11"/>
  </w:num>
  <w:num w:numId="31" w16cid:durableId="739904987">
    <w:abstractNumId w:val="6"/>
  </w:num>
  <w:num w:numId="32" w16cid:durableId="999233104">
    <w:abstractNumId w:val="18"/>
  </w:num>
  <w:num w:numId="33" w16cid:durableId="157203639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24855"/>
    <w:rsid w:val="0003700A"/>
    <w:rsid w:val="0004144D"/>
    <w:rsid w:val="0004330C"/>
    <w:rsid w:val="00060A2F"/>
    <w:rsid w:val="00071AC5"/>
    <w:rsid w:val="00081A67"/>
    <w:rsid w:val="00093DD7"/>
    <w:rsid w:val="000A3E7A"/>
    <w:rsid w:val="000B0DF5"/>
    <w:rsid w:val="000D7509"/>
    <w:rsid w:val="000F202D"/>
    <w:rsid w:val="00111F47"/>
    <w:rsid w:val="00164C2E"/>
    <w:rsid w:val="001734C7"/>
    <w:rsid w:val="001736A7"/>
    <w:rsid w:val="00174BFD"/>
    <w:rsid w:val="001C3B62"/>
    <w:rsid w:val="002107B4"/>
    <w:rsid w:val="002326BA"/>
    <w:rsid w:val="002A00EF"/>
    <w:rsid w:val="002D2D8E"/>
    <w:rsid w:val="002E6239"/>
    <w:rsid w:val="0031674F"/>
    <w:rsid w:val="003650E7"/>
    <w:rsid w:val="003827A4"/>
    <w:rsid w:val="0038694C"/>
    <w:rsid w:val="003B7851"/>
    <w:rsid w:val="003D0BAB"/>
    <w:rsid w:val="003E34CB"/>
    <w:rsid w:val="004151B9"/>
    <w:rsid w:val="00460A3E"/>
    <w:rsid w:val="004D2170"/>
    <w:rsid w:val="004D5C7D"/>
    <w:rsid w:val="004D7480"/>
    <w:rsid w:val="004E4318"/>
    <w:rsid w:val="004E4E8A"/>
    <w:rsid w:val="00541DCA"/>
    <w:rsid w:val="005A3543"/>
    <w:rsid w:val="00653202"/>
    <w:rsid w:val="00686BE2"/>
    <w:rsid w:val="00701BC1"/>
    <w:rsid w:val="007336BF"/>
    <w:rsid w:val="00735DC6"/>
    <w:rsid w:val="007977B4"/>
    <w:rsid w:val="007B0578"/>
    <w:rsid w:val="007C793B"/>
    <w:rsid w:val="007D054C"/>
    <w:rsid w:val="007D7011"/>
    <w:rsid w:val="007E2796"/>
    <w:rsid w:val="0082379D"/>
    <w:rsid w:val="0086649F"/>
    <w:rsid w:val="00890A60"/>
    <w:rsid w:val="008F7DC2"/>
    <w:rsid w:val="00904277"/>
    <w:rsid w:val="00934C2F"/>
    <w:rsid w:val="0094549C"/>
    <w:rsid w:val="00965B84"/>
    <w:rsid w:val="009D1125"/>
    <w:rsid w:val="009F4E15"/>
    <w:rsid w:val="00A11A04"/>
    <w:rsid w:val="00A377BA"/>
    <w:rsid w:val="00A40F91"/>
    <w:rsid w:val="00A871DB"/>
    <w:rsid w:val="00AA57D0"/>
    <w:rsid w:val="00AB3AD7"/>
    <w:rsid w:val="00AF0E88"/>
    <w:rsid w:val="00B1195A"/>
    <w:rsid w:val="00B504A6"/>
    <w:rsid w:val="00B911B3"/>
    <w:rsid w:val="00BA063F"/>
    <w:rsid w:val="00BB74A3"/>
    <w:rsid w:val="00BC6757"/>
    <w:rsid w:val="00BF50CB"/>
    <w:rsid w:val="00C04BE0"/>
    <w:rsid w:val="00C37740"/>
    <w:rsid w:val="00CA4129"/>
    <w:rsid w:val="00CB382E"/>
    <w:rsid w:val="00D30EF9"/>
    <w:rsid w:val="00D31417"/>
    <w:rsid w:val="00D34613"/>
    <w:rsid w:val="00D87092"/>
    <w:rsid w:val="00E4760F"/>
    <w:rsid w:val="00E532EE"/>
    <w:rsid w:val="00E56855"/>
    <w:rsid w:val="00E87BF4"/>
    <w:rsid w:val="00E93F26"/>
    <w:rsid w:val="00EA168A"/>
    <w:rsid w:val="00EB6284"/>
    <w:rsid w:val="00EC122D"/>
    <w:rsid w:val="00ED338A"/>
    <w:rsid w:val="00EE3EA8"/>
    <w:rsid w:val="00EE4737"/>
    <w:rsid w:val="00EF7495"/>
    <w:rsid w:val="00F24D98"/>
    <w:rsid w:val="00FB689B"/>
    <w:rsid w:val="00FF4A1B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eastAsia="en-US"/>
    </w:rPr>
  </w:style>
  <w:style w:type="paragraph" w:styleId="berschrift1">
    <w:name w:val="heading 1"/>
    <w:basedOn w:val="Standard"/>
    <w:next w:val="Standard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locked/>
    <w:rsid w:val="004C64A6"/>
    <w:pPr>
      <w:widowControl w:val="0"/>
      <w:numPr>
        <w:ilvl w:val="1"/>
        <w:numId w:val="1"/>
      </w:numPr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de-CH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de-CH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2170"/>
    <w:rPr>
      <w:b/>
      <w:color w:val="767878"/>
      <w:lang w:val="de-CH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Textkrper">
    <w:name w:val="Body Text"/>
    <w:basedOn w:val="Standard"/>
    <w:link w:val="TextkrperZchn"/>
    <w:semiHidden/>
    <w:unhideWhenUsed/>
    <w:rsid w:val="004D217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D2170"/>
    <w:rPr>
      <w:rFonts w:ascii="Times New Roman" w:hAnsi="Times New Roman"/>
      <w:lang w:val="de-CH" w:eastAsia="fr-FR"/>
    </w:rPr>
  </w:style>
  <w:style w:type="character" w:styleId="Kommentarzeichen">
    <w:name w:val="annotation reference"/>
    <w:basedOn w:val="Absatz-Standardschriftart"/>
    <w:uiPriority w:val="99"/>
    <w:unhideWhenUsed/>
    <w:rsid w:val="004D21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170"/>
    <w:rPr>
      <w:rFonts w:asciiTheme="minorHAnsi" w:eastAsiaTheme="minorHAnsi" w:hAnsiTheme="minorHAnsi" w:cstheme="minorBidi"/>
      <w:sz w:val="20"/>
      <w:szCs w:val="20"/>
      <w:lang w:val="de-CH" w:eastAsia="en-US"/>
    </w:rPr>
  </w:style>
  <w:style w:type="paragraph" w:styleId="Listenabsatz">
    <w:name w:val="List Paragraph"/>
    <w:basedOn w:val="Textkrper"/>
    <w:uiPriority w:val="34"/>
    <w:unhideWhenUsed/>
    <w:qFormat/>
    <w:rsid w:val="004D2170"/>
    <w:pPr>
      <w:numPr>
        <w:numId w:val="29"/>
      </w:numPr>
      <w:spacing w:after="1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Props1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</Template>
  <TotalTime>0</TotalTime>
  <Pages>6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3104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Anita Iten</cp:lastModifiedBy>
  <cp:revision>2</cp:revision>
  <cp:lastPrinted>2010-03-13T09:51:00Z</cp:lastPrinted>
  <dcterms:created xsi:type="dcterms:W3CDTF">2025-01-17T10:35:00Z</dcterms:created>
  <dcterms:modified xsi:type="dcterms:W3CDTF">2025-01-17T10:35:00Z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