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CellMar>
          <w:top w:w="369" w:type="dxa"/>
          <w:left w:w="340" w:type="dxa"/>
          <w:right w:w="0" w:type="dxa"/>
        </w:tblCellMar>
        <w:tblLook w:val="01E0" w:firstRow="1" w:lastRow="1" w:firstColumn="1" w:lastColumn="1" w:noHBand="0" w:noVBand="0"/>
      </w:tblPr>
      <w:tblGrid>
        <w:gridCol w:w="9639"/>
      </w:tblGrid>
      <w:tr w:rsidR="000113D8" w:rsidRPr="00FB0458" w14:paraId="7D29B551" w14:textId="77777777" w:rsidTr="00453460">
        <w:trPr>
          <w:trHeight w:val="208"/>
        </w:trPr>
        <w:tc>
          <w:tcPr>
            <w:tcW w:w="9639" w:type="dxa"/>
            <w:tcMar>
              <w:top w:w="142" w:type="dxa"/>
              <w:left w:w="0" w:type="dxa"/>
              <w:bottom w:w="0" w:type="dxa"/>
              <w:right w:w="0" w:type="dxa"/>
            </w:tcMar>
          </w:tcPr>
          <w:p w14:paraId="6CFB3B95" w14:textId="0D0A7D3E" w:rsidR="00C11528" w:rsidRPr="00FB0458" w:rsidRDefault="000113D8" w:rsidP="00813C72">
            <w:pPr>
              <w:pStyle w:val="03date"/>
              <w:spacing w:after="600" w:line="240" w:lineRule="auto"/>
              <w:rPr>
                <w:lang w:val="de-CH"/>
              </w:rPr>
            </w:pPr>
            <w:r w:rsidRPr="00FB0458">
              <w:rPr>
                <w:lang w:val="de-CH" w:eastAsia="de-DE" w:bidi="de-DE"/>
              </w:rPr>
              <w:t xml:space="preserve">Freiburg, </w:t>
            </w:r>
            <w:r w:rsidR="003A28FC">
              <w:rPr>
                <w:lang w:val="de-CH" w:eastAsia="de-DE" w:bidi="de-DE"/>
              </w:rPr>
              <w:t>Novem</w:t>
            </w:r>
            <w:r w:rsidR="00CE0E9A">
              <w:rPr>
                <w:lang w:val="de-CH" w:eastAsia="de-DE" w:bidi="de-DE"/>
              </w:rPr>
              <w:t xml:space="preserve">ber </w:t>
            </w:r>
            <w:r w:rsidR="008407E2">
              <w:rPr>
                <w:lang w:val="de-CH" w:eastAsia="de-DE" w:bidi="de-DE"/>
              </w:rPr>
              <w:t>202</w:t>
            </w:r>
            <w:r w:rsidR="00E16D6F">
              <w:rPr>
                <w:lang w:val="de-CH" w:eastAsia="de-DE" w:bidi="de-DE"/>
              </w:rPr>
              <w:t>4</w:t>
            </w:r>
          </w:p>
        </w:tc>
      </w:tr>
      <w:tr w:rsidR="000113D8" w:rsidRPr="00FB0458" w14:paraId="40ED11FB" w14:textId="77777777" w:rsidTr="00CA2A10">
        <w:trPr>
          <w:trHeight w:val="760"/>
        </w:trPr>
        <w:tc>
          <w:tcPr>
            <w:tcW w:w="9639" w:type="dxa"/>
            <w:tcMar>
              <w:left w:w="0" w:type="dxa"/>
              <w:bottom w:w="284" w:type="dxa"/>
              <w:right w:w="0" w:type="dxa"/>
            </w:tcMar>
          </w:tcPr>
          <w:p w14:paraId="441DDDBC" w14:textId="75517083" w:rsidR="00EB4983" w:rsidRPr="00FB0458" w:rsidRDefault="00EB4983" w:rsidP="006B1380">
            <w:pPr>
              <w:pStyle w:val="04titreprincipalouobjetnormal"/>
              <w:spacing w:after="60" w:line="240" w:lineRule="auto"/>
              <w:rPr>
                <w:b/>
                <w:lang w:val="de-CH"/>
              </w:rPr>
            </w:pPr>
            <w:r w:rsidRPr="00FB0458">
              <w:rPr>
                <w:rFonts w:eastAsia="Arial" w:cs="Arial"/>
                <w:b/>
                <w:lang w:val="de-CH" w:eastAsia="de-DE" w:bidi="de-DE"/>
              </w:rPr>
              <w:t xml:space="preserve">Fristen und Verfahren, die </w:t>
            </w:r>
            <w:r w:rsidRPr="00FB0458">
              <w:rPr>
                <w:rFonts w:eastAsia="Arial" w:cs="Arial"/>
                <w:b/>
                <w:color w:val="548DD4" w:themeColor="text2" w:themeTint="99"/>
                <w:lang w:val="de-CH" w:eastAsia="de-DE" w:bidi="de-DE"/>
              </w:rPr>
              <w:t>20</w:t>
            </w:r>
            <w:r w:rsidR="008407E2">
              <w:rPr>
                <w:rFonts w:eastAsia="Arial" w:cs="Arial"/>
                <w:b/>
                <w:color w:val="548DD4" w:themeColor="text2" w:themeTint="99"/>
                <w:lang w:val="de-CH" w:eastAsia="de-DE" w:bidi="de-DE"/>
              </w:rPr>
              <w:t>2</w:t>
            </w:r>
            <w:r w:rsidR="00E16D6F">
              <w:rPr>
                <w:rFonts w:eastAsia="Arial" w:cs="Arial"/>
                <w:b/>
                <w:color w:val="548DD4" w:themeColor="text2" w:themeTint="99"/>
                <w:lang w:val="de-CH" w:eastAsia="de-DE" w:bidi="de-DE"/>
              </w:rPr>
              <w:t>5</w:t>
            </w:r>
            <w:r w:rsidR="00B84BB3" w:rsidRPr="00FB0458">
              <w:rPr>
                <w:rFonts w:eastAsia="Arial" w:cs="Arial"/>
                <w:b/>
                <w:color w:val="31849B"/>
                <w:lang w:val="de-CH" w:eastAsia="de-DE" w:bidi="de-DE"/>
              </w:rPr>
              <w:t xml:space="preserve"> </w:t>
            </w:r>
            <w:r w:rsidR="00B84BB3" w:rsidRPr="00FB0458">
              <w:rPr>
                <w:rFonts w:eastAsia="Arial" w:cs="Arial"/>
                <w:b/>
                <w:spacing w:val="-6"/>
                <w:lang w:val="de-CH" w:eastAsia="de-DE" w:bidi="de-DE"/>
              </w:rPr>
              <w:t>bei der Prüfung eines Erlassentwurfs durch die</w:t>
            </w:r>
          </w:p>
          <w:p w14:paraId="48D05222" w14:textId="77777777" w:rsidR="000113D8" w:rsidRPr="00FB0458" w:rsidRDefault="00EB4983" w:rsidP="006B1380">
            <w:pPr>
              <w:pStyle w:val="04titreprincipalouobjetnormal"/>
              <w:spacing w:after="60" w:line="240" w:lineRule="auto"/>
              <w:rPr>
                <w:b/>
                <w:spacing w:val="-6"/>
                <w:lang w:val="de-CH"/>
              </w:rPr>
            </w:pPr>
            <w:r w:rsidRPr="00FB0458">
              <w:rPr>
                <w:rFonts w:eastAsia="Arial" w:cs="Arial"/>
                <w:b/>
                <w:spacing w:val="-6"/>
                <w:lang w:val="de-CH" w:eastAsia="de-DE" w:bidi="de-DE"/>
              </w:rPr>
              <w:t>Kommission vor der Behandlung in der GR-Session eingehalten werden müssen</w:t>
            </w:r>
          </w:p>
          <w:p w14:paraId="7AEBBE36" w14:textId="77777777" w:rsidR="000113D8" w:rsidRPr="00FB0458" w:rsidRDefault="000113D8" w:rsidP="006B1380">
            <w:pPr>
              <w:pStyle w:val="04titreprincipalouobjetnormal"/>
              <w:spacing w:after="60" w:line="240" w:lineRule="auto"/>
              <w:rPr>
                <w:b/>
                <w:lang w:val="de-CH"/>
              </w:rPr>
            </w:pPr>
            <w:r w:rsidRPr="00FB0458">
              <w:rPr>
                <w:rFonts w:eastAsia="Arial" w:cs="Arial"/>
                <w:lang w:val="de-CH" w:eastAsia="de-DE" w:bidi="de-DE"/>
              </w:rPr>
              <w:t>—</w:t>
            </w:r>
          </w:p>
        </w:tc>
      </w:tr>
    </w:tbl>
    <w:p w14:paraId="61D7A778" w14:textId="77777777" w:rsidR="00975678" w:rsidRPr="00FB0458" w:rsidRDefault="00CB3D7F" w:rsidP="006B1380">
      <w:pPr>
        <w:spacing w:after="240"/>
        <w:rPr>
          <w:rFonts w:ascii="Arial" w:hAnsi="Arial" w:cs="Arial"/>
          <w:lang w:val="de-CH"/>
        </w:rPr>
      </w:pPr>
      <w:r w:rsidRPr="00FB0458">
        <w:rPr>
          <w:rFonts w:ascii="Arial" w:eastAsia="Arial" w:hAnsi="Arial" w:cs="Arial"/>
          <w:lang w:val="de-CH" w:eastAsia="de-DE" w:bidi="de-DE"/>
        </w:rPr>
        <w:t xml:space="preserve">Nämlich: </w:t>
      </w:r>
    </w:p>
    <w:p w14:paraId="294085E7" w14:textId="77777777" w:rsidR="004F5D79" w:rsidRPr="00FB0458" w:rsidRDefault="00D2033F" w:rsidP="006B1380">
      <w:pPr>
        <w:pStyle w:val="Paragraphedeliste"/>
        <w:numPr>
          <w:ilvl w:val="0"/>
          <w:numId w:val="35"/>
        </w:numPr>
        <w:spacing w:after="240"/>
        <w:ind w:left="425" w:hanging="425"/>
        <w:contextualSpacing w:val="0"/>
        <w:rPr>
          <w:rFonts w:ascii="Times New Roman" w:hAnsi="Times New Roman"/>
          <w:sz w:val="24"/>
          <w:szCs w:val="24"/>
          <w:lang w:val="de-CH"/>
        </w:rPr>
      </w:pPr>
      <w:r w:rsidRPr="00FB0458">
        <w:rPr>
          <w:rFonts w:ascii="Times New Roman" w:hAnsi="Times New Roman"/>
          <w:bCs/>
          <w:sz w:val="24"/>
          <w:szCs w:val="24"/>
          <w:lang w:val="de-CH"/>
        </w:rPr>
        <w:t>Entscheid</w:t>
      </w:r>
      <w:r w:rsidR="007B4A68" w:rsidRPr="00FB0458">
        <w:rPr>
          <w:rFonts w:ascii="Times New Roman" w:hAnsi="Times New Roman"/>
          <w:bCs/>
          <w:sz w:val="24"/>
          <w:szCs w:val="24"/>
          <w:lang w:val="de-CH"/>
        </w:rPr>
        <w:t xml:space="preserve"> des Büros vom 14.10.2015:</w:t>
      </w:r>
      <w:r w:rsidR="007B4A68" w:rsidRPr="00FB0458">
        <w:rPr>
          <w:rFonts w:ascii="Times New Roman" w:hAnsi="Times New Roman"/>
          <w:bCs/>
          <w:sz w:val="24"/>
          <w:szCs w:val="24"/>
          <w:lang w:val="de-CH"/>
        </w:rPr>
        <w:br/>
        <w:t xml:space="preserve">Anträge auf vorgezogene Ernennung müssen die </w:t>
      </w:r>
      <w:r w:rsidR="007B4A68" w:rsidRPr="0092512F">
        <w:rPr>
          <w:rFonts w:ascii="Times New Roman" w:hAnsi="Times New Roman"/>
          <w:b/>
          <w:bCs/>
          <w:sz w:val="24"/>
          <w:szCs w:val="24"/>
          <w:lang w:val="de-CH"/>
        </w:rPr>
        <w:t>Ausnahme bleiben</w:t>
      </w:r>
      <w:r w:rsidR="00BC4778" w:rsidRPr="00FB0458">
        <w:rPr>
          <w:rFonts w:ascii="Times New Roman" w:hAnsi="Times New Roman"/>
          <w:bCs/>
          <w:sz w:val="24"/>
          <w:szCs w:val="24"/>
          <w:lang w:val="de-CH"/>
        </w:rPr>
        <w:t>.</w:t>
      </w:r>
    </w:p>
    <w:p w14:paraId="2B5DCA8F" w14:textId="77777777" w:rsidR="00370129" w:rsidRPr="0092512F" w:rsidRDefault="00370129" w:rsidP="006B1380">
      <w:pPr>
        <w:pStyle w:val="Paragraphedeliste"/>
        <w:numPr>
          <w:ilvl w:val="0"/>
          <w:numId w:val="35"/>
        </w:numPr>
        <w:spacing w:after="240"/>
        <w:ind w:left="425" w:hanging="425"/>
        <w:contextualSpacing w:val="0"/>
        <w:rPr>
          <w:rFonts w:ascii="Times New Roman" w:hAnsi="Times New Roman"/>
          <w:sz w:val="24"/>
          <w:szCs w:val="24"/>
          <w:lang w:val="de-CH"/>
        </w:rPr>
      </w:pPr>
      <w:r w:rsidRPr="00FB0458">
        <w:rPr>
          <w:rFonts w:ascii="Times New Roman" w:hAnsi="Times New Roman"/>
          <w:sz w:val="24"/>
          <w:lang w:val="de-CH" w:eastAsia="de-DE" w:bidi="de-DE"/>
        </w:rPr>
        <w:t xml:space="preserve">Nimmt die Direktion an, dass für </w:t>
      </w:r>
      <w:r w:rsidRPr="0092512F">
        <w:rPr>
          <w:rFonts w:ascii="Times New Roman" w:hAnsi="Times New Roman"/>
          <w:sz w:val="24"/>
          <w:lang w:val="de-CH" w:eastAsia="de-DE" w:bidi="de-DE"/>
        </w:rPr>
        <w:t>einen Gegenstand mehrere Sitzungen nötig sind, so muss die Verabschiedung durch den SR vorverschoben werden.</w:t>
      </w:r>
    </w:p>
    <w:p w14:paraId="4830890B" w14:textId="01257523" w:rsidR="005D701B" w:rsidRPr="00FB0458" w:rsidRDefault="001432C1" w:rsidP="006B1380">
      <w:pPr>
        <w:pStyle w:val="Paragraphedeliste"/>
        <w:numPr>
          <w:ilvl w:val="0"/>
          <w:numId w:val="35"/>
        </w:numPr>
        <w:spacing w:after="240"/>
        <w:ind w:left="425" w:hanging="425"/>
        <w:contextualSpacing w:val="0"/>
        <w:rPr>
          <w:rFonts w:ascii="Times New Roman" w:hAnsi="Times New Roman"/>
          <w:sz w:val="24"/>
          <w:szCs w:val="24"/>
          <w:lang w:val="de-CH"/>
        </w:rPr>
      </w:pPr>
      <w:r w:rsidRPr="001432C1">
        <w:rPr>
          <w:rFonts w:ascii="Times New Roman" w:hAnsi="Times New Roman"/>
          <w:sz w:val="24"/>
          <w:lang w:val="de-CH" w:eastAsia="de-DE" w:bidi="de-DE"/>
        </w:rPr>
        <w:t>Das Sekretariat des Grossen Rates (SGR) setzt sich mit der betreffenden Direktion in Verbindung, um den Termin für die erste Sitzung festzulegen, bevor die Kommission ernannt wird. Es achtet darauf, dass zwischen dem Versand der Einladung und der ersten Sitzung zwei Wochen liegen. Auf diese Weise haben die Grossrätinnen und Grossräte zwei Wochen Zeit, um die Dokumente zu studieren.</w:t>
      </w:r>
    </w:p>
    <w:p w14:paraId="09065493" w14:textId="77777777" w:rsidR="00CB3D7F" w:rsidRPr="00FB0458" w:rsidRDefault="00CB3D7F" w:rsidP="006B1380">
      <w:pPr>
        <w:pStyle w:val="Paragraphedeliste"/>
        <w:numPr>
          <w:ilvl w:val="0"/>
          <w:numId w:val="35"/>
        </w:numPr>
        <w:spacing w:after="240"/>
        <w:ind w:left="425" w:hanging="425"/>
        <w:contextualSpacing w:val="0"/>
        <w:rPr>
          <w:rFonts w:ascii="Times New Roman" w:hAnsi="Times New Roman"/>
          <w:sz w:val="24"/>
          <w:szCs w:val="24"/>
          <w:lang w:val="de-CH"/>
        </w:rPr>
      </w:pPr>
      <w:r w:rsidRPr="00FB0458">
        <w:rPr>
          <w:rFonts w:ascii="Times New Roman" w:hAnsi="Times New Roman"/>
          <w:sz w:val="24"/>
          <w:lang w:val="de-CH" w:eastAsia="de-DE" w:bidi="de-DE"/>
        </w:rPr>
        <w:t>Das Büro des Grossen Rates entscheidet über das Sessionsprogramm; es kann die Prüfung eines Gegenstands auf eine spätere Session verschieben, sogar wenn die Kommission ihre Arbeit beendet hat.</w:t>
      </w:r>
    </w:p>
    <w:p w14:paraId="52E73C41" w14:textId="77777777" w:rsidR="001800A7" w:rsidRPr="00FB0458" w:rsidRDefault="001800A7" w:rsidP="001800A7">
      <w:pPr>
        <w:autoSpaceDE w:val="0"/>
        <w:autoSpaceDN w:val="0"/>
        <w:adjustRightInd w:val="0"/>
        <w:rPr>
          <w:rFonts w:ascii="Arial" w:hAnsi="Arial" w:cs="Arial"/>
          <w:color w:val="000000"/>
          <w:lang w:val="de-CH" w:eastAsia="de-DE"/>
        </w:rPr>
      </w:pPr>
    </w:p>
    <w:p w14:paraId="0BFF73F1" w14:textId="77777777" w:rsidR="00C147CE" w:rsidRPr="00FB0458" w:rsidRDefault="00C147CE" w:rsidP="001800A7">
      <w:pPr>
        <w:autoSpaceDE w:val="0"/>
        <w:autoSpaceDN w:val="0"/>
        <w:adjustRightInd w:val="0"/>
        <w:rPr>
          <w:rFonts w:ascii="Arial" w:hAnsi="Arial" w:cs="Arial"/>
          <w:color w:val="000000"/>
          <w:lang w:val="de-CH" w:eastAsia="de-DE"/>
        </w:rPr>
      </w:pPr>
    </w:p>
    <w:p w14:paraId="620F8E5C" w14:textId="16254288" w:rsidR="001800A7" w:rsidRPr="00FB0458" w:rsidRDefault="009968DF" w:rsidP="001800A7">
      <w:pPr>
        <w:autoSpaceDE w:val="0"/>
        <w:autoSpaceDN w:val="0"/>
        <w:adjustRightInd w:val="0"/>
        <w:spacing w:before="120" w:after="60"/>
        <w:rPr>
          <w:rFonts w:ascii="Arial" w:hAnsi="Arial" w:cs="Arial"/>
          <w:color w:val="000000"/>
          <w:sz w:val="20"/>
          <w:szCs w:val="20"/>
          <w:lang w:val="de-CH" w:eastAsia="de-DE"/>
        </w:rPr>
      </w:pPr>
      <w:r w:rsidRPr="00FB0458">
        <w:rPr>
          <w:rFonts w:ascii="Arial" w:eastAsia="Arial" w:hAnsi="Arial" w:cs="Arial"/>
          <w:i/>
          <w:color w:val="000000"/>
          <w:sz w:val="20"/>
          <w:lang w:val="de-CH" w:eastAsia="de-DE" w:bidi="de-DE"/>
        </w:rPr>
        <w:t>Mitteilung</w:t>
      </w:r>
      <w:r w:rsidR="001800A7" w:rsidRPr="00FB0458">
        <w:rPr>
          <w:rFonts w:ascii="Arial" w:eastAsia="Arial" w:hAnsi="Arial" w:cs="Arial"/>
          <w:i/>
          <w:color w:val="000000"/>
          <w:sz w:val="20"/>
          <w:lang w:val="de-CH" w:eastAsia="de-DE" w:bidi="de-DE"/>
        </w:rPr>
        <w:t xml:space="preserve"> (per </w:t>
      </w:r>
      <w:r w:rsidR="002C243B">
        <w:rPr>
          <w:rFonts w:ascii="Arial" w:eastAsia="Arial" w:hAnsi="Arial" w:cs="Arial"/>
          <w:i/>
          <w:color w:val="000000"/>
          <w:sz w:val="20"/>
          <w:lang w:val="de-CH" w:eastAsia="de-DE" w:bidi="de-DE"/>
        </w:rPr>
        <w:t>Axioma</w:t>
      </w:r>
      <w:r w:rsidR="001800A7" w:rsidRPr="00FB0458">
        <w:rPr>
          <w:rFonts w:ascii="Arial" w:eastAsia="Arial" w:hAnsi="Arial" w:cs="Arial"/>
          <w:i/>
          <w:color w:val="000000"/>
          <w:sz w:val="20"/>
          <w:lang w:val="de-CH" w:eastAsia="de-DE" w:bidi="de-DE"/>
        </w:rPr>
        <w:t xml:space="preserve">): </w:t>
      </w:r>
    </w:p>
    <w:p w14:paraId="09D546E7" w14:textId="77777777" w:rsidR="00FD14A2" w:rsidRPr="00FB0458" w:rsidRDefault="00FD14A2" w:rsidP="001800A7">
      <w:pPr>
        <w:numPr>
          <w:ilvl w:val="0"/>
          <w:numId w:val="41"/>
        </w:numPr>
        <w:tabs>
          <w:tab w:val="left" w:pos="284"/>
        </w:tabs>
        <w:autoSpaceDE w:val="0"/>
        <w:autoSpaceDN w:val="0"/>
        <w:adjustRightInd w:val="0"/>
        <w:rPr>
          <w:color w:val="000000"/>
          <w:sz w:val="20"/>
          <w:szCs w:val="20"/>
          <w:lang w:val="de-CH" w:eastAsia="de-DE"/>
        </w:rPr>
      </w:pPr>
      <w:r w:rsidRPr="00FB0458">
        <w:rPr>
          <w:color w:val="000000"/>
          <w:sz w:val="20"/>
          <w:lang w:val="de-CH" w:eastAsia="de-DE" w:bidi="de-DE"/>
        </w:rPr>
        <w:t>Staatskanzlei</w:t>
      </w:r>
    </w:p>
    <w:p w14:paraId="560DB979" w14:textId="77777777" w:rsidR="001800A7" w:rsidRPr="00FB0458" w:rsidRDefault="001800A7" w:rsidP="001800A7">
      <w:pPr>
        <w:numPr>
          <w:ilvl w:val="0"/>
          <w:numId w:val="41"/>
        </w:numPr>
        <w:tabs>
          <w:tab w:val="left" w:pos="284"/>
        </w:tabs>
        <w:autoSpaceDE w:val="0"/>
        <w:autoSpaceDN w:val="0"/>
        <w:adjustRightInd w:val="0"/>
        <w:rPr>
          <w:color w:val="000000"/>
          <w:sz w:val="20"/>
          <w:szCs w:val="20"/>
          <w:lang w:val="de-CH" w:eastAsia="de-DE"/>
        </w:rPr>
      </w:pPr>
      <w:r w:rsidRPr="00FB0458">
        <w:rPr>
          <w:color w:val="000000"/>
          <w:sz w:val="20"/>
          <w:lang w:val="de-CH" w:eastAsia="de-DE" w:bidi="de-DE"/>
        </w:rPr>
        <w:t>Direktionen des Staatsrats</w:t>
      </w:r>
    </w:p>
    <w:p w14:paraId="67914194" w14:textId="77777777" w:rsidR="001800A7" w:rsidRPr="00FB0458" w:rsidRDefault="001800A7" w:rsidP="001800A7">
      <w:pPr>
        <w:numPr>
          <w:ilvl w:val="0"/>
          <w:numId w:val="41"/>
        </w:numPr>
        <w:tabs>
          <w:tab w:val="left" w:pos="284"/>
        </w:tabs>
        <w:autoSpaceDE w:val="0"/>
        <w:autoSpaceDN w:val="0"/>
        <w:adjustRightInd w:val="0"/>
        <w:rPr>
          <w:color w:val="000000"/>
          <w:sz w:val="20"/>
          <w:szCs w:val="20"/>
          <w:lang w:val="de-CH" w:eastAsia="de-DE"/>
        </w:rPr>
      </w:pPr>
      <w:r w:rsidRPr="00FB0458">
        <w:rPr>
          <w:color w:val="000000"/>
          <w:sz w:val="20"/>
          <w:lang w:val="de-CH" w:eastAsia="de-DE" w:bidi="de-DE"/>
        </w:rPr>
        <w:t>Weibel der Staatskanzlei</w:t>
      </w:r>
    </w:p>
    <w:p w14:paraId="4A8DB6D0" w14:textId="77777777" w:rsidR="001800A7" w:rsidRPr="00FB0458" w:rsidRDefault="001800A7" w:rsidP="001800A7">
      <w:pPr>
        <w:numPr>
          <w:ilvl w:val="0"/>
          <w:numId w:val="41"/>
        </w:numPr>
        <w:tabs>
          <w:tab w:val="left" w:pos="284"/>
        </w:tabs>
        <w:autoSpaceDE w:val="0"/>
        <w:autoSpaceDN w:val="0"/>
        <w:adjustRightInd w:val="0"/>
        <w:rPr>
          <w:color w:val="000000"/>
          <w:sz w:val="20"/>
          <w:szCs w:val="20"/>
          <w:lang w:val="de-CH" w:eastAsia="de-DE"/>
        </w:rPr>
      </w:pPr>
      <w:r w:rsidRPr="00FB0458">
        <w:rPr>
          <w:color w:val="000000"/>
          <w:sz w:val="20"/>
          <w:lang w:val="de-CH" w:eastAsia="de-DE" w:bidi="de-DE"/>
        </w:rPr>
        <w:t xml:space="preserve">Sektor </w:t>
      </w:r>
      <w:r w:rsidR="00765795" w:rsidRPr="00FB0458">
        <w:rPr>
          <w:color w:val="000000"/>
          <w:sz w:val="20"/>
          <w:lang w:val="de-CH" w:eastAsia="de-DE" w:bidi="de-DE"/>
        </w:rPr>
        <w:t xml:space="preserve">Amtliche </w:t>
      </w:r>
      <w:r w:rsidRPr="00FB0458">
        <w:rPr>
          <w:color w:val="000000"/>
          <w:sz w:val="20"/>
          <w:lang w:val="de-CH" w:eastAsia="de-DE" w:bidi="de-DE"/>
        </w:rPr>
        <w:t>Veröffentlichungen</w:t>
      </w:r>
    </w:p>
    <w:p w14:paraId="39AB208E" w14:textId="77777777" w:rsidR="00D5219F" w:rsidRPr="00096F8A" w:rsidRDefault="00D5219F" w:rsidP="001800A7">
      <w:pPr>
        <w:numPr>
          <w:ilvl w:val="0"/>
          <w:numId w:val="41"/>
        </w:numPr>
        <w:tabs>
          <w:tab w:val="left" w:pos="284"/>
        </w:tabs>
        <w:autoSpaceDE w:val="0"/>
        <w:autoSpaceDN w:val="0"/>
        <w:adjustRightInd w:val="0"/>
        <w:rPr>
          <w:color w:val="000000"/>
          <w:sz w:val="20"/>
          <w:szCs w:val="20"/>
          <w:lang w:val="de-CH" w:eastAsia="de-DE"/>
        </w:rPr>
      </w:pPr>
      <w:r w:rsidRPr="00FB0458">
        <w:rPr>
          <w:color w:val="000000"/>
          <w:sz w:val="20"/>
          <w:lang w:val="de-CH" w:eastAsia="de-DE" w:bidi="de-DE"/>
        </w:rPr>
        <w:t>Sektor Übersetzung</w:t>
      </w:r>
    </w:p>
    <w:p w14:paraId="750CBD00" w14:textId="77777777" w:rsidR="00096F8A" w:rsidRPr="00FB0458" w:rsidRDefault="00096F8A" w:rsidP="001800A7">
      <w:pPr>
        <w:numPr>
          <w:ilvl w:val="0"/>
          <w:numId w:val="41"/>
        </w:numPr>
        <w:tabs>
          <w:tab w:val="left" w:pos="284"/>
        </w:tabs>
        <w:autoSpaceDE w:val="0"/>
        <w:autoSpaceDN w:val="0"/>
        <w:adjustRightInd w:val="0"/>
        <w:rPr>
          <w:color w:val="000000"/>
          <w:sz w:val="20"/>
          <w:szCs w:val="20"/>
          <w:lang w:val="de-CH" w:eastAsia="de-DE"/>
        </w:rPr>
      </w:pPr>
      <w:r>
        <w:rPr>
          <w:color w:val="000000"/>
          <w:sz w:val="20"/>
          <w:lang w:val="de-CH" w:eastAsia="de-DE" w:bidi="de-DE"/>
        </w:rPr>
        <w:t>Parlinfo (Kommissionen)</w:t>
      </w:r>
    </w:p>
    <w:p w14:paraId="04BBABE7" w14:textId="77777777" w:rsidR="001800A7" w:rsidRPr="00FB0458" w:rsidRDefault="001800A7" w:rsidP="001800A7">
      <w:pPr>
        <w:numPr>
          <w:ilvl w:val="0"/>
          <w:numId w:val="41"/>
        </w:numPr>
        <w:tabs>
          <w:tab w:val="left" w:pos="284"/>
        </w:tabs>
        <w:autoSpaceDE w:val="0"/>
        <w:autoSpaceDN w:val="0"/>
        <w:adjustRightInd w:val="0"/>
        <w:rPr>
          <w:color w:val="000000"/>
          <w:sz w:val="20"/>
          <w:szCs w:val="20"/>
          <w:lang w:val="de-CH" w:eastAsia="de-DE"/>
        </w:rPr>
      </w:pPr>
      <w:r w:rsidRPr="00FB0458">
        <w:rPr>
          <w:color w:val="000000"/>
          <w:sz w:val="20"/>
          <w:lang w:val="de-CH" w:eastAsia="de-DE" w:bidi="de-DE"/>
        </w:rPr>
        <w:t>Mitarbeiter/innen SGR</w:t>
      </w:r>
    </w:p>
    <w:p w14:paraId="2EBE7CFC" w14:textId="77777777" w:rsidR="00A26829" w:rsidRPr="00FB0458" w:rsidRDefault="00A26829" w:rsidP="00A26829">
      <w:pPr>
        <w:spacing w:line="480" w:lineRule="auto"/>
        <w:rPr>
          <w:rFonts w:ascii="Arial" w:hAnsi="Arial" w:cs="Arial"/>
          <w:lang w:val="de-CH"/>
        </w:rPr>
      </w:pPr>
    </w:p>
    <w:p w14:paraId="5CCD8EA3" w14:textId="77777777" w:rsidR="001C6045" w:rsidRPr="00FB0458" w:rsidRDefault="001479D9" w:rsidP="006B1380">
      <w:pPr>
        <w:jc w:val="right"/>
        <w:rPr>
          <w:i/>
          <w:sz w:val="22"/>
          <w:szCs w:val="22"/>
          <w:lang w:val="de-CH"/>
        </w:rPr>
      </w:pPr>
      <w:r w:rsidRPr="00FB0458">
        <w:rPr>
          <w:i/>
          <w:sz w:val="22"/>
          <w:lang w:val="de-CH" w:eastAsia="de-DE" w:bidi="de-DE"/>
        </w:rPr>
        <w:t>Fristen nach Session auf Seite</w:t>
      </w:r>
      <w:r w:rsidR="00FE0147">
        <w:rPr>
          <w:i/>
          <w:sz w:val="22"/>
          <w:lang w:val="de-CH" w:eastAsia="de-DE" w:bidi="de-DE"/>
        </w:rPr>
        <w:t>n</w:t>
      </w:r>
      <w:r w:rsidRPr="00FB0458">
        <w:rPr>
          <w:i/>
          <w:sz w:val="22"/>
          <w:lang w:val="de-CH" w:eastAsia="de-DE" w:bidi="de-DE"/>
        </w:rPr>
        <w:t xml:space="preserve"> 2</w:t>
      </w:r>
      <w:r w:rsidR="00FE0147">
        <w:rPr>
          <w:i/>
          <w:sz w:val="22"/>
          <w:lang w:val="de-CH" w:eastAsia="de-DE" w:bidi="de-DE"/>
        </w:rPr>
        <w:t>-3</w:t>
      </w:r>
    </w:p>
    <w:p w14:paraId="54E5DACE" w14:textId="77777777" w:rsidR="001479D9" w:rsidRPr="00FB0458" w:rsidRDefault="001479D9" w:rsidP="006B1380">
      <w:pPr>
        <w:jc w:val="right"/>
        <w:rPr>
          <w:i/>
          <w:sz w:val="22"/>
          <w:szCs w:val="22"/>
          <w:lang w:val="de-CH"/>
        </w:rPr>
      </w:pPr>
      <w:r w:rsidRPr="00FB0458">
        <w:rPr>
          <w:rFonts w:ascii="Arial" w:eastAsia="Arial" w:hAnsi="Arial" w:cs="Arial"/>
          <w:lang w:val="de-CH" w:eastAsia="de-DE" w:bidi="de-DE"/>
        </w:rPr>
        <w:br w:type="page"/>
      </w:r>
    </w:p>
    <w:p w14:paraId="1107F7A4" w14:textId="6577F2C5" w:rsidR="0073028E" w:rsidRPr="00FB0458" w:rsidRDefault="0073028E" w:rsidP="00602264">
      <w:pPr>
        <w:overflowPunct w:val="0"/>
        <w:autoSpaceDE w:val="0"/>
        <w:autoSpaceDN w:val="0"/>
        <w:adjustRightInd w:val="0"/>
        <w:spacing w:before="240" w:after="60" w:line="211" w:lineRule="auto"/>
        <w:textAlignment w:val="baseline"/>
        <w:rPr>
          <w:rFonts w:ascii="Arial" w:hAnsi="Arial" w:cs="Arial"/>
          <w:b/>
          <w:sz w:val="22"/>
          <w:szCs w:val="22"/>
          <w:lang w:val="de-CH"/>
        </w:rPr>
      </w:pPr>
      <w:r w:rsidRPr="00FB0458">
        <w:rPr>
          <w:rFonts w:ascii="Arial" w:eastAsia="Arial" w:hAnsi="Arial" w:cs="Arial"/>
          <w:b/>
          <w:sz w:val="22"/>
          <w:lang w:val="de-CH" w:eastAsia="de-DE" w:bidi="de-DE"/>
        </w:rPr>
        <w:lastRenderedPageBreak/>
        <w:t xml:space="preserve">Damit ein Gegenstand in der </w:t>
      </w:r>
      <w:r w:rsidRPr="00FB0458">
        <w:rPr>
          <w:rFonts w:ascii="Arial" w:eastAsia="Arial" w:hAnsi="Arial" w:cs="Arial"/>
          <w:b/>
          <w:color w:val="548DD4" w:themeColor="text2" w:themeTint="99"/>
          <w:sz w:val="22"/>
          <w:lang w:val="de-CH" w:eastAsia="de-DE" w:bidi="de-DE"/>
        </w:rPr>
        <w:t xml:space="preserve">Februarsession </w:t>
      </w:r>
      <w:r w:rsidR="00813C72">
        <w:rPr>
          <w:rFonts w:ascii="Arial" w:hAnsi="Arial" w:cs="Arial"/>
          <w:b/>
          <w:color w:val="548DD4" w:themeColor="text2" w:themeTint="99"/>
          <w:sz w:val="22"/>
          <w:szCs w:val="22"/>
          <w:lang w:val="de-CH"/>
        </w:rPr>
        <w:t>20</w:t>
      </w:r>
      <w:r w:rsidR="008407E2">
        <w:rPr>
          <w:rFonts w:ascii="Arial" w:hAnsi="Arial" w:cs="Arial"/>
          <w:b/>
          <w:color w:val="548DD4" w:themeColor="text2" w:themeTint="99"/>
          <w:sz w:val="22"/>
          <w:szCs w:val="22"/>
          <w:lang w:val="de-CH"/>
        </w:rPr>
        <w:t>2</w:t>
      </w:r>
      <w:r w:rsidR="00BA360C">
        <w:rPr>
          <w:rFonts w:ascii="Arial" w:hAnsi="Arial" w:cs="Arial"/>
          <w:b/>
          <w:color w:val="548DD4" w:themeColor="text2" w:themeTint="99"/>
          <w:sz w:val="22"/>
          <w:szCs w:val="22"/>
          <w:lang w:val="de-CH"/>
        </w:rPr>
        <w:t>5</w:t>
      </w:r>
      <w:r w:rsidRPr="00FB0458">
        <w:rPr>
          <w:rFonts w:ascii="Arial" w:hAnsi="Arial" w:cs="Arial"/>
          <w:b/>
          <w:color w:val="548DD4" w:themeColor="text2" w:themeTint="99"/>
          <w:sz w:val="22"/>
          <w:szCs w:val="22"/>
          <w:lang w:val="de-CH"/>
        </w:rPr>
        <w:t xml:space="preserve"> (</w:t>
      </w:r>
      <w:r w:rsidR="00BA360C">
        <w:rPr>
          <w:rFonts w:ascii="Arial" w:hAnsi="Arial" w:cs="Arial"/>
          <w:b/>
          <w:color w:val="548DD4" w:themeColor="text2" w:themeTint="99"/>
          <w:sz w:val="22"/>
          <w:szCs w:val="22"/>
          <w:lang w:val="de-CH"/>
        </w:rPr>
        <w:t>11</w:t>
      </w:r>
      <w:r w:rsidR="00813C72">
        <w:rPr>
          <w:rFonts w:ascii="Arial" w:hAnsi="Arial" w:cs="Arial"/>
          <w:b/>
          <w:color w:val="548DD4" w:themeColor="text2" w:themeTint="99"/>
          <w:sz w:val="22"/>
          <w:szCs w:val="22"/>
          <w:lang w:val="de-CH"/>
        </w:rPr>
        <w:t>.-</w:t>
      </w:r>
      <w:r w:rsidR="00BA360C">
        <w:rPr>
          <w:rFonts w:ascii="Arial" w:hAnsi="Arial" w:cs="Arial"/>
          <w:b/>
          <w:color w:val="548DD4" w:themeColor="text2" w:themeTint="99"/>
          <w:sz w:val="22"/>
          <w:szCs w:val="22"/>
          <w:lang w:val="de-CH"/>
        </w:rPr>
        <w:t>14</w:t>
      </w:r>
      <w:r w:rsidRPr="00FB0458">
        <w:rPr>
          <w:rFonts w:ascii="Arial" w:hAnsi="Arial" w:cs="Arial"/>
          <w:b/>
          <w:color w:val="548DD4" w:themeColor="text2" w:themeTint="99"/>
          <w:sz w:val="22"/>
          <w:szCs w:val="22"/>
          <w:lang w:val="de-CH"/>
        </w:rPr>
        <w:t>.)</w:t>
      </w:r>
      <w:r w:rsidRPr="00FB0458">
        <w:rPr>
          <w:rFonts w:ascii="Arial" w:hAnsi="Arial" w:cs="Arial"/>
          <w:b/>
          <w:sz w:val="22"/>
          <w:szCs w:val="22"/>
          <w:lang w:val="de-CH"/>
        </w:rPr>
        <w:t xml:space="preserve"> </w:t>
      </w:r>
      <w:r w:rsidRPr="00FB0458">
        <w:rPr>
          <w:rFonts w:ascii="Arial" w:eastAsia="Arial" w:hAnsi="Arial" w:cs="Arial"/>
          <w:b/>
          <w:sz w:val="22"/>
          <w:lang w:val="de-CH" w:eastAsia="de-DE" w:bidi="de-DE"/>
        </w:rPr>
        <w:t>behandelt wird:</w:t>
      </w:r>
    </w:p>
    <w:tbl>
      <w:tblPr>
        <w:tblStyle w:val="Grilledutableau"/>
        <w:tblW w:w="0" w:type="auto"/>
        <w:tblCellMar>
          <w:top w:w="28" w:type="dxa"/>
          <w:bottom w:w="28" w:type="dxa"/>
        </w:tblCellMar>
        <w:tblLook w:val="04A0" w:firstRow="1" w:lastRow="0" w:firstColumn="1" w:lastColumn="0" w:noHBand="0" w:noVBand="1"/>
      </w:tblPr>
      <w:tblGrid>
        <w:gridCol w:w="1951"/>
        <w:gridCol w:w="5954"/>
        <w:gridCol w:w="1607"/>
      </w:tblGrid>
      <w:tr w:rsidR="0073028E" w:rsidRPr="00FB0458" w14:paraId="160DCB84" w14:textId="77777777" w:rsidTr="008B7C67">
        <w:tc>
          <w:tcPr>
            <w:tcW w:w="1951" w:type="dxa"/>
          </w:tcPr>
          <w:p w14:paraId="79B40A25" w14:textId="77777777" w:rsidR="0073028E" w:rsidRPr="00FB0458" w:rsidRDefault="0073028E" w:rsidP="006310C2">
            <w:pPr>
              <w:rPr>
                <w:b/>
                <w:lang w:val="de-CH"/>
              </w:rPr>
            </w:pPr>
            <w:r w:rsidRPr="00FB0458">
              <w:rPr>
                <w:b/>
                <w:lang w:val="de-CH"/>
              </w:rPr>
              <w:t>Wer</w:t>
            </w:r>
          </w:p>
        </w:tc>
        <w:tc>
          <w:tcPr>
            <w:tcW w:w="5954" w:type="dxa"/>
          </w:tcPr>
          <w:p w14:paraId="0AF616CB" w14:textId="77777777" w:rsidR="0073028E" w:rsidRPr="00FB0458" w:rsidRDefault="0073028E" w:rsidP="006310C2">
            <w:pPr>
              <w:rPr>
                <w:b/>
                <w:lang w:val="de-CH"/>
              </w:rPr>
            </w:pPr>
            <w:r w:rsidRPr="00FB0458">
              <w:rPr>
                <w:b/>
                <w:lang w:val="de-CH"/>
              </w:rPr>
              <w:t>Was</w:t>
            </w:r>
          </w:p>
        </w:tc>
        <w:tc>
          <w:tcPr>
            <w:tcW w:w="1607" w:type="dxa"/>
          </w:tcPr>
          <w:p w14:paraId="1DD52C36" w14:textId="77777777" w:rsidR="0073028E" w:rsidRPr="00FB0458" w:rsidRDefault="0073028E" w:rsidP="006310C2">
            <w:pPr>
              <w:rPr>
                <w:b/>
                <w:lang w:val="de-CH"/>
              </w:rPr>
            </w:pPr>
            <w:r w:rsidRPr="00FB0458">
              <w:rPr>
                <w:b/>
                <w:lang w:val="de-CH"/>
              </w:rPr>
              <w:t>Frist</w:t>
            </w:r>
          </w:p>
        </w:tc>
      </w:tr>
      <w:tr w:rsidR="004E5AC8" w:rsidRPr="00FB0458" w14:paraId="62C0240F" w14:textId="77777777" w:rsidTr="008B7C67">
        <w:tc>
          <w:tcPr>
            <w:tcW w:w="1951" w:type="dxa"/>
          </w:tcPr>
          <w:p w14:paraId="2A454DC3" w14:textId="77777777" w:rsidR="004E5AC8" w:rsidRPr="00FB0458" w:rsidRDefault="004E5AC8" w:rsidP="004E5AC8">
            <w:pPr>
              <w:rPr>
                <w:lang w:val="de-CH"/>
              </w:rPr>
            </w:pPr>
            <w:r w:rsidRPr="00FB0458">
              <w:rPr>
                <w:lang w:val="de-CH"/>
              </w:rPr>
              <w:t>SR</w:t>
            </w:r>
          </w:p>
        </w:tc>
        <w:tc>
          <w:tcPr>
            <w:tcW w:w="5954" w:type="dxa"/>
          </w:tcPr>
          <w:p w14:paraId="3FC4FE44" w14:textId="77777777" w:rsidR="004E5AC8" w:rsidRPr="00813C72" w:rsidRDefault="004E5AC8" w:rsidP="004E5AC8">
            <w:pPr>
              <w:rPr>
                <w:lang w:val="de-CH"/>
              </w:rPr>
            </w:pPr>
            <w:r w:rsidRPr="00813C72">
              <w:rPr>
                <w:lang w:val="de-CH"/>
              </w:rPr>
              <w:t xml:space="preserve">Verabschiedung des Entwurfs </w:t>
            </w:r>
            <w:r w:rsidRPr="00813C72">
              <w:rPr>
                <w:color w:val="FF0000"/>
                <w:u w:val="single"/>
                <w:lang w:val="de-CH"/>
              </w:rPr>
              <w:t>oder</w:t>
            </w:r>
            <w:r w:rsidRPr="00813C72">
              <w:rPr>
                <w:lang w:val="de-CH"/>
              </w:rPr>
              <w:t xml:space="preserve"> </w:t>
            </w:r>
            <w:r w:rsidRPr="00813C72">
              <w:rPr>
                <w:lang w:val="de-CH" w:eastAsia="de-DE" w:bidi="de-DE"/>
              </w:rPr>
              <w:t>Gesuch um vorzeitige Ernennung</w:t>
            </w:r>
            <w:r>
              <w:rPr>
                <w:lang w:val="de-CH" w:eastAsia="de-DE" w:bidi="de-DE"/>
              </w:rPr>
              <w:t>*</w:t>
            </w:r>
          </w:p>
        </w:tc>
        <w:tc>
          <w:tcPr>
            <w:tcW w:w="1607" w:type="dxa"/>
          </w:tcPr>
          <w:p w14:paraId="035B5B09" w14:textId="771B62CB" w:rsidR="004E5AC8" w:rsidRPr="00FB0458" w:rsidRDefault="004E5AC8" w:rsidP="004E5AC8">
            <w:pPr>
              <w:rPr>
                <w:lang w:val="de-CH"/>
              </w:rPr>
            </w:pPr>
            <w:r>
              <w:t>10</w:t>
            </w:r>
            <w:r w:rsidRPr="00905261">
              <w:t>.12.202</w:t>
            </w:r>
            <w:r>
              <w:t>4</w:t>
            </w:r>
          </w:p>
        </w:tc>
      </w:tr>
      <w:tr w:rsidR="004E5AC8" w:rsidRPr="00C27D8E" w14:paraId="57FF5744" w14:textId="77777777" w:rsidTr="00341D44">
        <w:tc>
          <w:tcPr>
            <w:tcW w:w="1951" w:type="dxa"/>
          </w:tcPr>
          <w:p w14:paraId="6B843575" w14:textId="7C390EAE" w:rsidR="004E5AC8" w:rsidRPr="00FB0458" w:rsidRDefault="004E5AC8" w:rsidP="004E5AC8">
            <w:pPr>
              <w:rPr>
                <w:lang w:val="de-CH"/>
              </w:rPr>
            </w:pPr>
            <w:r w:rsidRPr="00FB0458">
              <w:rPr>
                <w:lang w:val="de-CH"/>
              </w:rPr>
              <w:t>Direktion</w:t>
            </w:r>
          </w:p>
        </w:tc>
        <w:tc>
          <w:tcPr>
            <w:tcW w:w="5954" w:type="dxa"/>
          </w:tcPr>
          <w:p w14:paraId="4A03B626" w14:textId="33F516C2" w:rsidR="004E5AC8" w:rsidRPr="00813C72" w:rsidRDefault="004E5AC8" w:rsidP="004E5AC8">
            <w:pPr>
              <w:rPr>
                <w:lang w:val="de-CH"/>
              </w:rPr>
            </w:pPr>
            <w:r w:rsidRPr="00FB0458">
              <w:rPr>
                <w:spacing w:val="-8"/>
                <w:lang w:val="de-CH" w:eastAsia="de-DE" w:bidi="de-DE"/>
              </w:rPr>
              <w:t>Versand der korrigierten Botschaft an den Sektor amtliche Veröffentlichungen</w:t>
            </w:r>
          </w:p>
        </w:tc>
        <w:tc>
          <w:tcPr>
            <w:tcW w:w="1607" w:type="dxa"/>
          </w:tcPr>
          <w:p w14:paraId="0B6FB855" w14:textId="418B7CE0" w:rsidR="004E5AC8" w:rsidRPr="00C27D8E" w:rsidRDefault="004E5AC8" w:rsidP="004E5AC8">
            <w:pPr>
              <w:rPr>
                <w:lang w:val="de-CH"/>
              </w:rPr>
            </w:pPr>
            <w:r w:rsidRPr="00077A27">
              <w:t>12.12.2024</w:t>
            </w:r>
          </w:p>
        </w:tc>
      </w:tr>
      <w:tr w:rsidR="004E5AC8" w:rsidRPr="00FB0458" w14:paraId="29723F0E" w14:textId="77777777" w:rsidTr="00341D44">
        <w:tc>
          <w:tcPr>
            <w:tcW w:w="1951" w:type="dxa"/>
          </w:tcPr>
          <w:p w14:paraId="003451B5" w14:textId="77777777" w:rsidR="004E5AC8" w:rsidRPr="00FB0458" w:rsidRDefault="004E5AC8" w:rsidP="004E5AC8">
            <w:pPr>
              <w:rPr>
                <w:lang w:val="de-CH"/>
              </w:rPr>
            </w:pPr>
            <w:r w:rsidRPr="00FB0458">
              <w:rPr>
                <w:lang w:val="de-CH"/>
              </w:rPr>
              <w:t>Büro</w:t>
            </w:r>
          </w:p>
        </w:tc>
        <w:tc>
          <w:tcPr>
            <w:tcW w:w="5954" w:type="dxa"/>
          </w:tcPr>
          <w:p w14:paraId="722F42B3" w14:textId="77777777" w:rsidR="004E5AC8" w:rsidRPr="00FB0458" w:rsidRDefault="004E5AC8" w:rsidP="004E5AC8">
            <w:pPr>
              <w:rPr>
                <w:lang w:val="de-CH"/>
              </w:rPr>
            </w:pPr>
            <w:r w:rsidRPr="00FB0458">
              <w:rPr>
                <w:lang w:val="de-CH" w:eastAsia="de-DE" w:bidi="de-DE"/>
              </w:rPr>
              <w:t>Ernennung der Kommission</w:t>
            </w:r>
          </w:p>
        </w:tc>
        <w:tc>
          <w:tcPr>
            <w:tcW w:w="1607" w:type="dxa"/>
          </w:tcPr>
          <w:p w14:paraId="1A1EC4D7" w14:textId="536B9015" w:rsidR="004E5AC8" w:rsidRPr="00FB0458" w:rsidRDefault="004E5AC8" w:rsidP="004E5AC8">
            <w:pPr>
              <w:rPr>
                <w:lang w:val="de-CH"/>
              </w:rPr>
            </w:pPr>
            <w:r>
              <w:t>19.12.2024</w:t>
            </w:r>
          </w:p>
        </w:tc>
      </w:tr>
      <w:tr w:rsidR="004E5AC8" w:rsidRPr="00FB0458" w14:paraId="24393001" w14:textId="77777777" w:rsidTr="00591F95">
        <w:tc>
          <w:tcPr>
            <w:tcW w:w="1951" w:type="dxa"/>
          </w:tcPr>
          <w:p w14:paraId="1F4062A7" w14:textId="465791A4" w:rsidR="004E5AC8" w:rsidRPr="00FB0458" w:rsidRDefault="004E5AC8" w:rsidP="004E5AC8">
            <w:pPr>
              <w:rPr>
                <w:lang w:val="de-CH"/>
              </w:rPr>
            </w:pPr>
            <w:r w:rsidRPr="00FB0458">
              <w:rPr>
                <w:lang w:val="de-CH"/>
              </w:rPr>
              <w:t>SR</w:t>
            </w:r>
          </w:p>
        </w:tc>
        <w:tc>
          <w:tcPr>
            <w:tcW w:w="5954" w:type="dxa"/>
          </w:tcPr>
          <w:p w14:paraId="04156ED2" w14:textId="42DEF669" w:rsidR="004E5AC8" w:rsidRPr="00FB0458" w:rsidRDefault="004E5AC8" w:rsidP="004E5AC8">
            <w:pPr>
              <w:rPr>
                <w:lang w:val="de-CH"/>
              </w:rPr>
            </w:pPr>
            <w:r w:rsidRPr="00813C72">
              <w:rPr>
                <w:lang w:val="de-CH"/>
              </w:rPr>
              <w:t>Verabschiedung des Entwurfs</w:t>
            </w:r>
            <w:r>
              <w:rPr>
                <w:lang w:val="de-CH"/>
              </w:rPr>
              <w:t>,</w:t>
            </w:r>
            <w:r w:rsidRPr="00813C72">
              <w:rPr>
                <w:lang w:val="de-CH"/>
              </w:rPr>
              <w:t xml:space="preserve"> </w:t>
            </w:r>
            <w:r>
              <w:rPr>
                <w:color w:val="FF0000"/>
                <w:u w:val="single"/>
                <w:lang w:val="de-CH"/>
              </w:rPr>
              <w:t>wenn</w:t>
            </w:r>
            <w:r w:rsidRPr="00813C72">
              <w:rPr>
                <w:lang w:val="de-CH"/>
              </w:rPr>
              <w:t xml:space="preserve"> </w:t>
            </w:r>
            <w:r>
              <w:rPr>
                <w:lang w:val="de-CH" w:eastAsia="de-DE" w:bidi="de-DE"/>
              </w:rPr>
              <w:t xml:space="preserve">am </w:t>
            </w:r>
            <w:r>
              <w:rPr>
                <w:lang w:val="de-CH"/>
              </w:rPr>
              <w:t>1</w:t>
            </w:r>
            <w:r w:rsidR="002E262B">
              <w:rPr>
                <w:lang w:val="de-CH"/>
              </w:rPr>
              <w:t>0</w:t>
            </w:r>
            <w:r>
              <w:rPr>
                <w:lang w:val="de-CH"/>
              </w:rPr>
              <w:t>.12.202</w:t>
            </w:r>
            <w:r w:rsidR="002E262B">
              <w:rPr>
                <w:lang w:val="de-CH"/>
              </w:rPr>
              <w:t>4</w:t>
            </w:r>
            <w:r>
              <w:rPr>
                <w:lang w:val="de-CH" w:eastAsia="de-DE" w:bidi="de-DE"/>
              </w:rPr>
              <w:t xml:space="preserve"> </w:t>
            </w:r>
            <w:r>
              <w:rPr>
                <w:lang w:val="de-CH"/>
              </w:rPr>
              <w:t xml:space="preserve">ein </w:t>
            </w:r>
            <w:r w:rsidRPr="00813C72">
              <w:rPr>
                <w:lang w:val="de-CH" w:eastAsia="de-DE" w:bidi="de-DE"/>
              </w:rPr>
              <w:t>Gesuch um vorzeitige Ernennung</w:t>
            </w:r>
            <w:r>
              <w:rPr>
                <w:lang w:val="de-CH" w:eastAsia="de-DE" w:bidi="de-DE"/>
              </w:rPr>
              <w:t xml:space="preserve"> eingereicht worden ist</w:t>
            </w:r>
          </w:p>
        </w:tc>
        <w:tc>
          <w:tcPr>
            <w:tcW w:w="1607" w:type="dxa"/>
            <w:vAlign w:val="center"/>
          </w:tcPr>
          <w:p w14:paraId="45493313" w14:textId="2B6C5F29" w:rsidR="004E5AC8" w:rsidRPr="00FB0458" w:rsidRDefault="004E5AC8" w:rsidP="004E5AC8">
            <w:pPr>
              <w:rPr>
                <w:lang w:val="de-CH"/>
              </w:rPr>
            </w:pPr>
            <w:r w:rsidRPr="0041353F">
              <w:t>07.01.2025</w:t>
            </w:r>
          </w:p>
        </w:tc>
      </w:tr>
      <w:tr w:rsidR="004E5AC8" w:rsidRPr="0084064A" w14:paraId="425A86D9" w14:textId="77777777" w:rsidTr="008B7C67">
        <w:tc>
          <w:tcPr>
            <w:tcW w:w="1951" w:type="dxa"/>
          </w:tcPr>
          <w:p w14:paraId="40F35082" w14:textId="48970BC4" w:rsidR="004E5AC8" w:rsidRPr="0084064A" w:rsidRDefault="004E5AC8" w:rsidP="004E5AC8">
            <w:pPr>
              <w:rPr>
                <w:lang w:val="de-CH"/>
              </w:rPr>
            </w:pPr>
            <w:r>
              <w:rPr>
                <w:bCs/>
                <w:lang w:val="de-CH"/>
              </w:rPr>
              <w:t>Weibel-SK</w:t>
            </w:r>
          </w:p>
        </w:tc>
        <w:tc>
          <w:tcPr>
            <w:tcW w:w="5954" w:type="dxa"/>
          </w:tcPr>
          <w:p w14:paraId="51646344" w14:textId="438BBAC1" w:rsidR="004E5AC8" w:rsidRPr="0084064A" w:rsidRDefault="004E5AC8" w:rsidP="004E5AC8">
            <w:pPr>
              <w:rPr>
                <w:lang w:val="de-CH"/>
              </w:rPr>
            </w:pPr>
            <w:r w:rsidRPr="00AF018A">
              <w:rPr>
                <w:lang w:val="de-CH"/>
              </w:rPr>
              <w:t>Weiterleitung des PDF an</w:t>
            </w:r>
            <w:r w:rsidRPr="0084064A">
              <w:rPr>
                <w:lang w:val="de-CH"/>
              </w:rPr>
              <w:t xml:space="preserve"> das SGR</w:t>
            </w:r>
          </w:p>
        </w:tc>
        <w:tc>
          <w:tcPr>
            <w:tcW w:w="1607" w:type="dxa"/>
          </w:tcPr>
          <w:p w14:paraId="134111F4" w14:textId="3B0BBCDA" w:rsidR="004E5AC8" w:rsidRPr="0084064A" w:rsidRDefault="004E5AC8" w:rsidP="004E5AC8">
            <w:pPr>
              <w:rPr>
                <w:lang w:val="de-CH"/>
              </w:rPr>
            </w:pPr>
            <w:r w:rsidRPr="00010412">
              <w:t>09.01.2025</w:t>
            </w:r>
          </w:p>
        </w:tc>
      </w:tr>
      <w:tr w:rsidR="004E5AC8" w:rsidRPr="00FB0458" w14:paraId="34A1B333" w14:textId="77777777" w:rsidTr="008B7C67">
        <w:tc>
          <w:tcPr>
            <w:tcW w:w="1951" w:type="dxa"/>
          </w:tcPr>
          <w:p w14:paraId="25F3F811" w14:textId="77777777" w:rsidR="004E5AC8" w:rsidRPr="00FB0458" w:rsidRDefault="004E5AC8" w:rsidP="004E5AC8">
            <w:pPr>
              <w:rPr>
                <w:lang w:val="de-CH"/>
              </w:rPr>
            </w:pPr>
            <w:r w:rsidRPr="00FB0458">
              <w:rPr>
                <w:lang w:val="de-CH"/>
              </w:rPr>
              <w:t>Kommission</w:t>
            </w:r>
          </w:p>
        </w:tc>
        <w:tc>
          <w:tcPr>
            <w:tcW w:w="5954" w:type="dxa"/>
          </w:tcPr>
          <w:p w14:paraId="1B8077B9" w14:textId="77777777" w:rsidR="004E5AC8" w:rsidRPr="00FB0458" w:rsidRDefault="004E5AC8" w:rsidP="004E5AC8">
            <w:pPr>
              <w:rPr>
                <w:lang w:val="de-CH"/>
              </w:rPr>
            </w:pPr>
            <w:r w:rsidRPr="00FB0458">
              <w:rPr>
                <w:lang w:val="de-CH" w:eastAsia="de-DE" w:bidi="de-DE"/>
              </w:rPr>
              <w:t>Beenden der Arbeit</w:t>
            </w:r>
          </w:p>
        </w:tc>
        <w:tc>
          <w:tcPr>
            <w:tcW w:w="1607" w:type="dxa"/>
          </w:tcPr>
          <w:p w14:paraId="2A7DBBFD" w14:textId="071B8F27" w:rsidR="004E5AC8" w:rsidRPr="00FB0458" w:rsidRDefault="004E5AC8" w:rsidP="004E5AC8">
            <w:pPr>
              <w:rPr>
                <w:lang w:val="de-CH"/>
              </w:rPr>
            </w:pPr>
            <w:r w:rsidRPr="001E7C2D">
              <w:t>29.01.2025</w:t>
            </w:r>
          </w:p>
        </w:tc>
      </w:tr>
      <w:tr w:rsidR="004E5AC8" w:rsidRPr="00FB0458" w14:paraId="070789AA" w14:textId="77777777" w:rsidTr="008B7C67">
        <w:tc>
          <w:tcPr>
            <w:tcW w:w="1951" w:type="dxa"/>
          </w:tcPr>
          <w:p w14:paraId="3A6480A6" w14:textId="77777777" w:rsidR="004E5AC8" w:rsidRPr="00FB0458" w:rsidRDefault="004E5AC8" w:rsidP="004E5AC8">
            <w:pPr>
              <w:rPr>
                <w:lang w:val="de-CH"/>
              </w:rPr>
            </w:pPr>
            <w:r w:rsidRPr="00FB0458">
              <w:rPr>
                <w:lang w:val="de-CH"/>
              </w:rPr>
              <w:t>SGR/SK</w:t>
            </w:r>
          </w:p>
        </w:tc>
        <w:tc>
          <w:tcPr>
            <w:tcW w:w="5954" w:type="dxa"/>
          </w:tcPr>
          <w:p w14:paraId="3CA820F8" w14:textId="77777777" w:rsidR="004E5AC8" w:rsidRPr="00FB0458" w:rsidRDefault="004E5AC8" w:rsidP="004E5AC8">
            <w:pPr>
              <w:rPr>
                <w:lang w:val="de-CH"/>
              </w:rPr>
            </w:pPr>
            <w:r w:rsidRPr="00FB0458">
              <w:rPr>
                <w:lang w:val="de-CH"/>
              </w:rPr>
              <w:t xml:space="preserve">Veröffentlichung </w:t>
            </w:r>
            <w:r w:rsidRPr="00FB0458">
              <w:rPr>
                <w:lang w:val="de-CH" w:eastAsia="de-DE" w:bidi="de-DE"/>
              </w:rPr>
              <w:t xml:space="preserve">der letzten </w:t>
            </w:r>
            <w:r>
              <w:rPr>
                <w:lang w:val="de-CH" w:eastAsia="de-DE" w:bidi="de-DE"/>
              </w:rPr>
              <w:t>Sessionsu</w:t>
            </w:r>
            <w:r w:rsidRPr="00FB0458">
              <w:rPr>
                <w:lang w:val="de-CH" w:eastAsia="de-DE" w:bidi="de-DE"/>
              </w:rPr>
              <w:t xml:space="preserve">nterlagen </w:t>
            </w:r>
            <w:r w:rsidRPr="00FB0458">
              <w:rPr>
                <w:lang w:val="de-CH"/>
              </w:rPr>
              <w:t>im Internet</w:t>
            </w:r>
          </w:p>
        </w:tc>
        <w:tc>
          <w:tcPr>
            <w:tcW w:w="1607" w:type="dxa"/>
          </w:tcPr>
          <w:p w14:paraId="19059A92" w14:textId="4DE8A690" w:rsidR="004E5AC8" w:rsidRPr="00FB0458" w:rsidRDefault="004E5AC8" w:rsidP="004E5AC8">
            <w:pPr>
              <w:rPr>
                <w:lang w:val="de-CH"/>
              </w:rPr>
            </w:pPr>
            <w:r w:rsidRPr="00EC3B0C">
              <w:t>31.01.2025</w:t>
            </w:r>
          </w:p>
        </w:tc>
      </w:tr>
    </w:tbl>
    <w:p w14:paraId="47390231" w14:textId="558C3508" w:rsidR="00E241CF" w:rsidRPr="00602264" w:rsidRDefault="00E241CF" w:rsidP="00602264">
      <w:pPr>
        <w:overflowPunct w:val="0"/>
        <w:autoSpaceDE w:val="0"/>
        <w:autoSpaceDN w:val="0"/>
        <w:adjustRightInd w:val="0"/>
        <w:spacing w:before="120" w:line="211" w:lineRule="auto"/>
        <w:textAlignment w:val="baseline"/>
        <w:rPr>
          <w:i/>
          <w:sz w:val="20"/>
          <w:szCs w:val="20"/>
          <w:lang w:val="de-DE"/>
        </w:rPr>
      </w:pPr>
      <w:r w:rsidRPr="00602264">
        <w:rPr>
          <w:i/>
          <w:sz w:val="20"/>
          <w:szCs w:val="20"/>
          <w:lang w:val="de-CH"/>
        </w:rPr>
        <w:t xml:space="preserve">* Ein Gesuch um vorzeitige Ernennung muss nur gestellt werden, wenn die Botschaft vom SR nach dem </w:t>
      </w:r>
      <w:r w:rsidR="007F7138">
        <w:rPr>
          <w:i/>
          <w:sz w:val="20"/>
          <w:szCs w:val="20"/>
          <w:lang w:val="de-CH"/>
        </w:rPr>
        <w:t>10</w:t>
      </w:r>
      <w:r w:rsidR="00DB203C">
        <w:rPr>
          <w:i/>
          <w:sz w:val="20"/>
          <w:szCs w:val="20"/>
          <w:lang w:val="de-CH"/>
        </w:rPr>
        <w:t>.12.2024</w:t>
      </w:r>
      <w:r w:rsidR="000C3444" w:rsidRPr="000C3444">
        <w:rPr>
          <w:lang w:val="de-CH"/>
        </w:rPr>
        <w:t xml:space="preserve"> </w:t>
      </w:r>
      <w:r w:rsidRPr="00602264">
        <w:rPr>
          <w:i/>
          <w:sz w:val="20"/>
          <w:szCs w:val="20"/>
          <w:lang w:val="de-CH"/>
        </w:rPr>
        <w:t>verabschiedet wird.</w:t>
      </w:r>
    </w:p>
    <w:p w14:paraId="7115FDEB" w14:textId="197D5ADA" w:rsidR="00A5086D" w:rsidRPr="00FB0458" w:rsidRDefault="00A5086D" w:rsidP="00602264">
      <w:pPr>
        <w:overflowPunct w:val="0"/>
        <w:autoSpaceDE w:val="0"/>
        <w:autoSpaceDN w:val="0"/>
        <w:adjustRightInd w:val="0"/>
        <w:spacing w:before="240" w:after="60" w:line="211" w:lineRule="auto"/>
        <w:textAlignment w:val="baseline"/>
        <w:rPr>
          <w:rFonts w:ascii="Arial" w:hAnsi="Arial" w:cs="Arial"/>
          <w:b/>
          <w:sz w:val="22"/>
          <w:szCs w:val="22"/>
          <w:lang w:val="de-CH"/>
        </w:rPr>
      </w:pPr>
      <w:r w:rsidRPr="00FB0458">
        <w:rPr>
          <w:rFonts w:ascii="Arial" w:eastAsia="Arial" w:hAnsi="Arial" w:cs="Arial"/>
          <w:b/>
          <w:sz w:val="22"/>
          <w:lang w:val="de-CH" w:eastAsia="de-DE" w:bidi="de-DE"/>
        </w:rPr>
        <w:t xml:space="preserve">Damit ein Gegenstand in der </w:t>
      </w:r>
      <w:r w:rsidRPr="00FB0458">
        <w:rPr>
          <w:rFonts w:ascii="Arial" w:eastAsia="Arial" w:hAnsi="Arial" w:cs="Arial"/>
          <w:b/>
          <w:color w:val="548DD4" w:themeColor="text2" w:themeTint="99"/>
          <w:sz w:val="22"/>
          <w:lang w:val="de-CH" w:eastAsia="de-DE" w:bidi="de-DE"/>
        </w:rPr>
        <w:t xml:space="preserve">Märzsession </w:t>
      </w:r>
      <w:r w:rsidRPr="00FB0458">
        <w:rPr>
          <w:rFonts w:ascii="Arial" w:hAnsi="Arial" w:cs="Arial"/>
          <w:b/>
          <w:color w:val="548DD4" w:themeColor="text2" w:themeTint="99"/>
          <w:sz w:val="22"/>
          <w:szCs w:val="22"/>
          <w:lang w:val="de-CH"/>
        </w:rPr>
        <w:t>20</w:t>
      </w:r>
      <w:r w:rsidR="00683239">
        <w:rPr>
          <w:rFonts w:ascii="Arial" w:hAnsi="Arial" w:cs="Arial"/>
          <w:b/>
          <w:color w:val="548DD4" w:themeColor="text2" w:themeTint="99"/>
          <w:sz w:val="22"/>
          <w:szCs w:val="22"/>
          <w:lang w:val="de-CH"/>
        </w:rPr>
        <w:t>2</w:t>
      </w:r>
      <w:r w:rsidR="00BA360C">
        <w:rPr>
          <w:rFonts w:ascii="Arial" w:hAnsi="Arial" w:cs="Arial"/>
          <w:b/>
          <w:color w:val="548DD4" w:themeColor="text2" w:themeTint="99"/>
          <w:sz w:val="22"/>
          <w:szCs w:val="22"/>
          <w:lang w:val="de-CH"/>
        </w:rPr>
        <w:t>5</w:t>
      </w:r>
      <w:r w:rsidRPr="00FB0458">
        <w:rPr>
          <w:rFonts w:ascii="Arial" w:hAnsi="Arial" w:cs="Arial"/>
          <w:b/>
          <w:color w:val="548DD4" w:themeColor="text2" w:themeTint="99"/>
          <w:sz w:val="22"/>
          <w:szCs w:val="22"/>
          <w:lang w:val="de-CH"/>
        </w:rPr>
        <w:t xml:space="preserve"> (</w:t>
      </w:r>
      <w:r w:rsidR="00BA360C">
        <w:rPr>
          <w:rFonts w:ascii="Arial" w:hAnsi="Arial" w:cs="Arial"/>
          <w:b/>
          <w:color w:val="548DD4" w:themeColor="text2" w:themeTint="99"/>
          <w:sz w:val="22"/>
          <w:szCs w:val="22"/>
          <w:lang w:val="de-CH"/>
        </w:rPr>
        <w:t>25</w:t>
      </w:r>
      <w:r w:rsidR="00E241CF">
        <w:rPr>
          <w:rFonts w:ascii="Arial" w:hAnsi="Arial" w:cs="Arial"/>
          <w:b/>
          <w:color w:val="548DD4" w:themeColor="text2" w:themeTint="99"/>
          <w:sz w:val="22"/>
          <w:szCs w:val="22"/>
          <w:lang w:val="de-CH"/>
        </w:rPr>
        <w:t>.-2</w:t>
      </w:r>
      <w:r w:rsidR="00BA360C">
        <w:rPr>
          <w:rFonts w:ascii="Arial" w:hAnsi="Arial" w:cs="Arial"/>
          <w:b/>
          <w:color w:val="548DD4" w:themeColor="text2" w:themeTint="99"/>
          <w:sz w:val="22"/>
          <w:szCs w:val="22"/>
          <w:lang w:val="de-CH"/>
        </w:rPr>
        <w:t>8</w:t>
      </w:r>
      <w:r w:rsidRPr="00FB0458">
        <w:rPr>
          <w:rFonts w:ascii="Arial" w:hAnsi="Arial" w:cs="Arial"/>
          <w:b/>
          <w:color w:val="548DD4" w:themeColor="text2" w:themeTint="99"/>
          <w:sz w:val="22"/>
          <w:szCs w:val="22"/>
          <w:lang w:val="de-CH"/>
        </w:rPr>
        <w:t>.)</w:t>
      </w:r>
      <w:r w:rsidRPr="00FB0458">
        <w:rPr>
          <w:rFonts w:ascii="Arial" w:eastAsia="Arial" w:hAnsi="Arial" w:cs="Arial"/>
          <w:b/>
          <w:sz w:val="22"/>
          <w:lang w:val="de-CH" w:eastAsia="de-DE" w:bidi="de-DE"/>
        </w:rPr>
        <w:t xml:space="preserve"> behandelt wird:</w:t>
      </w:r>
    </w:p>
    <w:tbl>
      <w:tblPr>
        <w:tblStyle w:val="Grilledutableau"/>
        <w:tblW w:w="0" w:type="auto"/>
        <w:tblCellMar>
          <w:top w:w="28" w:type="dxa"/>
          <w:bottom w:w="28" w:type="dxa"/>
        </w:tblCellMar>
        <w:tblLook w:val="04A0" w:firstRow="1" w:lastRow="0" w:firstColumn="1" w:lastColumn="0" w:noHBand="0" w:noVBand="1"/>
      </w:tblPr>
      <w:tblGrid>
        <w:gridCol w:w="1951"/>
        <w:gridCol w:w="5954"/>
        <w:gridCol w:w="1607"/>
      </w:tblGrid>
      <w:tr w:rsidR="009B5123" w:rsidRPr="00FB0458" w14:paraId="1965A55A" w14:textId="77777777" w:rsidTr="00341D44">
        <w:tc>
          <w:tcPr>
            <w:tcW w:w="1951" w:type="dxa"/>
          </w:tcPr>
          <w:p w14:paraId="73BB24B1" w14:textId="77777777" w:rsidR="009B5123" w:rsidRPr="00FB0458" w:rsidRDefault="009B5123" w:rsidP="00341D44">
            <w:pPr>
              <w:rPr>
                <w:b/>
                <w:lang w:val="de-CH"/>
              </w:rPr>
            </w:pPr>
            <w:r w:rsidRPr="00FB0458">
              <w:rPr>
                <w:b/>
                <w:lang w:val="de-CH"/>
              </w:rPr>
              <w:t>Wer</w:t>
            </w:r>
          </w:p>
        </w:tc>
        <w:tc>
          <w:tcPr>
            <w:tcW w:w="5954" w:type="dxa"/>
          </w:tcPr>
          <w:p w14:paraId="6D7B921C" w14:textId="77777777" w:rsidR="009B5123" w:rsidRPr="00FB0458" w:rsidRDefault="009B5123" w:rsidP="00341D44">
            <w:pPr>
              <w:rPr>
                <w:b/>
                <w:lang w:val="de-CH"/>
              </w:rPr>
            </w:pPr>
            <w:r w:rsidRPr="00FB0458">
              <w:rPr>
                <w:b/>
                <w:lang w:val="de-CH"/>
              </w:rPr>
              <w:t>Was</w:t>
            </w:r>
          </w:p>
        </w:tc>
        <w:tc>
          <w:tcPr>
            <w:tcW w:w="1607" w:type="dxa"/>
          </w:tcPr>
          <w:p w14:paraId="38A12718" w14:textId="77777777" w:rsidR="009B5123" w:rsidRPr="00FB0458" w:rsidRDefault="009B5123" w:rsidP="00341D44">
            <w:pPr>
              <w:rPr>
                <w:b/>
                <w:lang w:val="de-CH"/>
              </w:rPr>
            </w:pPr>
            <w:r w:rsidRPr="00FB0458">
              <w:rPr>
                <w:b/>
                <w:lang w:val="de-CH"/>
              </w:rPr>
              <w:t>Frist</w:t>
            </w:r>
          </w:p>
        </w:tc>
      </w:tr>
      <w:tr w:rsidR="008E2CFD" w:rsidRPr="00FB0458" w14:paraId="5168D7C4" w14:textId="77777777" w:rsidTr="00341D44">
        <w:tc>
          <w:tcPr>
            <w:tcW w:w="1951" w:type="dxa"/>
          </w:tcPr>
          <w:p w14:paraId="6B853B2B" w14:textId="77777777" w:rsidR="008E2CFD" w:rsidRPr="00FB0458" w:rsidRDefault="008E2CFD" w:rsidP="008E2CFD">
            <w:pPr>
              <w:rPr>
                <w:lang w:val="de-CH"/>
              </w:rPr>
            </w:pPr>
            <w:r w:rsidRPr="00FB0458">
              <w:rPr>
                <w:lang w:val="de-CH"/>
              </w:rPr>
              <w:t>SR</w:t>
            </w:r>
          </w:p>
        </w:tc>
        <w:tc>
          <w:tcPr>
            <w:tcW w:w="5954" w:type="dxa"/>
          </w:tcPr>
          <w:p w14:paraId="713BD9C7" w14:textId="77777777" w:rsidR="008E2CFD" w:rsidRPr="00813C72" w:rsidRDefault="008E2CFD" w:rsidP="008E2CFD">
            <w:pPr>
              <w:rPr>
                <w:lang w:val="de-CH"/>
              </w:rPr>
            </w:pPr>
            <w:r w:rsidRPr="00813C72">
              <w:rPr>
                <w:lang w:val="de-CH"/>
              </w:rPr>
              <w:t>Verabschiedung des Entwurfs</w:t>
            </w:r>
          </w:p>
        </w:tc>
        <w:tc>
          <w:tcPr>
            <w:tcW w:w="1607" w:type="dxa"/>
          </w:tcPr>
          <w:p w14:paraId="201E9C8F" w14:textId="49D27CE8" w:rsidR="008E2CFD" w:rsidRPr="00FB0458" w:rsidRDefault="008E2CFD" w:rsidP="008E2CFD">
            <w:pPr>
              <w:rPr>
                <w:lang w:val="de-CH"/>
              </w:rPr>
            </w:pPr>
            <w:r w:rsidRPr="00727954">
              <w:t>0</w:t>
            </w:r>
            <w:r>
              <w:t>4</w:t>
            </w:r>
            <w:r w:rsidRPr="00727954">
              <w:t>.02.2025</w:t>
            </w:r>
          </w:p>
        </w:tc>
      </w:tr>
      <w:tr w:rsidR="008E2CFD" w:rsidRPr="00FB0458" w14:paraId="705EF8C1" w14:textId="77777777" w:rsidTr="00341D44">
        <w:tc>
          <w:tcPr>
            <w:tcW w:w="1951" w:type="dxa"/>
          </w:tcPr>
          <w:p w14:paraId="3E2A4E6C" w14:textId="77777777" w:rsidR="008E2CFD" w:rsidRPr="00FB0458" w:rsidRDefault="008E2CFD" w:rsidP="008E2CFD">
            <w:pPr>
              <w:rPr>
                <w:lang w:val="de-CH"/>
              </w:rPr>
            </w:pPr>
            <w:r w:rsidRPr="00FB0458">
              <w:rPr>
                <w:lang w:val="de-CH"/>
              </w:rPr>
              <w:t>Direktion</w:t>
            </w:r>
          </w:p>
        </w:tc>
        <w:tc>
          <w:tcPr>
            <w:tcW w:w="5954" w:type="dxa"/>
          </w:tcPr>
          <w:p w14:paraId="780F655D" w14:textId="77777777" w:rsidR="008E2CFD" w:rsidRPr="00FB0458" w:rsidRDefault="008E2CFD" w:rsidP="008E2CFD">
            <w:pPr>
              <w:rPr>
                <w:lang w:val="de-CH"/>
              </w:rPr>
            </w:pPr>
            <w:r w:rsidRPr="00FB0458">
              <w:rPr>
                <w:spacing w:val="-8"/>
                <w:lang w:val="de-CH" w:eastAsia="de-DE" w:bidi="de-DE"/>
              </w:rPr>
              <w:t>Versand der korrigierten Botschaft an den Sektor amtliche Veröffentlichungen</w:t>
            </w:r>
          </w:p>
        </w:tc>
        <w:tc>
          <w:tcPr>
            <w:tcW w:w="1607" w:type="dxa"/>
          </w:tcPr>
          <w:p w14:paraId="01B0A2B7" w14:textId="6FAF15C1" w:rsidR="008E2CFD" w:rsidRPr="00FB0458" w:rsidRDefault="008E2CFD" w:rsidP="008E2CFD">
            <w:pPr>
              <w:rPr>
                <w:lang w:val="de-CH"/>
              </w:rPr>
            </w:pPr>
            <w:r w:rsidRPr="00077A27">
              <w:t>06.02.2025</w:t>
            </w:r>
          </w:p>
        </w:tc>
      </w:tr>
      <w:tr w:rsidR="008E2CFD" w:rsidRPr="00FB0458" w14:paraId="0839E324" w14:textId="77777777" w:rsidTr="00341D44">
        <w:tc>
          <w:tcPr>
            <w:tcW w:w="1951" w:type="dxa"/>
          </w:tcPr>
          <w:p w14:paraId="0679FFC0" w14:textId="38019C2D" w:rsidR="008E2CFD" w:rsidRPr="00FB0458" w:rsidRDefault="008E2CFD" w:rsidP="008E2CFD">
            <w:pPr>
              <w:rPr>
                <w:lang w:val="de-CH"/>
              </w:rPr>
            </w:pPr>
            <w:r>
              <w:rPr>
                <w:bCs/>
                <w:lang w:val="de-CH"/>
              </w:rPr>
              <w:t>Weibel-SK</w:t>
            </w:r>
          </w:p>
        </w:tc>
        <w:tc>
          <w:tcPr>
            <w:tcW w:w="5954" w:type="dxa"/>
          </w:tcPr>
          <w:p w14:paraId="11552811" w14:textId="25E47F4D" w:rsidR="008E2CFD" w:rsidRPr="00FB0458" w:rsidRDefault="008E2CFD" w:rsidP="008E2CFD">
            <w:pPr>
              <w:rPr>
                <w:lang w:val="de-CH"/>
              </w:rPr>
            </w:pPr>
            <w:r w:rsidRPr="0084064A">
              <w:rPr>
                <w:lang w:val="de-CH"/>
              </w:rPr>
              <w:t xml:space="preserve">Weiterleitung </w:t>
            </w:r>
            <w:r w:rsidRPr="00AF018A">
              <w:rPr>
                <w:lang w:val="de-CH"/>
              </w:rPr>
              <w:t>des P</w:t>
            </w:r>
            <w:r w:rsidRPr="0084064A">
              <w:rPr>
                <w:lang w:val="de-CH"/>
              </w:rPr>
              <w:t>DF an das SGR</w:t>
            </w:r>
          </w:p>
        </w:tc>
        <w:tc>
          <w:tcPr>
            <w:tcW w:w="1607" w:type="dxa"/>
          </w:tcPr>
          <w:p w14:paraId="0AEEDA50" w14:textId="4F00FD6F" w:rsidR="008E2CFD" w:rsidRPr="00FB0458" w:rsidRDefault="008E2CFD" w:rsidP="008E2CFD">
            <w:pPr>
              <w:rPr>
                <w:lang w:val="de-CH"/>
              </w:rPr>
            </w:pPr>
            <w:r w:rsidRPr="007B0433">
              <w:t>10.02.2025</w:t>
            </w:r>
          </w:p>
        </w:tc>
      </w:tr>
      <w:tr w:rsidR="008E2CFD" w:rsidRPr="0084064A" w14:paraId="5D028250" w14:textId="77777777" w:rsidTr="00341D44">
        <w:tc>
          <w:tcPr>
            <w:tcW w:w="1951" w:type="dxa"/>
          </w:tcPr>
          <w:p w14:paraId="2FCB98C5" w14:textId="5E4C9F9C" w:rsidR="008E2CFD" w:rsidRPr="0084064A" w:rsidRDefault="008E2CFD" w:rsidP="008E2CFD">
            <w:pPr>
              <w:rPr>
                <w:lang w:val="de-CH"/>
              </w:rPr>
            </w:pPr>
            <w:r w:rsidRPr="00FB0458">
              <w:rPr>
                <w:lang w:val="de-CH"/>
              </w:rPr>
              <w:t>Büro</w:t>
            </w:r>
          </w:p>
        </w:tc>
        <w:tc>
          <w:tcPr>
            <w:tcW w:w="5954" w:type="dxa"/>
          </w:tcPr>
          <w:p w14:paraId="30B09C5A" w14:textId="17BB965F" w:rsidR="008E2CFD" w:rsidRPr="0084064A" w:rsidRDefault="008E2CFD" w:rsidP="008E2CFD">
            <w:pPr>
              <w:rPr>
                <w:lang w:val="de-CH"/>
              </w:rPr>
            </w:pPr>
            <w:r w:rsidRPr="00FB0458">
              <w:rPr>
                <w:lang w:val="de-CH" w:eastAsia="de-DE" w:bidi="de-DE"/>
              </w:rPr>
              <w:t>Ernennung der Kommission</w:t>
            </w:r>
          </w:p>
        </w:tc>
        <w:tc>
          <w:tcPr>
            <w:tcW w:w="1607" w:type="dxa"/>
          </w:tcPr>
          <w:p w14:paraId="026AF9EC" w14:textId="59DDB825" w:rsidR="008E2CFD" w:rsidRPr="0084064A" w:rsidRDefault="008E2CFD" w:rsidP="008E2CFD">
            <w:pPr>
              <w:rPr>
                <w:lang w:val="de-CH"/>
              </w:rPr>
            </w:pPr>
            <w:r>
              <w:t>13.02.2025</w:t>
            </w:r>
          </w:p>
        </w:tc>
      </w:tr>
      <w:tr w:rsidR="008E2CFD" w:rsidRPr="00FB0458" w14:paraId="6AE8D807" w14:textId="77777777" w:rsidTr="00341D44">
        <w:tc>
          <w:tcPr>
            <w:tcW w:w="1951" w:type="dxa"/>
          </w:tcPr>
          <w:p w14:paraId="444E1E04" w14:textId="77777777" w:rsidR="008E2CFD" w:rsidRPr="00FB0458" w:rsidRDefault="008E2CFD" w:rsidP="008E2CFD">
            <w:pPr>
              <w:rPr>
                <w:lang w:val="de-CH"/>
              </w:rPr>
            </w:pPr>
            <w:r w:rsidRPr="00FB0458">
              <w:rPr>
                <w:lang w:val="de-CH"/>
              </w:rPr>
              <w:t>Kommission</w:t>
            </w:r>
          </w:p>
        </w:tc>
        <w:tc>
          <w:tcPr>
            <w:tcW w:w="5954" w:type="dxa"/>
          </w:tcPr>
          <w:p w14:paraId="03E25FF7" w14:textId="77777777" w:rsidR="008E2CFD" w:rsidRPr="00FB0458" w:rsidRDefault="008E2CFD" w:rsidP="008E2CFD">
            <w:pPr>
              <w:rPr>
                <w:lang w:val="de-CH"/>
              </w:rPr>
            </w:pPr>
            <w:r w:rsidRPr="00FB0458">
              <w:rPr>
                <w:lang w:val="de-CH" w:eastAsia="de-DE" w:bidi="de-DE"/>
              </w:rPr>
              <w:t>Beenden der Arbeit</w:t>
            </w:r>
          </w:p>
        </w:tc>
        <w:tc>
          <w:tcPr>
            <w:tcW w:w="1607" w:type="dxa"/>
          </w:tcPr>
          <w:p w14:paraId="1E883869" w14:textId="366F2546" w:rsidR="008E2CFD" w:rsidRPr="00FB0458" w:rsidRDefault="008E2CFD" w:rsidP="008E2CFD">
            <w:pPr>
              <w:rPr>
                <w:lang w:val="de-CH"/>
              </w:rPr>
            </w:pPr>
            <w:r>
              <w:t>12</w:t>
            </w:r>
            <w:r w:rsidRPr="001E7C2D">
              <w:t>.03.202</w:t>
            </w:r>
            <w:r>
              <w:t>5</w:t>
            </w:r>
          </w:p>
        </w:tc>
      </w:tr>
      <w:tr w:rsidR="008E2CFD" w:rsidRPr="00FB0458" w14:paraId="55EEFF34" w14:textId="77777777" w:rsidTr="00341D44">
        <w:tc>
          <w:tcPr>
            <w:tcW w:w="1951" w:type="dxa"/>
          </w:tcPr>
          <w:p w14:paraId="01B4741E" w14:textId="77777777" w:rsidR="008E2CFD" w:rsidRPr="00FB0458" w:rsidRDefault="008E2CFD" w:rsidP="008E2CFD">
            <w:pPr>
              <w:rPr>
                <w:lang w:val="de-CH"/>
              </w:rPr>
            </w:pPr>
            <w:r w:rsidRPr="00FB0458">
              <w:rPr>
                <w:lang w:val="de-CH"/>
              </w:rPr>
              <w:t>SGR/SK</w:t>
            </w:r>
          </w:p>
        </w:tc>
        <w:tc>
          <w:tcPr>
            <w:tcW w:w="5954" w:type="dxa"/>
          </w:tcPr>
          <w:p w14:paraId="02D741D9" w14:textId="77777777" w:rsidR="008E2CFD" w:rsidRPr="00FB0458" w:rsidRDefault="008E2CFD" w:rsidP="008E2CFD">
            <w:pPr>
              <w:rPr>
                <w:lang w:val="de-CH"/>
              </w:rPr>
            </w:pPr>
            <w:r w:rsidRPr="00FB0458">
              <w:rPr>
                <w:lang w:val="de-CH"/>
              </w:rPr>
              <w:t xml:space="preserve">Veröffentlichung </w:t>
            </w:r>
            <w:r w:rsidRPr="00FB0458">
              <w:rPr>
                <w:lang w:val="de-CH" w:eastAsia="de-DE" w:bidi="de-DE"/>
              </w:rPr>
              <w:t xml:space="preserve">der letzten </w:t>
            </w:r>
            <w:r>
              <w:rPr>
                <w:lang w:val="de-CH" w:eastAsia="de-DE" w:bidi="de-DE"/>
              </w:rPr>
              <w:t>Sessionsu</w:t>
            </w:r>
            <w:r w:rsidRPr="00FB0458">
              <w:rPr>
                <w:lang w:val="de-CH" w:eastAsia="de-DE" w:bidi="de-DE"/>
              </w:rPr>
              <w:t xml:space="preserve">nterlagen </w:t>
            </w:r>
            <w:r w:rsidRPr="00FB0458">
              <w:rPr>
                <w:lang w:val="de-CH"/>
              </w:rPr>
              <w:t>im Internet</w:t>
            </w:r>
          </w:p>
        </w:tc>
        <w:tc>
          <w:tcPr>
            <w:tcW w:w="1607" w:type="dxa"/>
          </w:tcPr>
          <w:p w14:paraId="1705D5FD" w14:textId="4EC91F7B" w:rsidR="008E2CFD" w:rsidRPr="00FB0458" w:rsidRDefault="008E2CFD" w:rsidP="008E2CFD">
            <w:pPr>
              <w:rPr>
                <w:lang w:val="de-CH"/>
              </w:rPr>
            </w:pPr>
            <w:r w:rsidRPr="00EC3B0C">
              <w:t>14.03.2025</w:t>
            </w:r>
          </w:p>
        </w:tc>
      </w:tr>
    </w:tbl>
    <w:p w14:paraId="4CC15E3A" w14:textId="6E9B6BFC" w:rsidR="006D70F3" w:rsidRPr="00FB0458" w:rsidRDefault="006D70F3" w:rsidP="00602264">
      <w:pPr>
        <w:overflowPunct w:val="0"/>
        <w:autoSpaceDE w:val="0"/>
        <w:autoSpaceDN w:val="0"/>
        <w:adjustRightInd w:val="0"/>
        <w:spacing w:before="240" w:after="60" w:line="211" w:lineRule="auto"/>
        <w:textAlignment w:val="baseline"/>
        <w:rPr>
          <w:rFonts w:ascii="Arial" w:hAnsi="Arial" w:cs="Arial"/>
          <w:b/>
          <w:sz w:val="22"/>
          <w:szCs w:val="22"/>
          <w:lang w:val="de-CH"/>
        </w:rPr>
      </w:pPr>
      <w:r w:rsidRPr="00FB0458">
        <w:rPr>
          <w:rFonts w:ascii="Arial" w:eastAsia="Arial" w:hAnsi="Arial" w:cs="Arial"/>
          <w:b/>
          <w:sz w:val="22"/>
          <w:lang w:val="de-CH" w:eastAsia="de-DE" w:bidi="de-DE"/>
        </w:rPr>
        <w:t xml:space="preserve">Damit ein Gegenstand in der </w:t>
      </w:r>
      <w:r w:rsidRPr="00FB0458">
        <w:rPr>
          <w:rFonts w:ascii="Arial" w:eastAsia="Arial" w:hAnsi="Arial" w:cs="Arial"/>
          <w:b/>
          <w:color w:val="548DD4" w:themeColor="text2" w:themeTint="99"/>
          <w:sz w:val="22"/>
          <w:lang w:val="de-CH" w:eastAsia="de-DE" w:bidi="de-DE"/>
        </w:rPr>
        <w:t xml:space="preserve">Maisession </w:t>
      </w:r>
      <w:r w:rsidRPr="00FB0458">
        <w:rPr>
          <w:rFonts w:ascii="Arial" w:hAnsi="Arial" w:cs="Arial"/>
          <w:b/>
          <w:color w:val="548DD4" w:themeColor="text2" w:themeTint="99"/>
          <w:sz w:val="22"/>
          <w:szCs w:val="22"/>
          <w:lang w:val="de-CH"/>
        </w:rPr>
        <w:t>20</w:t>
      </w:r>
      <w:r w:rsidR="00683239">
        <w:rPr>
          <w:rFonts w:ascii="Arial" w:hAnsi="Arial" w:cs="Arial"/>
          <w:b/>
          <w:color w:val="548DD4" w:themeColor="text2" w:themeTint="99"/>
          <w:sz w:val="22"/>
          <w:szCs w:val="22"/>
          <w:lang w:val="de-CH"/>
        </w:rPr>
        <w:t>2</w:t>
      </w:r>
      <w:r w:rsidR="00BA360C">
        <w:rPr>
          <w:rFonts w:ascii="Arial" w:hAnsi="Arial" w:cs="Arial"/>
          <w:b/>
          <w:color w:val="548DD4" w:themeColor="text2" w:themeTint="99"/>
          <w:sz w:val="22"/>
          <w:szCs w:val="22"/>
          <w:lang w:val="de-CH"/>
        </w:rPr>
        <w:t>5</w:t>
      </w:r>
      <w:r w:rsidRPr="00FB0458">
        <w:rPr>
          <w:rFonts w:ascii="Arial" w:hAnsi="Arial" w:cs="Arial"/>
          <w:b/>
          <w:color w:val="548DD4" w:themeColor="text2" w:themeTint="99"/>
          <w:sz w:val="22"/>
          <w:szCs w:val="22"/>
          <w:lang w:val="de-CH"/>
        </w:rPr>
        <w:t xml:space="preserve"> (</w:t>
      </w:r>
      <w:r w:rsidR="00DE59CA">
        <w:rPr>
          <w:rFonts w:ascii="Arial" w:hAnsi="Arial" w:cs="Arial"/>
          <w:b/>
          <w:color w:val="548DD4" w:themeColor="text2" w:themeTint="99"/>
          <w:sz w:val="22"/>
          <w:szCs w:val="22"/>
          <w:lang w:val="de-CH"/>
        </w:rPr>
        <w:t>2</w:t>
      </w:r>
      <w:r w:rsidR="00BA360C">
        <w:rPr>
          <w:rFonts w:ascii="Arial" w:hAnsi="Arial" w:cs="Arial"/>
          <w:b/>
          <w:color w:val="548DD4" w:themeColor="text2" w:themeTint="99"/>
          <w:sz w:val="22"/>
          <w:szCs w:val="22"/>
          <w:lang w:val="de-CH"/>
        </w:rPr>
        <w:t>0</w:t>
      </w:r>
      <w:r w:rsidR="00E241CF">
        <w:rPr>
          <w:rFonts w:ascii="Arial" w:hAnsi="Arial" w:cs="Arial"/>
          <w:b/>
          <w:color w:val="548DD4" w:themeColor="text2" w:themeTint="99"/>
          <w:sz w:val="22"/>
          <w:szCs w:val="22"/>
          <w:lang w:val="de-CH"/>
        </w:rPr>
        <w:t>.-2</w:t>
      </w:r>
      <w:r w:rsidR="00BA360C">
        <w:rPr>
          <w:rFonts w:ascii="Arial" w:hAnsi="Arial" w:cs="Arial"/>
          <w:b/>
          <w:color w:val="548DD4" w:themeColor="text2" w:themeTint="99"/>
          <w:sz w:val="22"/>
          <w:szCs w:val="22"/>
          <w:lang w:val="de-CH"/>
        </w:rPr>
        <w:t>3</w:t>
      </w:r>
      <w:r w:rsidRPr="00FB0458">
        <w:rPr>
          <w:rFonts w:ascii="Arial" w:hAnsi="Arial" w:cs="Arial"/>
          <w:b/>
          <w:color w:val="548DD4" w:themeColor="text2" w:themeTint="99"/>
          <w:sz w:val="22"/>
          <w:szCs w:val="22"/>
          <w:lang w:val="de-CH"/>
        </w:rPr>
        <w:t>.)</w:t>
      </w:r>
      <w:r w:rsidRPr="00FB0458">
        <w:rPr>
          <w:rFonts w:ascii="Arial" w:eastAsia="Arial" w:hAnsi="Arial" w:cs="Arial"/>
          <w:b/>
          <w:sz w:val="22"/>
          <w:lang w:val="de-CH" w:eastAsia="de-DE" w:bidi="de-DE"/>
        </w:rPr>
        <w:t xml:space="preserve"> behandelt wird:</w:t>
      </w:r>
    </w:p>
    <w:tbl>
      <w:tblPr>
        <w:tblStyle w:val="Grilledutableau"/>
        <w:tblW w:w="0" w:type="auto"/>
        <w:tblCellMar>
          <w:top w:w="28" w:type="dxa"/>
          <w:bottom w:w="28" w:type="dxa"/>
        </w:tblCellMar>
        <w:tblLook w:val="04A0" w:firstRow="1" w:lastRow="0" w:firstColumn="1" w:lastColumn="0" w:noHBand="0" w:noVBand="1"/>
      </w:tblPr>
      <w:tblGrid>
        <w:gridCol w:w="1951"/>
        <w:gridCol w:w="5954"/>
        <w:gridCol w:w="1607"/>
      </w:tblGrid>
      <w:tr w:rsidR="002346A7" w:rsidRPr="00FB0458" w14:paraId="502D9FDB" w14:textId="77777777" w:rsidTr="00341D44">
        <w:tc>
          <w:tcPr>
            <w:tcW w:w="1951" w:type="dxa"/>
          </w:tcPr>
          <w:p w14:paraId="3148B3C2" w14:textId="77777777" w:rsidR="002346A7" w:rsidRPr="00FB0458" w:rsidRDefault="002346A7" w:rsidP="00341D44">
            <w:pPr>
              <w:rPr>
                <w:b/>
                <w:lang w:val="de-CH"/>
              </w:rPr>
            </w:pPr>
            <w:r w:rsidRPr="00FB0458">
              <w:rPr>
                <w:b/>
                <w:lang w:val="de-CH"/>
              </w:rPr>
              <w:t>Wer</w:t>
            </w:r>
          </w:p>
        </w:tc>
        <w:tc>
          <w:tcPr>
            <w:tcW w:w="5954" w:type="dxa"/>
          </w:tcPr>
          <w:p w14:paraId="4D24E767" w14:textId="77777777" w:rsidR="002346A7" w:rsidRPr="00FB0458" w:rsidRDefault="002346A7" w:rsidP="00341D44">
            <w:pPr>
              <w:rPr>
                <w:b/>
                <w:lang w:val="de-CH"/>
              </w:rPr>
            </w:pPr>
            <w:r w:rsidRPr="00FB0458">
              <w:rPr>
                <w:b/>
                <w:lang w:val="de-CH"/>
              </w:rPr>
              <w:t>Was</w:t>
            </w:r>
          </w:p>
        </w:tc>
        <w:tc>
          <w:tcPr>
            <w:tcW w:w="1607" w:type="dxa"/>
          </w:tcPr>
          <w:p w14:paraId="1BCE30AA" w14:textId="77777777" w:rsidR="002346A7" w:rsidRPr="00FB0458" w:rsidRDefault="002346A7" w:rsidP="00341D44">
            <w:pPr>
              <w:rPr>
                <w:b/>
                <w:lang w:val="de-CH"/>
              </w:rPr>
            </w:pPr>
            <w:r w:rsidRPr="00FB0458">
              <w:rPr>
                <w:b/>
                <w:lang w:val="de-CH"/>
              </w:rPr>
              <w:t>Frist</w:t>
            </w:r>
          </w:p>
        </w:tc>
      </w:tr>
      <w:tr w:rsidR="00F0523A" w:rsidRPr="00FB0458" w14:paraId="3D524E18" w14:textId="77777777" w:rsidTr="00341D44">
        <w:tc>
          <w:tcPr>
            <w:tcW w:w="1951" w:type="dxa"/>
          </w:tcPr>
          <w:p w14:paraId="015A73F2" w14:textId="77777777" w:rsidR="00F0523A" w:rsidRPr="00FB0458" w:rsidRDefault="00F0523A" w:rsidP="00F0523A">
            <w:pPr>
              <w:rPr>
                <w:lang w:val="de-CH"/>
              </w:rPr>
            </w:pPr>
            <w:r w:rsidRPr="00FB0458">
              <w:rPr>
                <w:lang w:val="de-CH"/>
              </w:rPr>
              <w:t>SR</w:t>
            </w:r>
          </w:p>
        </w:tc>
        <w:tc>
          <w:tcPr>
            <w:tcW w:w="5954" w:type="dxa"/>
          </w:tcPr>
          <w:p w14:paraId="061EC729" w14:textId="77777777" w:rsidR="00F0523A" w:rsidRPr="00813C72" w:rsidRDefault="00F0523A" w:rsidP="00F0523A">
            <w:pPr>
              <w:rPr>
                <w:lang w:val="de-CH"/>
              </w:rPr>
            </w:pPr>
            <w:r w:rsidRPr="00813C72">
              <w:rPr>
                <w:lang w:val="de-CH"/>
              </w:rPr>
              <w:t xml:space="preserve">Verabschiedung des Entwurfs </w:t>
            </w:r>
            <w:r w:rsidRPr="00813C72">
              <w:rPr>
                <w:color w:val="FF0000"/>
                <w:u w:val="single"/>
                <w:lang w:val="de-CH"/>
              </w:rPr>
              <w:t>oder</w:t>
            </w:r>
            <w:r w:rsidRPr="00813C72">
              <w:rPr>
                <w:lang w:val="de-CH"/>
              </w:rPr>
              <w:t xml:space="preserve"> </w:t>
            </w:r>
            <w:r w:rsidRPr="00813C72">
              <w:rPr>
                <w:lang w:val="de-CH" w:eastAsia="de-DE" w:bidi="de-DE"/>
              </w:rPr>
              <w:t>Gesuch um vorzeitige Ernennung</w:t>
            </w:r>
            <w:r>
              <w:rPr>
                <w:lang w:val="de-CH" w:eastAsia="de-DE" w:bidi="de-DE"/>
              </w:rPr>
              <w:t>*</w:t>
            </w:r>
          </w:p>
        </w:tc>
        <w:tc>
          <w:tcPr>
            <w:tcW w:w="1607" w:type="dxa"/>
          </w:tcPr>
          <w:p w14:paraId="65CB24DE" w14:textId="561D623D" w:rsidR="00F0523A" w:rsidRPr="00FB0458" w:rsidRDefault="00F0523A" w:rsidP="00F0523A">
            <w:pPr>
              <w:rPr>
                <w:lang w:val="de-CH"/>
              </w:rPr>
            </w:pPr>
            <w:r w:rsidRPr="007D0EB8">
              <w:t>1</w:t>
            </w:r>
            <w:r>
              <w:t>8</w:t>
            </w:r>
            <w:r w:rsidRPr="007D0EB8">
              <w:t>.0</w:t>
            </w:r>
            <w:r>
              <w:t>3</w:t>
            </w:r>
            <w:r w:rsidRPr="007D0EB8">
              <w:t>.2025</w:t>
            </w:r>
          </w:p>
        </w:tc>
      </w:tr>
      <w:tr w:rsidR="00815543" w:rsidRPr="00FB0458" w14:paraId="2EFBBF1D" w14:textId="77777777" w:rsidTr="007157ED">
        <w:tc>
          <w:tcPr>
            <w:tcW w:w="1951" w:type="dxa"/>
          </w:tcPr>
          <w:p w14:paraId="181259BD" w14:textId="781B4966" w:rsidR="00815543" w:rsidRPr="00FB0458" w:rsidRDefault="00815543" w:rsidP="00815543">
            <w:pPr>
              <w:rPr>
                <w:lang w:val="de-CH"/>
              </w:rPr>
            </w:pPr>
            <w:r w:rsidRPr="00FB0458">
              <w:rPr>
                <w:lang w:val="de-CH"/>
              </w:rPr>
              <w:t>Direktion</w:t>
            </w:r>
          </w:p>
        </w:tc>
        <w:tc>
          <w:tcPr>
            <w:tcW w:w="5954" w:type="dxa"/>
          </w:tcPr>
          <w:p w14:paraId="13096854" w14:textId="49DBBB3A" w:rsidR="00815543" w:rsidRPr="00FB0458" w:rsidRDefault="00815543" w:rsidP="00815543">
            <w:pPr>
              <w:rPr>
                <w:lang w:val="de-CH" w:eastAsia="de-DE" w:bidi="de-DE"/>
              </w:rPr>
            </w:pPr>
            <w:r w:rsidRPr="00FB0458">
              <w:rPr>
                <w:spacing w:val="-8"/>
                <w:lang w:val="de-CH" w:eastAsia="de-DE" w:bidi="de-DE"/>
              </w:rPr>
              <w:t>Versand der korrigierten Botschaft an den Sektor amtliche Veröffentlichungen</w:t>
            </w:r>
          </w:p>
        </w:tc>
        <w:tc>
          <w:tcPr>
            <w:tcW w:w="1607" w:type="dxa"/>
            <w:vAlign w:val="center"/>
          </w:tcPr>
          <w:p w14:paraId="6AF4089F" w14:textId="2F7D9CBC" w:rsidR="00815543" w:rsidRPr="00315E1C" w:rsidRDefault="00116918" w:rsidP="00815543">
            <w:r>
              <w:t>20.03</w:t>
            </w:r>
            <w:r w:rsidR="00815543" w:rsidRPr="0041353F">
              <w:t>.2025</w:t>
            </w:r>
          </w:p>
        </w:tc>
      </w:tr>
      <w:tr w:rsidR="00F0523A" w:rsidRPr="00FB0458" w14:paraId="6C03A0E6" w14:textId="77777777" w:rsidTr="00341D44">
        <w:tc>
          <w:tcPr>
            <w:tcW w:w="1951" w:type="dxa"/>
          </w:tcPr>
          <w:p w14:paraId="198AC976" w14:textId="77777777" w:rsidR="00F0523A" w:rsidRPr="00FB0458" w:rsidRDefault="00F0523A" w:rsidP="00F0523A">
            <w:pPr>
              <w:rPr>
                <w:lang w:val="de-CH"/>
              </w:rPr>
            </w:pPr>
            <w:r w:rsidRPr="00FB0458">
              <w:rPr>
                <w:lang w:val="de-CH"/>
              </w:rPr>
              <w:t>Büro</w:t>
            </w:r>
          </w:p>
        </w:tc>
        <w:tc>
          <w:tcPr>
            <w:tcW w:w="5954" w:type="dxa"/>
          </w:tcPr>
          <w:p w14:paraId="7C5F6611" w14:textId="77777777" w:rsidR="00F0523A" w:rsidRPr="00FB0458" w:rsidRDefault="00F0523A" w:rsidP="00F0523A">
            <w:pPr>
              <w:rPr>
                <w:lang w:val="de-CH"/>
              </w:rPr>
            </w:pPr>
            <w:r w:rsidRPr="00FB0458">
              <w:rPr>
                <w:lang w:val="de-CH" w:eastAsia="de-DE" w:bidi="de-DE"/>
              </w:rPr>
              <w:t>Ernennung der Kommission</w:t>
            </w:r>
          </w:p>
        </w:tc>
        <w:tc>
          <w:tcPr>
            <w:tcW w:w="1607" w:type="dxa"/>
          </w:tcPr>
          <w:p w14:paraId="72DB8ED6" w14:textId="7910613D" w:rsidR="00F0523A" w:rsidRPr="00FB0458" w:rsidRDefault="00F0523A" w:rsidP="00F0523A">
            <w:pPr>
              <w:rPr>
                <w:lang w:val="de-CH"/>
              </w:rPr>
            </w:pPr>
            <w:r w:rsidRPr="00315E1C">
              <w:t>2</w:t>
            </w:r>
            <w:r w:rsidR="00116918">
              <w:t>7</w:t>
            </w:r>
            <w:r w:rsidRPr="00315E1C">
              <w:t>.03.2025</w:t>
            </w:r>
          </w:p>
        </w:tc>
      </w:tr>
      <w:tr w:rsidR="00F0523A" w:rsidRPr="00964522" w14:paraId="71A66EAC" w14:textId="77777777" w:rsidTr="00341D44">
        <w:tc>
          <w:tcPr>
            <w:tcW w:w="1951" w:type="dxa"/>
          </w:tcPr>
          <w:p w14:paraId="62408CD1" w14:textId="77777777" w:rsidR="00F0523A" w:rsidRPr="00FB0458" w:rsidRDefault="00F0523A" w:rsidP="00F0523A">
            <w:pPr>
              <w:rPr>
                <w:lang w:val="de-CH"/>
              </w:rPr>
            </w:pPr>
            <w:r w:rsidRPr="00FB0458">
              <w:rPr>
                <w:lang w:val="de-CH"/>
              </w:rPr>
              <w:t>SR</w:t>
            </w:r>
          </w:p>
        </w:tc>
        <w:tc>
          <w:tcPr>
            <w:tcW w:w="5954" w:type="dxa"/>
          </w:tcPr>
          <w:p w14:paraId="6167121A" w14:textId="075C107B" w:rsidR="00F0523A" w:rsidRPr="00813C72" w:rsidRDefault="00F0523A" w:rsidP="00F0523A">
            <w:pPr>
              <w:rPr>
                <w:lang w:val="de-CH"/>
              </w:rPr>
            </w:pPr>
            <w:r w:rsidRPr="00813C72">
              <w:rPr>
                <w:lang w:val="de-CH"/>
              </w:rPr>
              <w:t>Verabschiedung des Entwurfs</w:t>
            </w:r>
            <w:r>
              <w:rPr>
                <w:lang w:val="de-CH"/>
              </w:rPr>
              <w:t>,</w:t>
            </w:r>
            <w:r w:rsidRPr="00813C72">
              <w:rPr>
                <w:lang w:val="de-CH"/>
              </w:rPr>
              <w:t xml:space="preserve"> </w:t>
            </w:r>
            <w:r>
              <w:rPr>
                <w:color w:val="FF0000"/>
                <w:u w:val="single"/>
                <w:lang w:val="de-CH"/>
              </w:rPr>
              <w:t>wenn</w:t>
            </w:r>
            <w:r w:rsidRPr="00813C72">
              <w:rPr>
                <w:lang w:val="de-CH"/>
              </w:rPr>
              <w:t xml:space="preserve"> </w:t>
            </w:r>
            <w:r>
              <w:rPr>
                <w:lang w:val="de-CH" w:eastAsia="de-DE" w:bidi="de-DE"/>
              </w:rPr>
              <w:t>am 1</w:t>
            </w:r>
            <w:r w:rsidR="00815543">
              <w:rPr>
                <w:lang w:val="de-CH" w:eastAsia="de-DE" w:bidi="de-DE"/>
              </w:rPr>
              <w:t>8</w:t>
            </w:r>
            <w:r>
              <w:rPr>
                <w:lang w:val="de-CH" w:eastAsia="de-DE" w:bidi="de-DE"/>
              </w:rPr>
              <w:t>.03.202</w:t>
            </w:r>
            <w:r w:rsidR="00815543">
              <w:rPr>
                <w:lang w:val="de-CH" w:eastAsia="de-DE" w:bidi="de-DE"/>
              </w:rPr>
              <w:t>5</w:t>
            </w:r>
            <w:r>
              <w:rPr>
                <w:lang w:val="de-CH" w:eastAsia="de-DE" w:bidi="de-DE"/>
              </w:rPr>
              <w:t xml:space="preserve"> </w:t>
            </w:r>
            <w:r>
              <w:rPr>
                <w:lang w:val="de-CH"/>
              </w:rPr>
              <w:t xml:space="preserve">ein </w:t>
            </w:r>
            <w:r w:rsidRPr="00813C72">
              <w:rPr>
                <w:lang w:val="de-CH" w:eastAsia="de-DE" w:bidi="de-DE"/>
              </w:rPr>
              <w:t>Gesuch um vorzeitige Ernennung</w:t>
            </w:r>
            <w:r>
              <w:rPr>
                <w:lang w:val="de-CH" w:eastAsia="de-DE" w:bidi="de-DE"/>
              </w:rPr>
              <w:t xml:space="preserve"> eingereicht worden ist</w:t>
            </w:r>
          </w:p>
        </w:tc>
        <w:tc>
          <w:tcPr>
            <w:tcW w:w="1607" w:type="dxa"/>
          </w:tcPr>
          <w:p w14:paraId="4A2E6A07" w14:textId="2F2FE64B" w:rsidR="00F0523A" w:rsidRPr="00FB0458" w:rsidRDefault="00012CC1" w:rsidP="00F0523A">
            <w:pPr>
              <w:rPr>
                <w:lang w:val="de-CH"/>
              </w:rPr>
            </w:pPr>
            <w:r>
              <w:t>01.04</w:t>
            </w:r>
            <w:r w:rsidR="00F0523A" w:rsidRPr="005F5D6E">
              <w:t>.20</w:t>
            </w:r>
            <w:r w:rsidR="00F0523A">
              <w:t>2</w:t>
            </w:r>
            <w:r w:rsidR="00F0523A" w:rsidRPr="005F5D6E">
              <w:t>5</w:t>
            </w:r>
          </w:p>
        </w:tc>
      </w:tr>
      <w:tr w:rsidR="00F0523A" w:rsidRPr="0084064A" w14:paraId="6C7C0162" w14:textId="77777777" w:rsidTr="00341D44">
        <w:tc>
          <w:tcPr>
            <w:tcW w:w="1951" w:type="dxa"/>
          </w:tcPr>
          <w:p w14:paraId="65D52447" w14:textId="6468D72E" w:rsidR="00F0523A" w:rsidRPr="0084064A" w:rsidRDefault="00F0523A" w:rsidP="00F0523A">
            <w:pPr>
              <w:rPr>
                <w:lang w:val="de-CH"/>
              </w:rPr>
            </w:pPr>
            <w:r>
              <w:rPr>
                <w:bCs/>
                <w:lang w:val="de-CH"/>
              </w:rPr>
              <w:t>Weibel-SK</w:t>
            </w:r>
          </w:p>
        </w:tc>
        <w:tc>
          <w:tcPr>
            <w:tcW w:w="5954" w:type="dxa"/>
          </w:tcPr>
          <w:p w14:paraId="3CDD9587" w14:textId="3AB468AF" w:rsidR="00F0523A" w:rsidRPr="0084064A" w:rsidRDefault="00F0523A" w:rsidP="00F0523A">
            <w:pPr>
              <w:rPr>
                <w:lang w:val="de-CH"/>
              </w:rPr>
            </w:pPr>
            <w:r w:rsidRPr="00AF018A">
              <w:rPr>
                <w:lang w:val="de-CH"/>
              </w:rPr>
              <w:t>Weiterleitung des PDF an da</w:t>
            </w:r>
            <w:r w:rsidRPr="0084064A">
              <w:rPr>
                <w:lang w:val="de-CH"/>
              </w:rPr>
              <w:t>s SGR</w:t>
            </w:r>
          </w:p>
        </w:tc>
        <w:tc>
          <w:tcPr>
            <w:tcW w:w="1607" w:type="dxa"/>
          </w:tcPr>
          <w:p w14:paraId="1BBE3ECD" w14:textId="38C9BCB9" w:rsidR="00F0523A" w:rsidRPr="0084064A" w:rsidRDefault="00F0523A" w:rsidP="00F0523A">
            <w:pPr>
              <w:rPr>
                <w:lang w:val="de-CH"/>
              </w:rPr>
            </w:pPr>
            <w:r>
              <w:t>03</w:t>
            </w:r>
            <w:r w:rsidRPr="00F82696">
              <w:t>.04.202</w:t>
            </w:r>
            <w:r w:rsidR="00DA28B3">
              <w:t>5</w:t>
            </w:r>
          </w:p>
        </w:tc>
      </w:tr>
      <w:tr w:rsidR="00F0523A" w:rsidRPr="00FB0458" w14:paraId="652DC8F7" w14:textId="77777777" w:rsidTr="00341D44">
        <w:tc>
          <w:tcPr>
            <w:tcW w:w="1951" w:type="dxa"/>
          </w:tcPr>
          <w:p w14:paraId="6C4DEE4E" w14:textId="77777777" w:rsidR="00F0523A" w:rsidRPr="00FB0458" w:rsidRDefault="00F0523A" w:rsidP="00F0523A">
            <w:pPr>
              <w:rPr>
                <w:lang w:val="de-CH"/>
              </w:rPr>
            </w:pPr>
            <w:r w:rsidRPr="00FB0458">
              <w:rPr>
                <w:lang w:val="de-CH"/>
              </w:rPr>
              <w:t>Kommission</w:t>
            </w:r>
          </w:p>
        </w:tc>
        <w:tc>
          <w:tcPr>
            <w:tcW w:w="5954" w:type="dxa"/>
          </w:tcPr>
          <w:p w14:paraId="04BC2126" w14:textId="77777777" w:rsidR="00F0523A" w:rsidRPr="00FB0458" w:rsidRDefault="00F0523A" w:rsidP="00F0523A">
            <w:pPr>
              <w:rPr>
                <w:lang w:val="de-CH"/>
              </w:rPr>
            </w:pPr>
            <w:r w:rsidRPr="00FB0458">
              <w:rPr>
                <w:lang w:val="de-CH" w:eastAsia="de-DE" w:bidi="de-DE"/>
              </w:rPr>
              <w:t>Beenden der Arbeit</w:t>
            </w:r>
          </w:p>
        </w:tc>
        <w:tc>
          <w:tcPr>
            <w:tcW w:w="1607" w:type="dxa"/>
          </w:tcPr>
          <w:p w14:paraId="40505731" w14:textId="3A24B318" w:rsidR="00F0523A" w:rsidRPr="00FB0458" w:rsidRDefault="00F0523A" w:rsidP="00F0523A">
            <w:pPr>
              <w:rPr>
                <w:lang w:val="de-CH"/>
              </w:rPr>
            </w:pPr>
            <w:r w:rsidRPr="001E7C2D">
              <w:t>0</w:t>
            </w:r>
            <w:r>
              <w:t>7</w:t>
            </w:r>
            <w:r w:rsidRPr="001E7C2D">
              <w:t>.05.202</w:t>
            </w:r>
            <w:r>
              <w:t>5</w:t>
            </w:r>
          </w:p>
        </w:tc>
      </w:tr>
      <w:tr w:rsidR="00F0523A" w:rsidRPr="00FB0458" w14:paraId="29C52382" w14:textId="77777777" w:rsidTr="00341D44">
        <w:tc>
          <w:tcPr>
            <w:tcW w:w="1951" w:type="dxa"/>
          </w:tcPr>
          <w:p w14:paraId="2883A797" w14:textId="77777777" w:rsidR="00F0523A" w:rsidRPr="00FB0458" w:rsidRDefault="00F0523A" w:rsidP="00F0523A">
            <w:pPr>
              <w:rPr>
                <w:lang w:val="de-CH"/>
              </w:rPr>
            </w:pPr>
            <w:r w:rsidRPr="00FB0458">
              <w:rPr>
                <w:lang w:val="de-CH"/>
              </w:rPr>
              <w:t>SGR/SK</w:t>
            </w:r>
          </w:p>
        </w:tc>
        <w:tc>
          <w:tcPr>
            <w:tcW w:w="5954" w:type="dxa"/>
          </w:tcPr>
          <w:p w14:paraId="5DC108FF" w14:textId="77777777" w:rsidR="00F0523A" w:rsidRPr="00FB0458" w:rsidRDefault="00F0523A" w:rsidP="00F0523A">
            <w:pPr>
              <w:rPr>
                <w:lang w:val="de-CH"/>
              </w:rPr>
            </w:pPr>
            <w:r w:rsidRPr="00FB0458">
              <w:rPr>
                <w:lang w:val="de-CH"/>
              </w:rPr>
              <w:t xml:space="preserve">Veröffentlichung </w:t>
            </w:r>
            <w:r w:rsidRPr="00FB0458">
              <w:rPr>
                <w:lang w:val="de-CH" w:eastAsia="de-DE" w:bidi="de-DE"/>
              </w:rPr>
              <w:t xml:space="preserve">der letzten </w:t>
            </w:r>
            <w:r>
              <w:rPr>
                <w:lang w:val="de-CH" w:eastAsia="de-DE" w:bidi="de-DE"/>
              </w:rPr>
              <w:t>Sessionsu</w:t>
            </w:r>
            <w:r w:rsidRPr="00FB0458">
              <w:rPr>
                <w:lang w:val="de-CH" w:eastAsia="de-DE" w:bidi="de-DE"/>
              </w:rPr>
              <w:t xml:space="preserve">nterlagen </w:t>
            </w:r>
            <w:r w:rsidRPr="00FB0458">
              <w:rPr>
                <w:lang w:val="de-CH"/>
              </w:rPr>
              <w:t>im Internet</w:t>
            </w:r>
          </w:p>
        </w:tc>
        <w:tc>
          <w:tcPr>
            <w:tcW w:w="1607" w:type="dxa"/>
          </w:tcPr>
          <w:p w14:paraId="518300DE" w14:textId="29EB980F" w:rsidR="00F0523A" w:rsidRPr="00FB0458" w:rsidRDefault="00F0523A" w:rsidP="00F0523A">
            <w:pPr>
              <w:rPr>
                <w:lang w:val="de-CH"/>
              </w:rPr>
            </w:pPr>
            <w:r w:rsidRPr="009519B2">
              <w:t>09.05.2025</w:t>
            </w:r>
          </w:p>
        </w:tc>
      </w:tr>
    </w:tbl>
    <w:p w14:paraId="0AF00A6C" w14:textId="7CA24E12" w:rsidR="002346A7" w:rsidRPr="00602264" w:rsidRDefault="002346A7" w:rsidP="00602264">
      <w:pPr>
        <w:overflowPunct w:val="0"/>
        <w:autoSpaceDE w:val="0"/>
        <w:autoSpaceDN w:val="0"/>
        <w:adjustRightInd w:val="0"/>
        <w:spacing w:before="120" w:line="211" w:lineRule="auto"/>
        <w:textAlignment w:val="baseline"/>
        <w:rPr>
          <w:i/>
          <w:sz w:val="20"/>
          <w:szCs w:val="20"/>
          <w:lang w:val="de-DE"/>
        </w:rPr>
      </w:pPr>
      <w:r w:rsidRPr="00602264">
        <w:rPr>
          <w:i/>
          <w:sz w:val="20"/>
          <w:szCs w:val="20"/>
          <w:lang w:val="de-CH"/>
        </w:rPr>
        <w:t xml:space="preserve">* Ein Gesuch um vorzeitige Ernennung muss nur gestellt werden, wenn die Botschaft vom SR nach dem </w:t>
      </w:r>
      <w:r w:rsidR="00DF0761">
        <w:rPr>
          <w:i/>
          <w:sz w:val="20"/>
          <w:szCs w:val="20"/>
          <w:lang w:val="de-CH"/>
        </w:rPr>
        <w:t>1</w:t>
      </w:r>
      <w:r w:rsidR="00776655">
        <w:rPr>
          <w:i/>
          <w:sz w:val="20"/>
          <w:szCs w:val="20"/>
          <w:lang w:val="de-CH"/>
        </w:rPr>
        <w:t>8</w:t>
      </w:r>
      <w:r w:rsidR="00964522" w:rsidRPr="00602264">
        <w:rPr>
          <w:i/>
          <w:sz w:val="20"/>
          <w:szCs w:val="20"/>
          <w:lang w:val="de-CH"/>
        </w:rPr>
        <w:t>.03.20</w:t>
      </w:r>
      <w:r w:rsidR="00683239">
        <w:rPr>
          <w:i/>
          <w:sz w:val="20"/>
          <w:szCs w:val="20"/>
          <w:lang w:val="de-CH"/>
        </w:rPr>
        <w:t>2</w:t>
      </w:r>
      <w:r w:rsidR="00776655">
        <w:rPr>
          <w:i/>
          <w:sz w:val="20"/>
          <w:szCs w:val="20"/>
          <w:lang w:val="de-CH"/>
        </w:rPr>
        <w:t>5</w:t>
      </w:r>
      <w:r w:rsidRPr="00602264">
        <w:rPr>
          <w:i/>
          <w:sz w:val="20"/>
          <w:szCs w:val="20"/>
          <w:lang w:val="de-CH"/>
        </w:rPr>
        <w:t xml:space="preserve"> verabschiedet wird.</w:t>
      </w:r>
    </w:p>
    <w:p w14:paraId="35CC7CB2" w14:textId="093D7175" w:rsidR="00417C01" w:rsidRPr="00FB0458" w:rsidRDefault="00417C01" w:rsidP="00602264">
      <w:pPr>
        <w:overflowPunct w:val="0"/>
        <w:autoSpaceDE w:val="0"/>
        <w:autoSpaceDN w:val="0"/>
        <w:adjustRightInd w:val="0"/>
        <w:spacing w:before="240" w:after="60" w:line="211" w:lineRule="auto"/>
        <w:textAlignment w:val="baseline"/>
        <w:rPr>
          <w:rFonts w:ascii="Arial" w:hAnsi="Arial" w:cs="Arial"/>
          <w:b/>
          <w:sz w:val="22"/>
          <w:szCs w:val="22"/>
          <w:lang w:val="de-CH"/>
        </w:rPr>
      </w:pPr>
      <w:r w:rsidRPr="00FB0458">
        <w:rPr>
          <w:rFonts w:ascii="Arial" w:eastAsia="Arial" w:hAnsi="Arial" w:cs="Arial"/>
          <w:b/>
          <w:sz w:val="22"/>
          <w:lang w:val="de-CH" w:eastAsia="de-DE" w:bidi="de-DE"/>
        </w:rPr>
        <w:t xml:space="preserve">Damit ein Gegenstand in der </w:t>
      </w:r>
      <w:r w:rsidRPr="00FB0458">
        <w:rPr>
          <w:rFonts w:ascii="Arial" w:eastAsia="Arial" w:hAnsi="Arial" w:cs="Arial"/>
          <w:b/>
          <w:color w:val="548DD4" w:themeColor="text2" w:themeTint="99"/>
          <w:sz w:val="22"/>
          <w:lang w:val="de-CH" w:eastAsia="de-DE" w:bidi="de-DE"/>
        </w:rPr>
        <w:t xml:space="preserve">Junisession </w:t>
      </w:r>
      <w:r w:rsidRPr="00FB0458">
        <w:rPr>
          <w:rFonts w:ascii="Arial" w:hAnsi="Arial" w:cs="Arial"/>
          <w:b/>
          <w:color w:val="548DD4" w:themeColor="text2" w:themeTint="99"/>
          <w:sz w:val="22"/>
          <w:szCs w:val="22"/>
          <w:lang w:val="de-CH"/>
        </w:rPr>
        <w:t>20</w:t>
      </w:r>
      <w:r w:rsidR="00683239">
        <w:rPr>
          <w:rFonts w:ascii="Arial" w:hAnsi="Arial" w:cs="Arial"/>
          <w:b/>
          <w:color w:val="548DD4" w:themeColor="text2" w:themeTint="99"/>
          <w:sz w:val="22"/>
          <w:szCs w:val="22"/>
          <w:lang w:val="de-CH"/>
        </w:rPr>
        <w:t>2</w:t>
      </w:r>
      <w:r w:rsidR="00BA360C">
        <w:rPr>
          <w:rFonts w:ascii="Arial" w:hAnsi="Arial" w:cs="Arial"/>
          <w:b/>
          <w:color w:val="548DD4" w:themeColor="text2" w:themeTint="99"/>
          <w:sz w:val="22"/>
          <w:szCs w:val="22"/>
          <w:lang w:val="de-CH"/>
        </w:rPr>
        <w:t>5</w:t>
      </w:r>
      <w:r w:rsidRPr="00FB0458">
        <w:rPr>
          <w:rFonts w:ascii="Arial" w:hAnsi="Arial" w:cs="Arial"/>
          <w:b/>
          <w:color w:val="548DD4" w:themeColor="text2" w:themeTint="99"/>
          <w:sz w:val="22"/>
          <w:szCs w:val="22"/>
          <w:lang w:val="de-CH"/>
        </w:rPr>
        <w:t xml:space="preserve"> (</w:t>
      </w:r>
      <w:r w:rsidR="00E241CF">
        <w:rPr>
          <w:rFonts w:ascii="Arial" w:hAnsi="Arial" w:cs="Arial"/>
          <w:b/>
          <w:color w:val="548DD4" w:themeColor="text2" w:themeTint="99"/>
          <w:sz w:val="22"/>
          <w:szCs w:val="22"/>
          <w:lang w:val="de-CH"/>
        </w:rPr>
        <w:t>2</w:t>
      </w:r>
      <w:r w:rsidR="00BA360C">
        <w:rPr>
          <w:rFonts w:ascii="Arial" w:hAnsi="Arial" w:cs="Arial"/>
          <w:b/>
          <w:color w:val="548DD4" w:themeColor="text2" w:themeTint="99"/>
          <w:sz w:val="22"/>
          <w:szCs w:val="22"/>
          <w:lang w:val="de-CH"/>
        </w:rPr>
        <w:t>4</w:t>
      </w:r>
      <w:r w:rsidR="00E241CF">
        <w:rPr>
          <w:rFonts w:ascii="Arial" w:hAnsi="Arial" w:cs="Arial"/>
          <w:b/>
          <w:color w:val="548DD4" w:themeColor="text2" w:themeTint="99"/>
          <w:sz w:val="22"/>
          <w:szCs w:val="22"/>
          <w:lang w:val="de-CH"/>
        </w:rPr>
        <w:t>.-2</w:t>
      </w:r>
      <w:r w:rsidR="00BA360C">
        <w:rPr>
          <w:rFonts w:ascii="Arial" w:hAnsi="Arial" w:cs="Arial"/>
          <w:b/>
          <w:color w:val="548DD4" w:themeColor="text2" w:themeTint="99"/>
          <w:sz w:val="22"/>
          <w:szCs w:val="22"/>
          <w:lang w:val="de-CH"/>
        </w:rPr>
        <w:t>7</w:t>
      </w:r>
      <w:r w:rsidRPr="00FB0458">
        <w:rPr>
          <w:rFonts w:ascii="Arial" w:hAnsi="Arial" w:cs="Arial"/>
          <w:b/>
          <w:color w:val="548DD4" w:themeColor="text2" w:themeTint="99"/>
          <w:sz w:val="22"/>
          <w:szCs w:val="22"/>
          <w:lang w:val="de-CH"/>
        </w:rPr>
        <w:t>.)</w:t>
      </w:r>
      <w:r w:rsidRPr="00FB0458">
        <w:rPr>
          <w:rFonts w:ascii="Arial" w:eastAsia="Arial" w:hAnsi="Arial" w:cs="Arial"/>
          <w:b/>
          <w:sz w:val="22"/>
          <w:lang w:val="de-CH" w:eastAsia="de-DE" w:bidi="de-DE"/>
        </w:rPr>
        <w:t xml:space="preserve"> behandelt wird:</w:t>
      </w:r>
    </w:p>
    <w:tbl>
      <w:tblPr>
        <w:tblStyle w:val="Grilledutableau"/>
        <w:tblW w:w="0" w:type="auto"/>
        <w:tblCellMar>
          <w:top w:w="28" w:type="dxa"/>
          <w:bottom w:w="28" w:type="dxa"/>
        </w:tblCellMar>
        <w:tblLook w:val="04A0" w:firstRow="1" w:lastRow="0" w:firstColumn="1" w:lastColumn="0" w:noHBand="0" w:noVBand="1"/>
      </w:tblPr>
      <w:tblGrid>
        <w:gridCol w:w="1951"/>
        <w:gridCol w:w="5954"/>
        <w:gridCol w:w="1607"/>
      </w:tblGrid>
      <w:tr w:rsidR="00FD6C29" w:rsidRPr="00964522" w14:paraId="1237E84E" w14:textId="77777777" w:rsidTr="00341D44">
        <w:tc>
          <w:tcPr>
            <w:tcW w:w="1951" w:type="dxa"/>
          </w:tcPr>
          <w:p w14:paraId="00D879A2" w14:textId="77777777" w:rsidR="00FD6C29" w:rsidRPr="00FB0458" w:rsidRDefault="00FD6C29" w:rsidP="00341D44">
            <w:pPr>
              <w:rPr>
                <w:b/>
                <w:lang w:val="de-CH"/>
              </w:rPr>
            </w:pPr>
            <w:r w:rsidRPr="00FB0458">
              <w:rPr>
                <w:b/>
                <w:lang w:val="de-CH"/>
              </w:rPr>
              <w:t>Wer</w:t>
            </w:r>
          </w:p>
        </w:tc>
        <w:tc>
          <w:tcPr>
            <w:tcW w:w="5954" w:type="dxa"/>
          </w:tcPr>
          <w:p w14:paraId="0BBEDB7A" w14:textId="77777777" w:rsidR="00FD6C29" w:rsidRPr="00FB0458" w:rsidRDefault="00FD6C29" w:rsidP="00341D44">
            <w:pPr>
              <w:rPr>
                <w:b/>
                <w:lang w:val="de-CH"/>
              </w:rPr>
            </w:pPr>
            <w:r w:rsidRPr="00FB0458">
              <w:rPr>
                <w:b/>
                <w:lang w:val="de-CH"/>
              </w:rPr>
              <w:t>Was</w:t>
            </w:r>
          </w:p>
        </w:tc>
        <w:tc>
          <w:tcPr>
            <w:tcW w:w="1607" w:type="dxa"/>
          </w:tcPr>
          <w:p w14:paraId="33F67D76" w14:textId="77777777" w:rsidR="00FD6C29" w:rsidRPr="00FB0458" w:rsidRDefault="00FD6C29" w:rsidP="00341D44">
            <w:pPr>
              <w:rPr>
                <w:b/>
                <w:lang w:val="de-CH"/>
              </w:rPr>
            </w:pPr>
            <w:r w:rsidRPr="00FB0458">
              <w:rPr>
                <w:b/>
                <w:lang w:val="de-CH"/>
              </w:rPr>
              <w:t>Frist</w:t>
            </w:r>
          </w:p>
        </w:tc>
      </w:tr>
      <w:tr w:rsidR="00CD77E0" w:rsidRPr="00FB0458" w14:paraId="4B86E1B2" w14:textId="77777777" w:rsidTr="00341D44">
        <w:tc>
          <w:tcPr>
            <w:tcW w:w="1951" w:type="dxa"/>
          </w:tcPr>
          <w:p w14:paraId="05D7BEA9" w14:textId="77777777" w:rsidR="00CD77E0" w:rsidRPr="00FB0458" w:rsidRDefault="00CD77E0" w:rsidP="00CD77E0">
            <w:pPr>
              <w:rPr>
                <w:lang w:val="de-CH"/>
              </w:rPr>
            </w:pPr>
            <w:r w:rsidRPr="00FB0458">
              <w:rPr>
                <w:lang w:val="de-CH"/>
              </w:rPr>
              <w:t>SR</w:t>
            </w:r>
          </w:p>
        </w:tc>
        <w:tc>
          <w:tcPr>
            <w:tcW w:w="5954" w:type="dxa"/>
          </w:tcPr>
          <w:p w14:paraId="40BA0BB6" w14:textId="77777777" w:rsidR="00CD77E0" w:rsidRPr="00813C72" w:rsidRDefault="00CD77E0" w:rsidP="00CD77E0">
            <w:pPr>
              <w:rPr>
                <w:lang w:val="de-CH"/>
              </w:rPr>
            </w:pPr>
            <w:r w:rsidRPr="00813C72">
              <w:rPr>
                <w:lang w:val="de-CH"/>
              </w:rPr>
              <w:t>Verabschiedung des Entwurfs</w:t>
            </w:r>
          </w:p>
        </w:tc>
        <w:tc>
          <w:tcPr>
            <w:tcW w:w="1607" w:type="dxa"/>
          </w:tcPr>
          <w:p w14:paraId="3C600AB0" w14:textId="6637DF0A" w:rsidR="00CD77E0" w:rsidRPr="00FB0458" w:rsidRDefault="00CD77E0" w:rsidP="00CD77E0">
            <w:pPr>
              <w:rPr>
                <w:lang w:val="de-CH"/>
              </w:rPr>
            </w:pPr>
            <w:r w:rsidRPr="002946FA">
              <w:t>13.05.2025</w:t>
            </w:r>
          </w:p>
        </w:tc>
      </w:tr>
      <w:tr w:rsidR="00CD77E0" w:rsidRPr="00FB0458" w14:paraId="1BDD4351" w14:textId="77777777" w:rsidTr="00341D44">
        <w:tc>
          <w:tcPr>
            <w:tcW w:w="1951" w:type="dxa"/>
          </w:tcPr>
          <w:p w14:paraId="108D48C0" w14:textId="77777777" w:rsidR="00CD77E0" w:rsidRPr="00FB0458" w:rsidRDefault="00CD77E0" w:rsidP="00CD77E0">
            <w:pPr>
              <w:rPr>
                <w:lang w:val="de-CH"/>
              </w:rPr>
            </w:pPr>
            <w:r w:rsidRPr="00FB0458">
              <w:rPr>
                <w:lang w:val="de-CH"/>
              </w:rPr>
              <w:t>Direktion</w:t>
            </w:r>
          </w:p>
        </w:tc>
        <w:tc>
          <w:tcPr>
            <w:tcW w:w="5954" w:type="dxa"/>
          </w:tcPr>
          <w:p w14:paraId="172CB47C" w14:textId="77777777" w:rsidR="00CD77E0" w:rsidRPr="00FB0458" w:rsidRDefault="00CD77E0" w:rsidP="00CD77E0">
            <w:pPr>
              <w:rPr>
                <w:lang w:val="de-CH"/>
              </w:rPr>
            </w:pPr>
            <w:r w:rsidRPr="00FB0458">
              <w:rPr>
                <w:spacing w:val="-8"/>
                <w:lang w:val="de-CH" w:eastAsia="de-DE" w:bidi="de-DE"/>
              </w:rPr>
              <w:t>Versand der korrigierten Botschaft an den Sektor amtliche Veröffentlichungen</w:t>
            </w:r>
          </w:p>
        </w:tc>
        <w:tc>
          <w:tcPr>
            <w:tcW w:w="1607" w:type="dxa"/>
          </w:tcPr>
          <w:p w14:paraId="2914BE82" w14:textId="78D4BD06" w:rsidR="00CD77E0" w:rsidRPr="00FB0458" w:rsidRDefault="00CD77E0" w:rsidP="00CD77E0">
            <w:pPr>
              <w:rPr>
                <w:lang w:val="de-CH"/>
              </w:rPr>
            </w:pPr>
            <w:r w:rsidRPr="00C81914">
              <w:t>15.05.2025</w:t>
            </w:r>
          </w:p>
        </w:tc>
      </w:tr>
      <w:tr w:rsidR="00CD77E0" w:rsidRPr="00FD6C29" w14:paraId="3D24CE9B" w14:textId="77777777" w:rsidTr="00341D44">
        <w:tc>
          <w:tcPr>
            <w:tcW w:w="1951" w:type="dxa"/>
          </w:tcPr>
          <w:p w14:paraId="126C35D9" w14:textId="092B5E41" w:rsidR="00CD77E0" w:rsidRPr="0084064A" w:rsidRDefault="00CD77E0" w:rsidP="00CD77E0">
            <w:pPr>
              <w:rPr>
                <w:lang w:val="de-CH"/>
              </w:rPr>
            </w:pPr>
            <w:r>
              <w:rPr>
                <w:bCs/>
                <w:lang w:val="de-CH"/>
              </w:rPr>
              <w:t>Weibel-SK</w:t>
            </w:r>
          </w:p>
        </w:tc>
        <w:tc>
          <w:tcPr>
            <w:tcW w:w="5954" w:type="dxa"/>
          </w:tcPr>
          <w:p w14:paraId="5C5A7AE1" w14:textId="3BF20DBA" w:rsidR="00CD77E0" w:rsidRPr="0084064A" w:rsidRDefault="00CD77E0" w:rsidP="00CD77E0">
            <w:pPr>
              <w:rPr>
                <w:lang w:val="de-CH"/>
              </w:rPr>
            </w:pPr>
            <w:r w:rsidRPr="0084064A">
              <w:rPr>
                <w:lang w:val="de-CH"/>
              </w:rPr>
              <w:t xml:space="preserve">Weiterleitung </w:t>
            </w:r>
            <w:r w:rsidRPr="00AF018A">
              <w:rPr>
                <w:lang w:val="de-CH"/>
              </w:rPr>
              <w:t>des PDF an</w:t>
            </w:r>
            <w:r w:rsidRPr="0084064A">
              <w:rPr>
                <w:lang w:val="de-CH"/>
              </w:rPr>
              <w:t xml:space="preserve"> das SGR</w:t>
            </w:r>
          </w:p>
        </w:tc>
        <w:tc>
          <w:tcPr>
            <w:tcW w:w="1607" w:type="dxa"/>
          </w:tcPr>
          <w:p w14:paraId="1628FAA8" w14:textId="6EF1EA63" w:rsidR="00CD77E0" w:rsidRPr="0084064A" w:rsidRDefault="00CD77E0" w:rsidP="00CD77E0">
            <w:pPr>
              <w:rPr>
                <w:lang w:val="de-CH"/>
              </w:rPr>
            </w:pPr>
            <w:r>
              <w:t>19</w:t>
            </w:r>
            <w:r w:rsidRPr="0030403E">
              <w:t>.05.2025</w:t>
            </w:r>
          </w:p>
        </w:tc>
      </w:tr>
      <w:tr w:rsidR="00CD77E0" w:rsidRPr="00FB0458" w14:paraId="45F7D434" w14:textId="77777777" w:rsidTr="00341D44">
        <w:tc>
          <w:tcPr>
            <w:tcW w:w="1951" w:type="dxa"/>
          </w:tcPr>
          <w:p w14:paraId="4816E667" w14:textId="77777777" w:rsidR="00CD77E0" w:rsidRPr="00FB0458" w:rsidRDefault="00CD77E0" w:rsidP="00CD77E0">
            <w:pPr>
              <w:rPr>
                <w:lang w:val="de-CH"/>
              </w:rPr>
            </w:pPr>
            <w:r w:rsidRPr="00FB0458">
              <w:rPr>
                <w:lang w:val="de-CH"/>
              </w:rPr>
              <w:t>Büro</w:t>
            </w:r>
          </w:p>
        </w:tc>
        <w:tc>
          <w:tcPr>
            <w:tcW w:w="5954" w:type="dxa"/>
          </w:tcPr>
          <w:p w14:paraId="3191CBF2" w14:textId="77777777" w:rsidR="00CD77E0" w:rsidRPr="00FB0458" w:rsidRDefault="00CD77E0" w:rsidP="00CD77E0">
            <w:pPr>
              <w:rPr>
                <w:lang w:val="de-CH"/>
              </w:rPr>
            </w:pPr>
            <w:r w:rsidRPr="00FB0458">
              <w:rPr>
                <w:lang w:val="de-CH" w:eastAsia="de-DE" w:bidi="de-DE"/>
              </w:rPr>
              <w:t>Ernennung der Kommission</w:t>
            </w:r>
          </w:p>
        </w:tc>
        <w:tc>
          <w:tcPr>
            <w:tcW w:w="1607" w:type="dxa"/>
          </w:tcPr>
          <w:p w14:paraId="4149C42D" w14:textId="5DF505FD" w:rsidR="00CD77E0" w:rsidRPr="00FB0458" w:rsidRDefault="00CD77E0" w:rsidP="00CD77E0">
            <w:pPr>
              <w:rPr>
                <w:lang w:val="de-CH"/>
              </w:rPr>
            </w:pPr>
            <w:r w:rsidRPr="003B3E4E">
              <w:t>22.05.2025</w:t>
            </w:r>
          </w:p>
        </w:tc>
      </w:tr>
      <w:tr w:rsidR="00CD77E0" w:rsidRPr="00FB0458" w14:paraId="5603565E" w14:textId="77777777" w:rsidTr="00341D44">
        <w:tc>
          <w:tcPr>
            <w:tcW w:w="1951" w:type="dxa"/>
          </w:tcPr>
          <w:p w14:paraId="4F94B145" w14:textId="77777777" w:rsidR="00CD77E0" w:rsidRPr="00FB0458" w:rsidRDefault="00CD77E0" w:rsidP="00CD77E0">
            <w:pPr>
              <w:rPr>
                <w:lang w:val="de-CH"/>
              </w:rPr>
            </w:pPr>
            <w:r w:rsidRPr="00FB0458">
              <w:rPr>
                <w:lang w:val="de-CH"/>
              </w:rPr>
              <w:t>Kommission</w:t>
            </w:r>
          </w:p>
        </w:tc>
        <w:tc>
          <w:tcPr>
            <w:tcW w:w="5954" w:type="dxa"/>
          </w:tcPr>
          <w:p w14:paraId="166190DD" w14:textId="77777777" w:rsidR="00CD77E0" w:rsidRPr="00FB0458" w:rsidRDefault="00CD77E0" w:rsidP="00CD77E0">
            <w:pPr>
              <w:rPr>
                <w:lang w:val="de-CH"/>
              </w:rPr>
            </w:pPr>
            <w:r w:rsidRPr="00FB0458">
              <w:rPr>
                <w:lang w:val="de-CH" w:eastAsia="de-DE" w:bidi="de-DE"/>
              </w:rPr>
              <w:t>Beenden der Arbeit</w:t>
            </w:r>
          </w:p>
        </w:tc>
        <w:tc>
          <w:tcPr>
            <w:tcW w:w="1607" w:type="dxa"/>
          </w:tcPr>
          <w:p w14:paraId="37FF3E3C" w14:textId="6E9ACD82" w:rsidR="00CD77E0" w:rsidRPr="00FB0458" w:rsidRDefault="00CD77E0" w:rsidP="00CD77E0">
            <w:pPr>
              <w:rPr>
                <w:lang w:val="de-CH"/>
              </w:rPr>
            </w:pPr>
            <w:r w:rsidRPr="001E7C2D">
              <w:t>1</w:t>
            </w:r>
            <w:r>
              <w:t>1</w:t>
            </w:r>
            <w:r w:rsidRPr="001E7C2D">
              <w:t>.06.202</w:t>
            </w:r>
            <w:r>
              <w:t>5</w:t>
            </w:r>
          </w:p>
        </w:tc>
      </w:tr>
      <w:tr w:rsidR="00CD77E0" w:rsidRPr="00FB0458" w14:paraId="7EAEBAFA" w14:textId="77777777" w:rsidTr="00341D44">
        <w:tc>
          <w:tcPr>
            <w:tcW w:w="1951" w:type="dxa"/>
          </w:tcPr>
          <w:p w14:paraId="5915346E" w14:textId="77777777" w:rsidR="00CD77E0" w:rsidRPr="00FB0458" w:rsidRDefault="00CD77E0" w:rsidP="00CD77E0">
            <w:pPr>
              <w:rPr>
                <w:lang w:val="de-CH"/>
              </w:rPr>
            </w:pPr>
            <w:r w:rsidRPr="00FB0458">
              <w:rPr>
                <w:lang w:val="de-CH"/>
              </w:rPr>
              <w:t>SGR/SK</w:t>
            </w:r>
          </w:p>
        </w:tc>
        <w:tc>
          <w:tcPr>
            <w:tcW w:w="5954" w:type="dxa"/>
          </w:tcPr>
          <w:p w14:paraId="1D894976" w14:textId="77777777" w:rsidR="00CD77E0" w:rsidRPr="00FB0458" w:rsidRDefault="00CD77E0" w:rsidP="00CD77E0">
            <w:pPr>
              <w:rPr>
                <w:lang w:val="de-CH"/>
              </w:rPr>
            </w:pPr>
            <w:r w:rsidRPr="00FB0458">
              <w:rPr>
                <w:lang w:val="de-CH"/>
              </w:rPr>
              <w:t xml:space="preserve">Veröffentlichung </w:t>
            </w:r>
            <w:r w:rsidRPr="00FB0458">
              <w:rPr>
                <w:lang w:val="de-CH" w:eastAsia="de-DE" w:bidi="de-DE"/>
              </w:rPr>
              <w:t xml:space="preserve">der letzten </w:t>
            </w:r>
            <w:r>
              <w:rPr>
                <w:lang w:val="de-CH" w:eastAsia="de-DE" w:bidi="de-DE"/>
              </w:rPr>
              <w:t>Sessionsu</w:t>
            </w:r>
            <w:r w:rsidRPr="00FB0458">
              <w:rPr>
                <w:lang w:val="de-CH" w:eastAsia="de-DE" w:bidi="de-DE"/>
              </w:rPr>
              <w:t xml:space="preserve">nterlagen </w:t>
            </w:r>
            <w:r w:rsidRPr="00FB0458">
              <w:rPr>
                <w:lang w:val="de-CH"/>
              </w:rPr>
              <w:t>im Internet</w:t>
            </w:r>
          </w:p>
        </w:tc>
        <w:tc>
          <w:tcPr>
            <w:tcW w:w="1607" w:type="dxa"/>
          </w:tcPr>
          <w:p w14:paraId="36D4041E" w14:textId="5B385B55" w:rsidR="00CD77E0" w:rsidRPr="00FB0458" w:rsidRDefault="00CD77E0" w:rsidP="00CD77E0">
            <w:pPr>
              <w:rPr>
                <w:lang w:val="de-CH"/>
              </w:rPr>
            </w:pPr>
            <w:r w:rsidRPr="009519B2">
              <w:t>13.06.2025</w:t>
            </w:r>
          </w:p>
        </w:tc>
      </w:tr>
    </w:tbl>
    <w:p w14:paraId="1047FEFC" w14:textId="77777777" w:rsidR="00FD6C29" w:rsidRDefault="00FD6C29">
      <w:pPr>
        <w:rPr>
          <w:rFonts w:ascii="Arial" w:eastAsia="Arial" w:hAnsi="Arial" w:cs="Arial"/>
          <w:b/>
          <w:sz w:val="22"/>
          <w:lang w:val="de-CH" w:eastAsia="de-DE" w:bidi="de-DE"/>
        </w:rPr>
      </w:pPr>
      <w:r>
        <w:rPr>
          <w:rFonts w:ascii="Arial" w:eastAsia="Arial" w:hAnsi="Arial" w:cs="Arial"/>
          <w:b/>
          <w:sz w:val="22"/>
          <w:lang w:val="de-CH" w:eastAsia="de-DE" w:bidi="de-DE"/>
        </w:rPr>
        <w:br w:type="page"/>
      </w:r>
    </w:p>
    <w:p w14:paraId="350DCE42" w14:textId="48E84A52" w:rsidR="008F5768" w:rsidRPr="00FB0458" w:rsidRDefault="008F5768" w:rsidP="00602264">
      <w:pPr>
        <w:overflowPunct w:val="0"/>
        <w:autoSpaceDE w:val="0"/>
        <w:autoSpaceDN w:val="0"/>
        <w:adjustRightInd w:val="0"/>
        <w:spacing w:before="240" w:after="60" w:line="211" w:lineRule="auto"/>
        <w:textAlignment w:val="baseline"/>
        <w:rPr>
          <w:rFonts w:ascii="Arial" w:hAnsi="Arial" w:cs="Arial"/>
          <w:b/>
          <w:sz w:val="22"/>
          <w:szCs w:val="22"/>
          <w:lang w:val="de-CH"/>
        </w:rPr>
      </w:pPr>
      <w:r w:rsidRPr="00FB0458">
        <w:rPr>
          <w:rFonts w:ascii="Arial" w:eastAsia="Arial" w:hAnsi="Arial" w:cs="Arial"/>
          <w:b/>
          <w:sz w:val="22"/>
          <w:lang w:val="de-CH" w:eastAsia="de-DE" w:bidi="de-DE"/>
        </w:rPr>
        <w:lastRenderedPageBreak/>
        <w:t xml:space="preserve">Damit ein Gegenstand in der </w:t>
      </w:r>
      <w:r w:rsidRPr="00FB0458">
        <w:rPr>
          <w:rFonts w:ascii="Arial" w:eastAsia="Arial" w:hAnsi="Arial" w:cs="Arial"/>
          <w:b/>
          <w:color w:val="548DD4" w:themeColor="text2" w:themeTint="99"/>
          <w:sz w:val="22"/>
          <w:lang w:val="de-CH" w:eastAsia="de-DE" w:bidi="de-DE"/>
        </w:rPr>
        <w:t xml:space="preserve">Septembersession </w:t>
      </w:r>
      <w:r w:rsidRPr="00FB0458">
        <w:rPr>
          <w:rFonts w:ascii="Arial" w:hAnsi="Arial" w:cs="Arial"/>
          <w:b/>
          <w:color w:val="548DD4" w:themeColor="text2" w:themeTint="99"/>
          <w:sz w:val="22"/>
          <w:szCs w:val="22"/>
          <w:lang w:val="de-CH"/>
        </w:rPr>
        <w:t>20</w:t>
      </w:r>
      <w:r w:rsidR="00683239">
        <w:rPr>
          <w:rFonts w:ascii="Arial" w:hAnsi="Arial" w:cs="Arial"/>
          <w:b/>
          <w:color w:val="548DD4" w:themeColor="text2" w:themeTint="99"/>
          <w:sz w:val="22"/>
          <w:szCs w:val="22"/>
          <w:lang w:val="de-CH"/>
        </w:rPr>
        <w:t>2</w:t>
      </w:r>
      <w:r w:rsidR="00BA360C">
        <w:rPr>
          <w:rFonts w:ascii="Arial" w:hAnsi="Arial" w:cs="Arial"/>
          <w:b/>
          <w:color w:val="548DD4" w:themeColor="text2" w:themeTint="99"/>
          <w:sz w:val="22"/>
          <w:szCs w:val="22"/>
          <w:lang w:val="de-CH"/>
        </w:rPr>
        <w:t>5</w:t>
      </w:r>
      <w:r w:rsidRPr="00FB0458">
        <w:rPr>
          <w:rFonts w:ascii="Arial" w:hAnsi="Arial" w:cs="Arial"/>
          <w:b/>
          <w:color w:val="548DD4" w:themeColor="text2" w:themeTint="99"/>
          <w:sz w:val="22"/>
          <w:szCs w:val="22"/>
          <w:lang w:val="de-CH"/>
        </w:rPr>
        <w:t xml:space="preserve"> (</w:t>
      </w:r>
      <w:r w:rsidR="00BA360C">
        <w:rPr>
          <w:rFonts w:ascii="Arial" w:hAnsi="Arial" w:cs="Arial"/>
          <w:b/>
          <w:color w:val="548DD4" w:themeColor="text2" w:themeTint="99"/>
          <w:sz w:val="22"/>
          <w:szCs w:val="22"/>
          <w:lang w:val="de-CH"/>
        </w:rPr>
        <w:t>2</w:t>
      </w:r>
      <w:r w:rsidR="00E241CF">
        <w:rPr>
          <w:rFonts w:ascii="Arial" w:hAnsi="Arial" w:cs="Arial"/>
          <w:b/>
          <w:color w:val="548DD4" w:themeColor="text2" w:themeTint="99"/>
          <w:sz w:val="22"/>
          <w:szCs w:val="22"/>
          <w:lang w:val="de-CH"/>
        </w:rPr>
        <w:t>.-</w:t>
      </w:r>
      <w:r w:rsidR="00BA360C">
        <w:rPr>
          <w:rFonts w:ascii="Arial" w:hAnsi="Arial" w:cs="Arial"/>
          <w:b/>
          <w:color w:val="548DD4" w:themeColor="text2" w:themeTint="99"/>
          <w:sz w:val="22"/>
          <w:szCs w:val="22"/>
          <w:lang w:val="de-CH"/>
        </w:rPr>
        <w:t>5</w:t>
      </w:r>
      <w:r w:rsidRPr="00FB0458">
        <w:rPr>
          <w:rFonts w:ascii="Arial" w:hAnsi="Arial" w:cs="Arial"/>
          <w:b/>
          <w:color w:val="548DD4" w:themeColor="text2" w:themeTint="99"/>
          <w:sz w:val="22"/>
          <w:szCs w:val="22"/>
          <w:lang w:val="de-CH"/>
        </w:rPr>
        <w:t>.)</w:t>
      </w:r>
      <w:r w:rsidRPr="00FB0458">
        <w:rPr>
          <w:rFonts w:ascii="Arial" w:eastAsia="Arial" w:hAnsi="Arial" w:cs="Arial"/>
          <w:b/>
          <w:sz w:val="22"/>
          <w:lang w:val="de-CH" w:eastAsia="de-DE" w:bidi="de-DE"/>
        </w:rPr>
        <w:t xml:space="preserve"> behandelt wird:</w:t>
      </w:r>
    </w:p>
    <w:tbl>
      <w:tblPr>
        <w:tblStyle w:val="Grilledutableau"/>
        <w:tblW w:w="0" w:type="auto"/>
        <w:tblCellMar>
          <w:top w:w="28" w:type="dxa"/>
          <w:bottom w:w="28" w:type="dxa"/>
        </w:tblCellMar>
        <w:tblLook w:val="04A0" w:firstRow="1" w:lastRow="0" w:firstColumn="1" w:lastColumn="0" w:noHBand="0" w:noVBand="1"/>
      </w:tblPr>
      <w:tblGrid>
        <w:gridCol w:w="1951"/>
        <w:gridCol w:w="5954"/>
        <w:gridCol w:w="1607"/>
      </w:tblGrid>
      <w:tr w:rsidR="00FD6C29" w:rsidRPr="00FB0458" w14:paraId="1FDD6957" w14:textId="77777777" w:rsidTr="00341D44">
        <w:tc>
          <w:tcPr>
            <w:tcW w:w="1951" w:type="dxa"/>
          </w:tcPr>
          <w:p w14:paraId="6DAE831B" w14:textId="77777777" w:rsidR="00FD6C29" w:rsidRPr="00FB0458" w:rsidRDefault="00FD6C29" w:rsidP="00341D44">
            <w:pPr>
              <w:rPr>
                <w:b/>
                <w:lang w:val="de-CH"/>
              </w:rPr>
            </w:pPr>
            <w:r w:rsidRPr="00FB0458">
              <w:rPr>
                <w:b/>
                <w:lang w:val="de-CH"/>
              </w:rPr>
              <w:t>Wer</w:t>
            </w:r>
          </w:p>
        </w:tc>
        <w:tc>
          <w:tcPr>
            <w:tcW w:w="5954" w:type="dxa"/>
          </w:tcPr>
          <w:p w14:paraId="5AE88770" w14:textId="77777777" w:rsidR="00FD6C29" w:rsidRPr="00FB0458" w:rsidRDefault="00FD6C29" w:rsidP="00341D44">
            <w:pPr>
              <w:rPr>
                <w:b/>
                <w:lang w:val="de-CH"/>
              </w:rPr>
            </w:pPr>
            <w:r w:rsidRPr="00FB0458">
              <w:rPr>
                <w:b/>
                <w:lang w:val="de-CH"/>
              </w:rPr>
              <w:t>Was</w:t>
            </w:r>
          </w:p>
        </w:tc>
        <w:tc>
          <w:tcPr>
            <w:tcW w:w="1607" w:type="dxa"/>
          </w:tcPr>
          <w:p w14:paraId="25A0AB6E" w14:textId="77777777" w:rsidR="00FD6C29" w:rsidRPr="00FB0458" w:rsidRDefault="00FD6C29" w:rsidP="00341D44">
            <w:pPr>
              <w:rPr>
                <w:b/>
                <w:lang w:val="de-CH"/>
              </w:rPr>
            </w:pPr>
            <w:r w:rsidRPr="00FB0458">
              <w:rPr>
                <w:b/>
                <w:lang w:val="de-CH"/>
              </w:rPr>
              <w:t>Frist</w:t>
            </w:r>
          </w:p>
        </w:tc>
      </w:tr>
      <w:tr w:rsidR="00D07A54" w:rsidRPr="00FB0458" w14:paraId="001E6D9C" w14:textId="77777777" w:rsidTr="00341D44">
        <w:tc>
          <w:tcPr>
            <w:tcW w:w="1951" w:type="dxa"/>
          </w:tcPr>
          <w:p w14:paraId="0C1EE1EF" w14:textId="77777777" w:rsidR="00D07A54" w:rsidRPr="00FB0458" w:rsidRDefault="00D07A54" w:rsidP="00D07A54">
            <w:pPr>
              <w:rPr>
                <w:lang w:val="de-CH"/>
              </w:rPr>
            </w:pPr>
            <w:r w:rsidRPr="00FB0458">
              <w:rPr>
                <w:lang w:val="de-CH"/>
              </w:rPr>
              <w:t>SR</w:t>
            </w:r>
          </w:p>
        </w:tc>
        <w:tc>
          <w:tcPr>
            <w:tcW w:w="5954" w:type="dxa"/>
          </w:tcPr>
          <w:p w14:paraId="17CE5190" w14:textId="77777777" w:rsidR="00D07A54" w:rsidRPr="00813C72" w:rsidRDefault="00D07A54" w:rsidP="00D07A54">
            <w:pPr>
              <w:rPr>
                <w:lang w:val="de-CH"/>
              </w:rPr>
            </w:pPr>
            <w:r w:rsidRPr="00813C72">
              <w:rPr>
                <w:lang w:val="de-CH"/>
              </w:rPr>
              <w:t xml:space="preserve">Verabschiedung des Entwurfs </w:t>
            </w:r>
            <w:r w:rsidRPr="00813C72">
              <w:rPr>
                <w:color w:val="FF0000"/>
                <w:u w:val="single"/>
                <w:lang w:val="de-CH"/>
              </w:rPr>
              <w:t>oder</w:t>
            </w:r>
            <w:r w:rsidRPr="00813C72">
              <w:rPr>
                <w:lang w:val="de-CH"/>
              </w:rPr>
              <w:t xml:space="preserve"> </w:t>
            </w:r>
            <w:r w:rsidRPr="00813C72">
              <w:rPr>
                <w:lang w:val="de-CH" w:eastAsia="de-DE" w:bidi="de-DE"/>
              </w:rPr>
              <w:t>Gesuch um vorzeitige Ernennung</w:t>
            </w:r>
            <w:r>
              <w:rPr>
                <w:lang w:val="de-CH" w:eastAsia="de-DE" w:bidi="de-DE"/>
              </w:rPr>
              <w:t>*</w:t>
            </w:r>
          </w:p>
        </w:tc>
        <w:tc>
          <w:tcPr>
            <w:tcW w:w="1607" w:type="dxa"/>
          </w:tcPr>
          <w:p w14:paraId="611BBC94" w14:textId="62618808" w:rsidR="00D07A54" w:rsidRPr="00FB0458" w:rsidRDefault="00D07A54" w:rsidP="00D07A54">
            <w:pPr>
              <w:rPr>
                <w:lang w:val="de-CH"/>
              </w:rPr>
            </w:pPr>
            <w:r w:rsidRPr="00DE13B2">
              <w:t>17.06.2025</w:t>
            </w:r>
          </w:p>
        </w:tc>
      </w:tr>
      <w:tr w:rsidR="00D07A54" w:rsidRPr="00FB0458" w14:paraId="33C5C174" w14:textId="77777777" w:rsidTr="00341D44">
        <w:tc>
          <w:tcPr>
            <w:tcW w:w="1951" w:type="dxa"/>
          </w:tcPr>
          <w:p w14:paraId="2A5FA61B" w14:textId="77777777" w:rsidR="00D07A54" w:rsidRPr="00FB0458" w:rsidRDefault="00D07A54" w:rsidP="00D07A54">
            <w:pPr>
              <w:rPr>
                <w:lang w:val="de-CH"/>
              </w:rPr>
            </w:pPr>
            <w:r w:rsidRPr="00FB0458">
              <w:rPr>
                <w:lang w:val="de-CH"/>
              </w:rPr>
              <w:t>Büro</w:t>
            </w:r>
          </w:p>
        </w:tc>
        <w:tc>
          <w:tcPr>
            <w:tcW w:w="5954" w:type="dxa"/>
          </w:tcPr>
          <w:p w14:paraId="327428A3" w14:textId="77777777" w:rsidR="00D07A54" w:rsidRPr="00FB0458" w:rsidRDefault="00D07A54" w:rsidP="00D07A54">
            <w:pPr>
              <w:rPr>
                <w:lang w:val="de-CH"/>
              </w:rPr>
            </w:pPr>
            <w:r w:rsidRPr="00FB0458">
              <w:rPr>
                <w:lang w:val="de-CH" w:eastAsia="de-DE" w:bidi="de-DE"/>
              </w:rPr>
              <w:t>Ernennung der Kommission</w:t>
            </w:r>
          </w:p>
        </w:tc>
        <w:tc>
          <w:tcPr>
            <w:tcW w:w="1607" w:type="dxa"/>
          </w:tcPr>
          <w:p w14:paraId="2D47BA60" w14:textId="3E55060F" w:rsidR="00D07A54" w:rsidRPr="00FB0458" w:rsidRDefault="00D07A54" w:rsidP="00D07A54">
            <w:pPr>
              <w:rPr>
                <w:lang w:val="de-CH"/>
              </w:rPr>
            </w:pPr>
            <w:r w:rsidRPr="0030403E">
              <w:t>26.06.2025</w:t>
            </w:r>
          </w:p>
        </w:tc>
      </w:tr>
      <w:tr w:rsidR="00D07A54" w:rsidRPr="00964522" w14:paraId="4028CACA" w14:textId="77777777" w:rsidTr="00341D44">
        <w:tc>
          <w:tcPr>
            <w:tcW w:w="1951" w:type="dxa"/>
          </w:tcPr>
          <w:p w14:paraId="449B4B0B" w14:textId="77777777" w:rsidR="00D07A54" w:rsidRPr="00FB0458" w:rsidRDefault="00D07A54" w:rsidP="00D07A54">
            <w:pPr>
              <w:rPr>
                <w:lang w:val="de-CH"/>
              </w:rPr>
            </w:pPr>
            <w:r w:rsidRPr="00FB0458">
              <w:rPr>
                <w:lang w:val="de-CH"/>
              </w:rPr>
              <w:t>SR</w:t>
            </w:r>
          </w:p>
        </w:tc>
        <w:tc>
          <w:tcPr>
            <w:tcW w:w="5954" w:type="dxa"/>
          </w:tcPr>
          <w:p w14:paraId="149ABEEA" w14:textId="0CC18BC3" w:rsidR="00D07A54" w:rsidRPr="00813C72" w:rsidRDefault="00D07A54" w:rsidP="00D07A54">
            <w:pPr>
              <w:rPr>
                <w:lang w:val="de-CH"/>
              </w:rPr>
            </w:pPr>
            <w:r w:rsidRPr="00813C72">
              <w:rPr>
                <w:lang w:val="de-CH"/>
              </w:rPr>
              <w:t>Verabschiedung des Entwurfs</w:t>
            </w:r>
            <w:r>
              <w:rPr>
                <w:lang w:val="de-CH"/>
              </w:rPr>
              <w:t>,</w:t>
            </w:r>
            <w:r w:rsidRPr="00813C72">
              <w:rPr>
                <w:lang w:val="de-CH"/>
              </w:rPr>
              <w:t xml:space="preserve"> </w:t>
            </w:r>
            <w:r>
              <w:rPr>
                <w:color w:val="FF0000"/>
                <w:u w:val="single"/>
                <w:lang w:val="de-CH"/>
              </w:rPr>
              <w:t>wenn</w:t>
            </w:r>
            <w:r w:rsidRPr="00813C72">
              <w:rPr>
                <w:lang w:val="de-CH"/>
              </w:rPr>
              <w:t xml:space="preserve"> </w:t>
            </w:r>
            <w:r>
              <w:rPr>
                <w:lang w:val="de-CH" w:eastAsia="de-DE" w:bidi="de-DE"/>
              </w:rPr>
              <w:t>am 1</w:t>
            </w:r>
            <w:r w:rsidR="004E42CA">
              <w:rPr>
                <w:lang w:val="de-CH" w:eastAsia="de-DE" w:bidi="de-DE"/>
              </w:rPr>
              <w:t>7</w:t>
            </w:r>
            <w:r>
              <w:rPr>
                <w:lang w:val="de-CH" w:eastAsia="de-DE" w:bidi="de-DE"/>
              </w:rPr>
              <w:t>.06.202</w:t>
            </w:r>
            <w:r w:rsidR="004E42CA">
              <w:rPr>
                <w:lang w:val="de-CH" w:eastAsia="de-DE" w:bidi="de-DE"/>
              </w:rPr>
              <w:t>5</w:t>
            </w:r>
            <w:r>
              <w:rPr>
                <w:lang w:val="de-CH" w:eastAsia="de-DE" w:bidi="de-DE"/>
              </w:rPr>
              <w:t xml:space="preserve"> </w:t>
            </w:r>
            <w:r>
              <w:rPr>
                <w:lang w:val="de-CH"/>
              </w:rPr>
              <w:t xml:space="preserve">ein </w:t>
            </w:r>
            <w:r w:rsidRPr="00813C72">
              <w:rPr>
                <w:lang w:val="de-CH" w:eastAsia="de-DE" w:bidi="de-DE"/>
              </w:rPr>
              <w:t>Gesuch um vorzeitige Ernennung</w:t>
            </w:r>
            <w:r>
              <w:rPr>
                <w:lang w:val="de-CH" w:eastAsia="de-DE" w:bidi="de-DE"/>
              </w:rPr>
              <w:t xml:space="preserve"> eingereicht worden ist</w:t>
            </w:r>
          </w:p>
        </w:tc>
        <w:tc>
          <w:tcPr>
            <w:tcW w:w="1607" w:type="dxa"/>
          </w:tcPr>
          <w:p w14:paraId="0F9AC94A" w14:textId="5AC212DA" w:rsidR="00D07A54" w:rsidRPr="00FB0458" w:rsidRDefault="00D07A54" w:rsidP="00D07A54">
            <w:pPr>
              <w:rPr>
                <w:lang w:val="de-CH"/>
              </w:rPr>
            </w:pPr>
            <w:r w:rsidRPr="006C38FE">
              <w:t>01.07.2025</w:t>
            </w:r>
          </w:p>
        </w:tc>
      </w:tr>
      <w:tr w:rsidR="00D07A54" w:rsidRPr="00964522" w14:paraId="12404B4D" w14:textId="77777777" w:rsidTr="00341D44">
        <w:tc>
          <w:tcPr>
            <w:tcW w:w="1951" w:type="dxa"/>
          </w:tcPr>
          <w:p w14:paraId="77F875FB" w14:textId="77777777" w:rsidR="00D07A54" w:rsidRPr="00FB0458" w:rsidRDefault="00D07A54" w:rsidP="00D07A54">
            <w:pPr>
              <w:rPr>
                <w:lang w:val="de-CH"/>
              </w:rPr>
            </w:pPr>
            <w:r w:rsidRPr="00FB0458">
              <w:rPr>
                <w:lang w:val="de-CH"/>
              </w:rPr>
              <w:t>Direktion</w:t>
            </w:r>
          </w:p>
        </w:tc>
        <w:tc>
          <w:tcPr>
            <w:tcW w:w="5954" w:type="dxa"/>
          </w:tcPr>
          <w:p w14:paraId="11D30CC8" w14:textId="77777777" w:rsidR="00D07A54" w:rsidRPr="00FB0458" w:rsidRDefault="00D07A54" w:rsidP="00D07A54">
            <w:pPr>
              <w:rPr>
                <w:lang w:val="de-CH"/>
              </w:rPr>
            </w:pPr>
            <w:r w:rsidRPr="00FB0458">
              <w:rPr>
                <w:spacing w:val="-8"/>
                <w:lang w:val="de-CH" w:eastAsia="de-DE" w:bidi="de-DE"/>
              </w:rPr>
              <w:t>Versand der korrigierten Botschaft an den Sektor amtliche Veröffentlichungen</w:t>
            </w:r>
          </w:p>
        </w:tc>
        <w:tc>
          <w:tcPr>
            <w:tcW w:w="1607" w:type="dxa"/>
          </w:tcPr>
          <w:p w14:paraId="689E0C07" w14:textId="33E89EFA" w:rsidR="00D07A54" w:rsidRPr="00FB0458" w:rsidRDefault="00D07A54" w:rsidP="00D07A54">
            <w:pPr>
              <w:rPr>
                <w:lang w:val="de-CH"/>
              </w:rPr>
            </w:pPr>
            <w:r w:rsidRPr="00D705AC">
              <w:t>03.07.2025</w:t>
            </w:r>
          </w:p>
        </w:tc>
      </w:tr>
      <w:tr w:rsidR="00D07A54" w:rsidRPr="0084064A" w14:paraId="23840B9E" w14:textId="77777777" w:rsidTr="00341D44">
        <w:tc>
          <w:tcPr>
            <w:tcW w:w="1951" w:type="dxa"/>
          </w:tcPr>
          <w:p w14:paraId="47958BE2" w14:textId="22BA84A6" w:rsidR="00D07A54" w:rsidRPr="0084064A" w:rsidRDefault="00D07A54" w:rsidP="00D07A54">
            <w:pPr>
              <w:rPr>
                <w:lang w:val="de-CH"/>
              </w:rPr>
            </w:pPr>
            <w:r>
              <w:rPr>
                <w:bCs/>
                <w:lang w:val="de-CH"/>
              </w:rPr>
              <w:t>Weibel-SK</w:t>
            </w:r>
          </w:p>
        </w:tc>
        <w:tc>
          <w:tcPr>
            <w:tcW w:w="5954" w:type="dxa"/>
          </w:tcPr>
          <w:p w14:paraId="4F243ECF" w14:textId="45D0B009" w:rsidR="00D07A54" w:rsidRPr="0084064A" w:rsidRDefault="00D07A54" w:rsidP="00D07A54">
            <w:pPr>
              <w:rPr>
                <w:lang w:val="de-CH"/>
              </w:rPr>
            </w:pPr>
            <w:r w:rsidRPr="00AF018A">
              <w:rPr>
                <w:lang w:val="de-CH"/>
              </w:rPr>
              <w:t>Weiterleitung des PDF an</w:t>
            </w:r>
            <w:r w:rsidRPr="0084064A">
              <w:rPr>
                <w:lang w:val="de-CH"/>
              </w:rPr>
              <w:t xml:space="preserve"> das SGR</w:t>
            </w:r>
          </w:p>
        </w:tc>
        <w:tc>
          <w:tcPr>
            <w:tcW w:w="1607" w:type="dxa"/>
          </w:tcPr>
          <w:p w14:paraId="3C8A5FA5" w14:textId="53B70D27" w:rsidR="00D07A54" w:rsidRPr="0084064A" w:rsidRDefault="00D07A54" w:rsidP="00D07A54">
            <w:pPr>
              <w:rPr>
                <w:lang w:val="de-CH"/>
              </w:rPr>
            </w:pPr>
            <w:r w:rsidRPr="00D705AC">
              <w:t>07.07.2025</w:t>
            </w:r>
          </w:p>
        </w:tc>
      </w:tr>
      <w:tr w:rsidR="00D07A54" w:rsidRPr="00FB0458" w14:paraId="65B80612" w14:textId="77777777" w:rsidTr="00341D44">
        <w:tc>
          <w:tcPr>
            <w:tcW w:w="1951" w:type="dxa"/>
          </w:tcPr>
          <w:p w14:paraId="1BBE7B9A" w14:textId="77777777" w:rsidR="00D07A54" w:rsidRPr="00FB0458" w:rsidRDefault="00D07A54" w:rsidP="00D07A54">
            <w:pPr>
              <w:rPr>
                <w:lang w:val="de-CH"/>
              </w:rPr>
            </w:pPr>
            <w:r w:rsidRPr="00FB0458">
              <w:rPr>
                <w:lang w:val="de-CH"/>
              </w:rPr>
              <w:t>Kommission</w:t>
            </w:r>
          </w:p>
        </w:tc>
        <w:tc>
          <w:tcPr>
            <w:tcW w:w="5954" w:type="dxa"/>
          </w:tcPr>
          <w:p w14:paraId="75987631" w14:textId="77777777" w:rsidR="00D07A54" w:rsidRPr="00FB0458" w:rsidRDefault="00D07A54" w:rsidP="00D07A54">
            <w:pPr>
              <w:rPr>
                <w:lang w:val="de-CH"/>
              </w:rPr>
            </w:pPr>
            <w:r w:rsidRPr="00FB0458">
              <w:rPr>
                <w:lang w:val="de-CH" w:eastAsia="de-DE" w:bidi="de-DE"/>
              </w:rPr>
              <w:t>Beenden der Arbeit</w:t>
            </w:r>
          </w:p>
        </w:tc>
        <w:tc>
          <w:tcPr>
            <w:tcW w:w="1607" w:type="dxa"/>
          </w:tcPr>
          <w:p w14:paraId="74FB3F4B" w14:textId="4BB26516" w:rsidR="00D07A54" w:rsidRPr="00FB0458" w:rsidRDefault="00D07A54" w:rsidP="00D07A54">
            <w:pPr>
              <w:rPr>
                <w:lang w:val="de-CH"/>
              </w:rPr>
            </w:pPr>
            <w:r w:rsidRPr="001E7C2D">
              <w:t>2</w:t>
            </w:r>
            <w:r>
              <w:t>0</w:t>
            </w:r>
            <w:r w:rsidRPr="001E7C2D">
              <w:t>.08.202</w:t>
            </w:r>
            <w:r>
              <w:t>5</w:t>
            </w:r>
          </w:p>
        </w:tc>
      </w:tr>
      <w:tr w:rsidR="00D07A54" w:rsidRPr="00FB0458" w14:paraId="36B93FFA" w14:textId="77777777" w:rsidTr="00341D44">
        <w:tc>
          <w:tcPr>
            <w:tcW w:w="1951" w:type="dxa"/>
          </w:tcPr>
          <w:p w14:paraId="5FCDDB0C" w14:textId="77777777" w:rsidR="00D07A54" w:rsidRPr="00FB0458" w:rsidRDefault="00D07A54" w:rsidP="00D07A54">
            <w:pPr>
              <w:rPr>
                <w:lang w:val="de-CH"/>
              </w:rPr>
            </w:pPr>
            <w:r w:rsidRPr="00FB0458">
              <w:rPr>
                <w:lang w:val="de-CH"/>
              </w:rPr>
              <w:t>SGR/SK</w:t>
            </w:r>
          </w:p>
        </w:tc>
        <w:tc>
          <w:tcPr>
            <w:tcW w:w="5954" w:type="dxa"/>
          </w:tcPr>
          <w:p w14:paraId="77593485" w14:textId="77777777" w:rsidR="00D07A54" w:rsidRPr="00FB0458" w:rsidRDefault="00D07A54" w:rsidP="00D07A54">
            <w:pPr>
              <w:rPr>
                <w:lang w:val="de-CH"/>
              </w:rPr>
            </w:pPr>
            <w:r w:rsidRPr="00FB0458">
              <w:rPr>
                <w:lang w:val="de-CH"/>
              </w:rPr>
              <w:t xml:space="preserve">Veröffentlichung </w:t>
            </w:r>
            <w:r w:rsidRPr="00FB0458">
              <w:rPr>
                <w:lang w:val="de-CH" w:eastAsia="de-DE" w:bidi="de-DE"/>
              </w:rPr>
              <w:t xml:space="preserve">der letzten </w:t>
            </w:r>
            <w:r>
              <w:rPr>
                <w:lang w:val="de-CH" w:eastAsia="de-DE" w:bidi="de-DE"/>
              </w:rPr>
              <w:t>Sessionsu</w:t>
            </w:r>
            <w:r w:rsidRPr="00FB0458">
              <w:rPr>
                <w:lang w:val="de-CH" w:eastAsia="de-DE" w:bidi="de-DE"/>
              </w:rPr>
              <w:t xml:space="preserve">nterlagen </w:t>
            </w:r>
            <w:r w:rsidRPr="00FB0458">
              <w:rPr>
                <w:lang w:val="de-CH"/>
              </w:rPr>
              <w:t>im Internet</w:t>
            </w:r>
          </w:p>
        </w:tc>
        <w:tc>
          <w:tcPr>
            <w:tcW w:w="1607" w:type="dxa"/>
          </w:tcPr>
          <w:p w14:paraId="3440D85D" w14:textId="52F9C8C2" w:rsidR="00D07A54" w:rsidRPr="00FB0458" w:rsidRDefault="00D07A54" w:rsidP="00D07A54">
            <w:pPr>
              <w:rPr>
                <w:lang w:val="de-CH"/>
              </w:rPr>
            </w:pPr>
            <w:r w:rsidRPr="004935D0">
              <w:t>22.08.2025</w:t>
            </w:r>
          </w:p>
        </w:tc>
      </w:tr>
    </w:tbl>
    <w:p w14:paraId="7BD82BA4" w14:textId="401A7B54" w:rsidR="00FD6C29" w:rsidRPr="00602264" w:rsidRDefault="00FD6C29" w:rsidP="00602264">
      <w:pPr>
        <w:overflowPunct w:val="0"/>
        <w:autoSpaceDE w:val="0"/>
        <w:autoSpaceDN w:val="0"/>
        <w:adjustRightInd w:val="0"/>
        <w:spacing w:before="120" w:line="211" w:lineRule="auto"/>
        <w:textAlignment w:val="baseline"/>
        <w:rPr>
          <w:i/>
          <w:sz w:val="20"/>
          <w:szCs w:val="20"/>
          <w:lang w:val="de-DE"/>
        </w:rPr>
      </w:pPr>
      <w:r w:rsidRPr="00602264">
        <w:rPr>
          <w:i/>
          <w:sz w:val="20"/>
          <w:szCs w:val="20"/>
          <w:lang w:val="de-CH"/>
        </w:rPr>
        <w:t xml:space="preserve">* Ein Gesuch um vorzeitige Ernennung muss nur gestellt werden, wenn die Botschaft vom SR nach dem </w:t>
      </w:r>
      <w:r w:rsidR="00D07A54">
        <w:rPr>
          <w:i/>
          <w:sz w:val="20"/>
          <w:szCs w:val="20"/>
          <w:lang w:val="de-CH"/>
        </w:rPr>
        <w:t>17</w:t>
      </w:r>
      <w:r w:rsidR="004062F3">
        <w:rPr>
          <w:i/>
          <w:sz w:val="20"/>
          <w:szCs w:val="20"/>
          <w:lang w:val="de-CH"/>
        </w:rPr>
        <w:t>.</w:t>
      </w:r>
      <w:r w:rsidR="00964522" w:rsidRPr="00602264">
        <w:rPr>
          <w:i/>
          <w:sz w:val="20"/>
          <w:szCs w:val="20"/>
          <w:lang w:val="de-CH"/>
        </w:rPr>
        <w:t>06.20</w:t>
      </w:r>
      <w:r w:rsidR="00683239">
        <w:rPr>
          <w:i/>
          <w:sz w:val="20"/>
          <w:szCs w:val="20"/>
          <w:lang w:val="de-CH"/>
        </w:rPr>
        <w:t>2</w:t>
      </w:r>
      <w:r w:rsidR="00D07A54">
        <w:rPr>
          <w:i/>
          <w:sz w:val="20"/>
          <w:szCs w:val="20"/>
          <w:lang w:val="de-CH"/>
        </w:rPr>
        <w:t>5</w:t>
      </w:r>
      <w:r w:rsidRPr="00602264">
        <w:rPr>
          <w:i/>
          <w:sz w:val="20"/>
          <w:szCs w:val="20"/>
          <w:lang w:val="de-CH"/>
        </w:rPr>
        <w:t xml:space="preserve"> verabschiedet wird.</w:t>
      </w:r>
    </w:p>
    <w:p w14:paraId="2F0F19E8" w14:textId="41A01E2B" w:rsidR="002856AF" w:rsidRPr="00FB0458" w:rsidRDefault="002856AF" w:rsidP="00602264">
      <w:pPr>
        <w:overflowPunct w:val="0"/>
        <w:autoSpaceDE w:val="0"/>
        <w:autoSpaceDN w:val="0"/>
        <w:adjustRightInd w:val="0"/>
        <w:spacing w:before="240" w:after="60" w:line="211" w:lineRule="auto"/>
        <w:textAlignment w:val="baseline"/>
        <w:rPr>
          <w:rFonts w:ascii="Arial" w:hAnsi="Arial" w:cs="Arial"/>
          <w:b/>
          <w:sz w:val="22"/>
          <w:szCs w:val="22"/>
          <w:lang w:val="de-CH"/>
        </w:rPr>
      </w:pPr>
      <w:r w:rsidRPr="00FB0458">
        <w:rPr>
          <w:rFonts w:ascii="Arial" w:eastAsia="Arial" w:hAnsi="Arial" w:cs="Arial"/>
          <w:b/>
          <w:sz w:val="22"/>
          <w:lang w:val="de-CH" w:eastAsia="de-DE" w:bidi="de-DE"/>
        </w:rPr>
        <w:t xml:space="preserve">Damit ein Gegenstand in der </w:t>
      </w:r>
      <w:r w:rsidRPr="00FB0458">
        <w:rPr>
          <w:rFonts w:ascii="Arial" w:eastAsia="Arial" w:hAnsi="Arial" w:cs="Arial"/>
          <w:b/>
          <w:color w:val="548DD4" w:themeColor="text2" w:themeTint="99"/>
          <w:sz w:val="22"/>
          <w:lang w:val="de-CH" w:eastAsia="de-DE" w:bidi="de-DE"/>
        </w:rPr>
        <w:t xml:space="preserve">Oktobersession </w:t>
      </w:r>
      <w:r w:rsidRPr="00FB0458">
        <w:rPr>
          <w:rFonts w:ascii="Arial" w:hAnsi="Arial" w:cs="Arial"/>
          <w:b/>
          <w:color w:val="548DD4" w:themeColor="text2" w:themeTint="99"/>
          <w:sz w:val="22"/>
          <w:szCs w:val="22"/>
          <w:lang w:val="de-CH"/>
        </w:rPr>
        <w:t>20</w:t>
      </w:r>
      <w:r w:rsidR="00683239">
        <w:rPr>
          <w:rFonts w:ascii="Arial" w:hAnsi="Arial" w:cs="Arial"/>
          <w:b/>
          <w:color w:val="548DD4" w:themeColor="text2" w:themeTint="99"/>
          <w:sz w:val="22"/>
          <w:szCs w:val="22"/>
          <w:lang w:val="de-CH"/>
        </w:rPr>
        <w:t>2</w:t>
      </w:r>
      <w:r w:rsidR="00711C5D">
        <w:rPr>
          <w:rFonts w:ascii="Arial" w:hAnsi="Arial" w:cs="Arial"/>
          <w:b/>
          <w:color w:val="548DD4" w:themeColor="text2" w:themeTint="99"/>
          <w:sz w:val="22"/>
          <w:szCs w:val="22"/>
          <w:lang w:val="de-CH"/>
        </w:rPr>
        <w:t>5</w:t>
      </w:r>
      <w:r w:rsidRPr="00FB0458">
        <w:rPr>
          <w:rFonts w:ascii="Arial" w:hAnsi="Arial" w:cs="Arial"/>
          <w:b/>
          <w:color w:val="548DD4" w:themeColor="text2" w:themeTint="99"/>
          <w:sz w:val="22"/>
          <w:szCs w:val="22"/>
          <w:lang w:val="de-CH"/>
        </w:rPr>
        <w:t xml:space="preserve"> (</w:t>
      </w:r>
      <w:r w:rsidR="00711C5D">
        <w:rPr>
          <w:rFonts w:ascii="Arial" w:hAnsi="Arial" w:cs="Arial"/>
          <w:b/>
          <w:color w:val="548DD4" w:themeColor="text2" w:themeTint="99"/>
          <w:sz w:val="22"/>
          <w:szCs w:val="22"/>
          <w:lang w:val="de-CH"/>
        </w:rPr>
        <w:t>7</w:t>
      </w:r>
      <w:r w:rsidR="00E241CF">
        <w:rPr>
          <w:rFonts w:ascii="Arial" w:hAnsi="Arial" w:cs="Arial"/>
          <w:b/>
          <w:color w:val="548DD4" w:themeColor="text2" w:themeTint="99"/>
          <w:sz w:val="22"/>
          <w:szCs w:val="22"/>
          <w:lang w:val="de-CH"/>
        </w:rPr>
        <w:t>.-</w:t>
      </w:r>
      <w:r w:rsidR="00683A1A">
        <w:rPr>
          <w:rFonts w:ascii="Arial" w:hAnsi="Arial" w:cs="Arial"/>
          <w:b/>
          <w:color w:val="548DD4" w:themeColor="text2" w:themeTint="99"/>
          <w:sz w:val="22"/>
          <w:szCs w:val="22"/>
          <w:lang w:val="de-CH"/>
        </w:rPr>
        <w:t>1</w:t>
      </w:r>
      <w:r w:rsidR="00711C5D">
        <w:rPr>
          <w:rFonts w:ascii="Arial" w:hAnsi="Arial" w:cs="Arial"/>
          <w:b/>
          <w:color w:val="548DD4" w:themeColor="text2" w:themeTint="99"/>
          <w:sz w:val="22"/>
          <w:szCs w:val="22"/>
          <w:lang w:val="de-CH"/>
        </w:rPr>
        <w:t>0</w:t>
      </w:r>
      <w:r w:rsidRPr="00FB0458">
        <w:rPr>
          <w:rFonts w:ascii="Arial" w:hAnsi="Arial" w:cs="Arial"/>
          <w:b/>
          <w:color w:val="548DD4" w:themeColor="text2" w:themeTint="99"/>
          <w:sz w:val="22"/>
          <w:szCs w:val="22"/>
          <w:lang w:val="de-CH"/>
        </w:rPr>
        <w:t>.)</w:t>
      </w:r>
      <w:r w:rsidRPr="00FB0458">
        <w:rPr>
          <w:rFonts w:ascii="Arial" w:eastAsia="Arial" w:hAnsi="Arial" w:cs="Arial"/>
          <w:b/>
          <w:sz w:val="22"/>
          <w:lang w:val="de-CH" w:eastAsia="de-DE" w:bidi="de-DE"/>
        </w:rPr>
        <w:t xml:space="preserve"> behandelt wird:</w:t>
      </w:r>
    </w:p>
    <w:tbl>
      <w:tblPr>
        <w:tblStyle w:val="Grilledutableau"/>
        <w:tblW w:w="0" w:type="auto"/>
        <w:tblCellMar>
          <w:top w:w="28" w:type="dxa"/>
          <w:bottom w:w="28" w:type="dxa"/>
        </w:tblCellMar>
        <w:tblLook w:val="04A0" w:firstRow="1" w:lastRow="0" w:firstColumn="1" w:lastColumn="0" w:noHBand="0" w:noVBand="1"/>
      </w:tblPr>
      <w:tblGrid>
        <w:gridCol w:w="1951"/>
        <w:gridCol w:w="5954"/>
        <w:gridCol w:w="1607"/>
      </w:tblGrid>
      <w:tr w:rsidR="00656D02" w:rsidRPr="00964522" w14:paraId="10E5FD6B" w14:textId="77777777" w:rsidTr="00341D44">
        <w:tc>
          <w:tcPr>
            <w:tcW w:w="1951" w:type="dxa"/>
          </w:tcPr>
          <w:p w14:paraId="71619F56" w14:textId="77777777" w:rsidR="00656D02" w:rsidRPr="00FB0458" w:rsidRDefault="00656D02" w:rsidP="00341D44">
            <w:pPr>
              <w:rPr>
                <w:b/>
                <w:lang w:val="de-CH"/>
              </w:rPr>
            </w:pPr>
            <w:r w:rsidRPr="00FB0458">
              <w:rPr>
                <w:b/>
                <w:lang w:val="de-CH"/>
              </w:rPr>
              <w:t>Wer</w:t>
            </w:r>
          </w:p>
        </w:tc>
        <w:tc>
          <w:tcPr>
            <w:tcW w:w="5954" w:type="dxa"/>
          </w:tcPr>
          <w:p w14:paraId="492AA013" w14:textId="77777777" w:rsidR="00656D02" w:rsidRPr="00FB0458" w:rsidRDefault="00656D02" w:rsidP="00341D44">
            <w:pPr>
              <w:rPr>
                <w:b/>
                <w:lang w:val="de-CH"/>
              </w:rPr>
            </w:pPr>
            <w:r w:rsidRPr="00FB0458">
              <w:rPr>
                <w:b/>
                <w:lang w:val="de-CH"/>
              </w:rPr>
              <w:t>Was</w:t>
            </w:r>
          </w:p>
        </w:tc>
        <w:tc>
          <w:tcPr>
            <w:tcW w:w="1607" w:type="dxa"/>
          </w:tcPr>
          <w:p w14:paraId="034BE03C" w14:textId="77777777" w:rsidR="00656D02" w:rsidRPr="00FB0458" w:rsidRDefault="00656D02" w:rsidP="00341D44">
            <w:pPr>
              <w:rPr>
                <w:b/>
                <w:lang w:val="de-CH"/>
              </w:rPr>
            </w:pPr>
            <w:r w:rsidRPr="00FB0458">
              <w:rPr>
                <w:b/>
                <w:lang w:val="de-CH"/>
              </w:rPr>
              <w:t>Frist</w:t>
            </w:r>
          </w:p>
        </w:tc>
      </w:tr>
      <w:tr w:rsidR="00871692" w:rsidRPr="00FB0458" w14:paraId="3ACD9E7F" w14:textId="77777777" w:rsidTr="00341D44">
        <w:tc>
          <w:tcPr>
            <w:tcW w:w="1951" w:type="dxa"/>
          </w:tcPr>
          <w:p w14:paraId="6237BE60" w14:textId="6902AAE6" w:rsidR="00871692" w:rsidRPr="00FB0458" w:rsidRDefault="00871692" w:rsidP="00871692">
            <w:pPr>
              <w:rPr>
                <w:lang w:val="de-CH"/>
              </w:rPr>
            </w:pPr>
            <w:r w:rsidRPr="00FB0458">
              <w:rPr>
                <w:lang w:val="de-CH"/>
              </w:rPr>
              <w:t>SR</w:t>
            </w:r>
          </w:p>
        </w:tc>
        <w:tc>
          <w:tcPr>
            <w:tcW w:w="5954" w:type="dxa"/>
          </w:tcPr>
          <w:p w14:paraId="0F8F44D1" w14:textId="4524D63F" w:rsidR="00871692" w:rsidRPr="00813C72" w:rsidRDefault="00871692" w:rsidP="00871692">
            <w:pPr>
              <w:rPr>
                <w:lang w:val="de-CH"/>
              </w:rPr>
            </w:pPr>
            <w:r w:rsidRPr="00813C72">
              <w:rPr>
                <w:lang w:val="de-CH"/>
              </w:rPr>
              <w:t>Verabschiedung des Entwurfs</w:t>
            </w:r>
          </w:p>
        </w:tc>
        <w:tc>
          <w:tcPr>
            <w:tcW w:w="1607" w:type="dxa"/>
          </w:tcPr>
          <w:p w14:paraId="064FB489" w14:textId="767DA32E" w:rsidR="00871692" w:rsidRPr="00FB0458" w:rsidRDefault="00871692" w:rsidP="00871692">
            <w:pPr>
              <w:rPr>
                <w:lang w:val="de-CH"/>
              </w:rPr>
            </w:pPr>
            <w:r w:rsidRPr="00E25009">
              <w:t>26.08.2025</w:t>
            </w:r>
          </w:p>
        </w:tc>
      </w:tr>
      <w:tr w:rsidR="00871692" w:rsidRPr="00FB0458" w14:paraId="4EC8119B" w14:textId="77777777" w:rsidTr="00341D44">
        <w:tc>
          <w:tcPr>
            <w:tcW w:w="1951" w:type="dxa"/>
          </w:tcPr>
          <w:p w14:paraId="5D8641FC" w14:textId="40D0191B" w:rsidR="00871692" w:rsidRPr="00FB0458" w:rsidRDefault="00871692" w:rsidP="00871692">
            <w:pPr>
              <w:rPr>
                <w:lang w:val="de-CH"/>
              </w:rPr>
            </w:pPr>
            <w:r w:rsidRPr="00FB0458">
              <w:rPr>
                <w:lang w:val="de-CH"/>
              </w:rPr>
              <w:t>Direktion</w:t>
            </w:r>
          </w:p>
        </w:tc>
        <w:tc>
          <w:tcPr>
            <w:tcW w:w="5954" w:type="dxa"/>
          </w:tcPr>
          <w:p w14:paraId="029E5B49" w14:textId="1F05A525" w:rsidR="00871692" w:rsidRPr="00FB0458" w:rsidRDefault="00871692" w:rsidP="00871692">
            <w:pPr>
              <w:rPr>
                <w:lang w:val="de-CH"/>
              </w:rPr>
            </w:pPr>
            <w:r w:rsidRPr="00FB0458">
              <w:rPr>
                <w:spacing w:val="-8"/>
                <w:lang w:val="de-CH" w:eastAsia="de-DE" w:bidi="de-DE"/>
              </w:rPr>
              <w:t>Versand der korrigierten Botschaft an den Sektor amtliche Veröffentlichungen</w:t>
            </w:r>
          </w:p>
        </w:tc>
        <w:tc>
          <w:tcPr>
            <w:tcW w:w="1607" w:type="dxa"/>
          </w:tcPr>
          <w:p w14:paraId="1020A0DE" w14:textId="4A74B1C8" w:rsidR="00871692" w:rsidRPr="00FB0458" w:rsidRDefault="00871692" w:rsidP="00871692">
            <w:pPr>
              <w:rPr>
                <w:lang w:val="de-CH"/>
              </w:rPr>
            </w:pPr>
            <w:r w:rsidRPr="004245CB">
              <w:t>28.08.2025</w:t>
            </w:r>
          </w:p>
        </w:tc>
      </w:tr>
      <w:tr w:rsidR="00871692" w:rsidRPr="00FB0458" w14:paraId="3B42BDD7" w14:textId="77777777" w:rsidTr="00341D44">
        <w:tc>
          <w:tcPr>
            <w:tcW w:w="1951" w:type="dxa"/>
          </w:tcPr>
          <w:p w14:paraId="6C58578C" w14:textId="7FF61069" w:rsidR="00871692" w:rsidRPr="00FB0458" w:rsidRDefault="00871692" w:rsidP="00871692">
            <w:pPr>
              <w:rPr>
                <w:lang w:val="de-CH"/>
              </w:rPr>
            </w:pPr>
            <w:r>
              <w:rPr>
                <w:bCs/>
                <w:lang w:val="de-CH"/>
              </w:rPr>
              <w:t>Weibel-SK</w:t>
            </w:r>
          </w:p>
        </w:tc>
        <w:tc>
          <w:tcPr>
            <w:tcW w:w="5954" w:type="dxa"/>
          </w:tcPr>
          <w:p w14:paraId="142399D0" w14:textId="2B406389" w:rsidR="00871692" w:rsidRPr="00FB0458" w:rsidRDefault="00871692" w:rsidP="00871692">
            <w:pPr>
              <w:rPr>
                <w:lang w:val="de-CH"/>
              </w:rPr>
            </w:pPr>
            <w:r w:rsidRPr="00AF018A">
              <w:rPr>
                <w:lang w:val="de-CH"/>
              </w:rPr>
              <w:t>Weiterleitung des PDF</w:t>
            </w:r>
            <w:r w:rsidRPr="0084064A">
              <w:rPr>
                <w:lang w:val="de-CH"/>
              </w:rPr>
              <w:t xml:space="preserve"> an das SGR</w:t>
            </w:r>
          </w:p>
        </w:tc>
        <w:tc>
          <w:tcPr>
            <w:tcW w:w="1607" w:type="dxa"/>
          </w:tcPr>
          <w:p w14:paraId="34D06F18" w14:textId="00627A19" w:rsidR="00871692" w:rsidRPr="00FB0458" w:rsidRDefault="00871692" w:rsidP="00871692">
            <w:pPr>
              <w:rPr>
                <w:lang w:val="de-CH"/>
              </w:rPr>
            </w:pPr>
            <w:r w:rsidRPr="00563357">
              <w:t>01.09.2025</w:t>
            </w:r>
          </w:p>
        </w:tc>
      </w:tr>
      <w:tr w:rsidR="00871692" w:rsidRPr="00FB0458" w14:paraId="7AC8D22D" w14:textId="77777777" w:rsidTr="005C7E98">
        <w:tc>
          <w:tcPr>
            <w:tcW w:w="1951" w:type="dxa"/>
          </w:tcPr>
          <w:p w14:paraId="32B7888A" w14:textId="77777777" w:rsidR="00871692" w:rsidRPr="00FB0458" w:rsidRDefault="00871692" w:rsidP="00871692">
            <w:pPr>
              <w:rPr>
                <w:lang w:val="de-CH"/>
              </w:rPr>
            </w:pPr>
            <w:r w:rsidRPr="00FB0458">
              <w:rPr>
                <w:lang w:val="de-CH"/>
              </w:rPr>
              <w:t>Büro</w:t>
            </w:r>
          </w:p>
        </w:tc>
        <w:tc>
          <w:tcPr>
            <w:tcW w:w="5954" w:type="dxa"/>
          </w:tcPr>
          <w:p w14:paraId="45FDF597" w14:textId="77777777" w:rsidR="00871692" w:rsidRPr="00FB0458" w:rsidRDefault="00871692" w:rsidP="00871692">
            <w:pPr>
              <w:rPr>
                <w:lang w:val="de-CH"/>
              </w:rPr>
            </w:pPr>
            <w:r w:rsidRPr="00FB0458">
              <w:rPr>
                <w:lang w:val="de-CH" w:eastAsia="de-DE" w:bidi="de-DE"/>
              </w:rPr>
              <w:t>Ernennung der Kommission</w:t>
            </w:r>
          </w:p>
        </w:tc>
        <w:tc>
          <w:tcPr>
            <w:tcW w:w="1607" w:type="dxa"/>
          </w:tcPr>
          <w:p w14:paraId="3AC38B6E" w14:textId="66E48535" w:rsidR="00871692" w:rsidRPr="00FB0458" w:rsidRDefault="00871692" w:rsidP="00871692">
            <w:pPr>
              <w:rPr>
                <w:lang w:val="de-CH"/>
              </w:rPr>
            </w:pPr>
            <w:r w:rsidRPr="006454CB">
              <w:t>04.09.2025</w:t>
            </w:r>
          </w:p>
        </w:tc>
      </w:tr>
      <w:tr w:rsidR="00871692" w:rsidRPr="00FB0458" w14:paraId="15FD7A84" w14:textId="77777777" w:rsidTr="00341D44">
        <w:tc>
          <w:tcPr>
            <w:tcW w:w="1951" w:type="dxa"/>
          </w:tcPr>
          <w:p w14:paraId="0A79BDF2" w14:textId="179BE2B8" w:rsidR="00871692" w:rsidRPr="00FB0458" w:rsidRDefault="00871692" w:rsidP="00871692">
            <w:pPr>
              <w:rPr>
                <w:lang w:val="de-CH"/>
              </w:rPr>
            </w:pPr>
            <w:r w:rsidRPr="00FB0458">
              <w:rPr>
                <w:lang w:val="de-CH"/>
              </w:rPr>
              <w:t>Kommission</w:t>
            </w:r>
          </w:p>
        </w:tc>
        <w:tc>
          <w:tcPr>
            <w:tcW w:w="5954" w:type="dxa"/>
          </w:tcPr>
          <w:p w14:paraId="7B78A269" w14:textId="30B61774" w:rsidR="00871692" w:rsidRPr="00FB0458" w:rsidRDefault="00871692" w:rsidP="00871692">
            <w:pPr>
              <w:rPr>
                <w:lang w:val="de-CH"/>
              </w:rPr>
            </w:pPr>
            <w:r w:rsidRPr="00FB0458">
              <w:rPr>
                <w:lang w:val="de-CH" w:eastAsia="de-DE" w:bidi="de-DE"/>
              </w:rPr>
              <w:t>Beenden der Arbeit</w:t>
            </w:r>
          </w:p>
        </w:tc>
        <w:tc>
          <w:tcPr>
            <w:tcW w:w="1607" w:type="dxa"/>
          </w:tcPr>
          <w:p w14:paraId="5DFB8A82" w14:textId="47F515FC" w:rsidR="00871692" w:rsidRPr="00FB0458" w:rsidRDefault="00871692" w:rsidP="00871692">
            <w:pPr>
              <w:rPr>
                <w:lang w:val="de-CH"/>
              </w:rPr>
            </w:pPr>
            <w:r w:rsidRPr="001E7C2D">
              <w:t>2</w:t>
            </w:r>
            <w:r>
              <w:t>4</w:t>
            </w:r>
            <w:r w:rsidRPr="001E7C2D">
              <w:t>.09.202</w:t>
            </w:r>
            <w:r>
              <w:t>5</w:t>
            </w:r>
          </w:p>
        </w:tc>
      </w:tr>
      <w:tr w:rsidR="00871692" w:rsidRPr="00683239" w14:paraId="281AB0F8" w14:textId="77777777" w:rsidTr="00341D44">
        <w:tc>
          <w:tcPr>
            <w:tcW w:w="1951" w:type="dxa"/>
          </w:tcPr>
          <w:p w14:paraId="13E3D01B" w14:textId="54AE89DE" w:rsidR="00871692" w:rsidRPr="00FB0458" w:rsidRDefault="00871692" w:rsidP="00871692">
            <w:pPr>
              <w:rPr>
                <w:lang w:val="de-CH"/>
              </w:rPr>
            </w:pPr>
            <w:r w:rsidRPr="00FB0458">
              <w:rPr>
                <w:lang w:val="de-CH"/>
              </w:rPr>
              <w:t>SGR/SK</w:t>
            </w:r>
          </w:p>
        </w:tc>
        <w:tc>
          <w:tcPr>
            <w:tcW w:w="5954" w:type="dxa"/>
          </w:tcPr>
          <w:p w14:paraId="25B361F2" w14:textId="46EBE37D" w:rsidR="00871692" w:rsidRPr="00FB0458" w:rsidRDefault="00871692" w:rsidP="00871692">
            <w:pPr>
              <w:rPr>
                <w:lang w:val="de-CH"/>
              </w:rPr>
            </w:pPr>
            <w:r w:rsidRPr="00FB0458">
              <w:rPr>
                <w:lang w:val="de-CH"/>
              </w:rPr>
              <w:t xml:space="preserve">Veröffentlichung </w:t>
            </w:r>
            <w:r w:rsidRPr="00FB0458">
              <w:rPr>
                <w:lang w:val="de-CH" w:eastAsia="de-DE" w:bidi="de-DE"/>
              </w:rPr>
              <w:t xml:space="preserve">der letzten </w:t>
            </w:r>
            <w:r>
              <w:rPr>
                <w:lang w:val="de-CH" w:eastAsia="de-DE" w:bidi="de-DE"/>
              </w:rPr>
              <w:t>Sessionsu</w:t>
            </w:r>
            <w:r w:rsidRPr="00FB0458">
              <w:rPr>
                <w:lang w:val="de-CH" w:eastAsia="de-DE" w:bidi="de-DE"/>
              </w:rPr>
              <w:t xml:space="preserve">nterlagen </w:t>
            </w:r>
            <w:r w:rsidRPr="00FB0458">
              <w:rPr>
                <w:lang w:val="de-CH"/>
              </w:rPr>
              <w:t>im Internet</w:t>
            </w:r>
          </w:p>
        </w:tc>
        <w:tc>
          <w:tcPr>
            <w:tcW w:w="1607" w:type="dxa"/>
          </w:tcPr>
          <w:p w14:paraId="6DC134FD" w14:textId="1D8F8D0D" w:rsidR="00871692" w:rsidRDefault="00871692" w:rsidP="00871692">
            <w:pPr>
              <w:rPr>
                <w:lang w:val="de-CH"/>
              </w:rPr>
            </w:pPr>
            <w:r w:rsidRPr="004935D0">
              <w:t>26.09.2025</w:t>
            </w:r>
          </w:p>
        </w:tc>
      </w:tr>
    </w:tbl>
    <w:p w14:paraId="3851D2E6" w14:textId="6AA46DC5" w:rsidR="002856AF" w:rsidRPr="00FB0458" w:rsidRDefault="002856AF" w:rsidP="00602264">
      <w:pPr>
        <w:overflowPunct w:val="0"/>
        <w:autoSpaceDE w:val="0"/>
        <w:autoSpaceDN w:val="0"/>
        <w:adjustRightInd w:val="0"/>
        <w:spacing w:before="240" w:after="60" w:line="211" w:lineRule="auto"/>
        <w:textAlignment w:val="baseline"/>
        <w:rPr>
          <w:rFonts w:ascii="Arial" w:hAnsi="Arial" w:cs="Arial"/>
          <w:b/>
          <w:sz w:val="22"/>
          <w:szCs w:val="22"/>
          <w:lang w:val="de-CH"/>
        </w:rPr>
      </w:pPr>
      <w:r w:rsidRPr="00FB0458">
        <w:rPr>
          <w:rFonts w:ascii="Arial" w:eastAsia="Arial" w:hAnsi="Arial" w:cs="Arial"/>
          <w:b/>
          <w:sz w:val="22"/>
          <w:lang w:val="de-CH" w:eastAsia="de-DE" w:bidi="de-DE"/>
        </w:rPr>
        <w:t xml:space="preserve">Damit ein Gegenstand in der </w:t>
      </w:r>
      <w:r w:rsidRPr="00FB0458">
        <w:rPr>
          <w:rFonts w:ascii="Arial" w:eastAsia="Arial" w:hAnsi="Arial" w:cs="Arial"/>
          <w:b/>
          <w:color w:val="548DD4" w:themeColor="text2" w:themeTint="99"/>
          <w:sz w:val="22"/>
          <w:lang w:val="de-CH" w:eastAsia="de-DE" w:bidi="de-DE"/>
        </w:rPr>
        <w:t xml:space="preserve">Novembersession </w:t>
      </w:r>
      <w:r w:rsidRPr="00FB0458">
        <w:rPr>
          <w:rFonts w:ascii="Arial" w:hAnsi="Arial" w:cs="Arial"/>
          <w:b/>
          <w:color w:val="548DD4" w:themeColor="text2" w:themeTint="99"/>
          <w:sz w:val="22"/>
          <w:szCs w:val="22"/>
          <w:lang w:val="de-CH"/>
        </w:rPr>
        <w:t>20</w:t>
      </w:r>
      <w:r w:rsidR="00683239">
        <w:rPr>
          <w:rFonts w:ascii="Arial" w:hAnsi="Arial" w:cs="Arial"/>
          <w:b/>
          <w:color w:val="548DD4" w:themeColor="text2" w:themeTint="99"/>
          <w:sz w:val="22"/>
          <w:szCs w:val="22"/>
          <w:lang w:val="de-CH"/>
        </w:rPr>
        <w:t>2</w:t>
      </w:r>
      <w:r w:rsidR="00711C5D">
        <w:rPr>
          <w:rFonts w:ascii="Arial" w:hAnsi="Arial" w:cs="Arial"/>
          <w:b/>
          <w:color w:val="548DD4" w:themeColor="text2" w:themeTint="99"/>
          <w:sz w:val="22"/>
          <w:szCs w:val="22"/>
          <w:lang w:val="de-CH"/>
        </w:rPr>
        <w:t>5</w:t>
      </w:r>
      <w:r w:rsidRPr="00FB0458">
        <w:rPr>
          <w:rFonts w:ascii="Arial" w:hAnsi="Arial" w:cs="Arial"/>
          <w:b/>
          <w:color w:val="548DD4" w:themeColor="text2" w:themeTint="99"/>
          <w:sz w:val="22"/>
          <w:szCs w:val="22"/>
          <w:lang w:val="de-CH"/>
        </w:rPr>
        <w:t xml:space="preserve"> (</w:t>
      </w:r>
      <w:r w:rsidR="00AE57CB">
        <w:rPr>
          <w:rFonts w:ascii="Arial" w:hAnsi="Arial" w:cs="Arial"/>
          <w:b/>
          <w:color w:val="548DD4" w:themeColor="text2" w:themeTint="99"/>
          <w:sz w:val="22"/>
          <w:szCs w:val="22"/>
          <w:lang w:val="de-CH"/>
        </w:rPr>
        <w:t>1</w:t>
      </w:r>
      <w:r w:rsidR="00711C5D">
        <w:rPr>
          <w:rFonts w:ascii="Arial" w:hAnsi="Arial" w:cs="Arial"/>
          <w:b/>
          <w:color w:val="548DD4" w:themeColor="text2" w:themeTint="99"/>
          <w:sz w:val="22"/>
          <w:szCs w:val="22"/>
          <w:lang w:val="de-CH"/>
        </w:rPr>
        <w:t>1</w:t>
      </w:r>
      <w:r w:rsidR="00E241CF">
        <w:rPr>
          <w:rFonts w:ascii="Arial" w:hAnsi="Arial" w:cs="Arial"/>
          <w:b/>
          <w:color w:val="548DD4" w:themeColor="text2" w:themeTint="99"/>
          <w:sz w:val="22"/>
          <w:szCs w:val="22"/>
          <w:lang w:val="de-CH"/>
        </w:rPr>
        <w:t>.-</w:t>
      </w:r>
      <w:r w:rsidR="00711C5D">
        <w:rPr>
          <w:rFonts w:ascii="Arial" w:hAnsi="Arial" w:cs="Arial"/>
          <w:b/>
          <w:color w:val="548DD4" w:themeColor="text2" w:themeTint="99"/>
          <w:sz w:val="22"/>
          <w:szCs w:val="22"/>
          <w:lang w:val="de-CH"/>
        </w:rPr>
        <w:t>14</w:t>
      </w:r>
      <w:r w:rsidRPr="00FB0458">
        <w:rPr>
          <w:rFonts w:ascii="Arial" w:hAnsi="Arial" w:cs="Arial"/>
          <w:b/>
          <w:color w:val="548DD4" w:themeColor="text2" w:themeTint="99"/>
          <w:sz w:val="22"/>
          <w:szCs w:val="22"/>
          <w:lang w:val="de-CH"/>
        </w:rPr>
        <w:t>.)</w:t>
      </w:r>
      <w:r w:rsidRPr="00FB0458">
        <w:rPr>
          <w:rFonts w:ascii="Arial" w:eastAsia="Arial" w:hAnsi="Arial" w:cs="Arial"/>
          <w:b/>
          <w:sz w:val="22"/>
          <w:lang w:val="de-CH" w:eastAsia="de-DE" w:bidi="de-DE"/>
        </w:rPr>
        <w:t xml:space="preserve"> behandelt wird:</w:t>
      </w:r>
    </w:p>
    <w:tbl>
      <w:tblPr>
        <w:tblStyle w:val="Grilledutableau"/>
        <w:tblW w:w="0" w:type="auto"/>
        <w:tblCellMar>
          <w:top w:w="28" w:type="dxa"/>
          <w:bottom w:w="28" w:type="dxa"/>
        </w:tblCellMar>
        <w:tblLook w:val="04A0" w:firstRow="1" w:lastRow="0" w:firstColumn="1" w:lastColumn="0" w:noHBand="0" w:noVBand="1"/>
      </w:tblPr>
      <w:tblGrid>
        <w:gridCol w:w="1951"/>
        <w:gridCol w:w="5954"/>
        <w:gridCol w:w="1607"/>
      </w:tblGrid>
      <w:tr w:rsidR="009F23E0" w:rsidRPr="00964522" w14:paraId="1D61B171" w14:textId="77777777" w:rsidTr="00341D44">
        <w:tc>
          <w:tcPr>
            <w:tcW w:w="1951" w:type="dxa"/>
          </w:tcPr>
          <w:p w14:paraId="36149D31" w14:textId="77777777" w:rsidR="009F23E0" w:rsidRPr="00FB0458" w:rsidRDefault="009F23E0" w:rsidP="00341D44">
            <w:pPr>
              <w:rPr>
                <w:b/>
                <w:lang w:val="de-CH"/>
              </w:rPr>
            </w:pPr>
            <w:r w:rsidRPr="00FB0458">
              <w:rPr>
                <w:b/>
                <w:lang w:val="de-CH"/>
              </w:rPr>
              <w:t>Wer</w:t>
            </w:r>
          </w:p>
        </w:tc>
        <w:tc>
          <w:tcPr>
            <w:tcW w:w="5954" w:type="dxa"/>
          </w:tcPr>
          <w:p w14:paraId="4FDF4042" w14:textId="77777777" w:rsidR="009F23E0" w:rsidRPr="00FB0458" w:rsidRDefault="009F23E0" w:rsidP="00341D44">
            <w:pPr>
              <w:rPr>
                <w:b/>
                <w:lang w:val="de-CH"/>
              </w:rPr>
            </w:pPr>
            <w:r w:rsidRPr="00FB0458">
              <w:rPr>
                <w:b/>
                <w:lang w:val="de-CH"/>
              </w:rPr>
              <w:t>Was</w:t>
            </w:r>
          </w:p>
        </w:tc>
        <w:tc>
          <w:tcPr>
            <w:tcW w:w="1607" w:type="dxa"/>
          </w:tcPr>
          <w:p w14:paraId="42B10D8D" w14:textId="77777777" w:rsidR="009F23E0" w:rsidRPr="00FB0458" w:rsidRDefault="009F23E0" w:rsidP="00341D44">
            <w:pPr>
              <w:rPr>
                <w:b/>
                <w:lang w:val="de-CH"/>
              </w:rPr>
            </w:pPr>
            <w:r w:rsidRPr="00FB0458">
              <w:rPr>
                <w:b/>
                <w:lang w:val="de-CH"/>
              </w:rPr>
              <w:t>Frist</w:t>
            </w:r>
          </w:p>
        </w:tc>
      </w:tr>
      <w:tr w:rsidR="0081794F" w:rsidRPr="00FB0458" w14:paraId="0E8D4DD9" w14:textId="77777777" w:rsidTr="00341D44">
        <w:tc>
          <w:tcPr>
            <w:tcW w:w="1951" w:type="dxa"/>
          </w:tcPr>
          <w:p w14:paraId="47E10003" w14:textId="5A13082C" w:rsidR="0081794F" w:rsidRPr="00FB0458" w:rsidRDefault="0081794F" w:rsidP="0081794F">
            <w:pPr>
              <w:rPr>
                <w:lang w:val="de-CH"/>
              </w:rPr>
            </w:pPr>
            <w:r w:rsidRPr="00FB0458">
              <w:rPr>
                <w:lang w:val="de-CH"/>
              </w:rPr>
              <w:t>SR</w:t>
            </w:r>
          </w:p>
        </w:tc>
        <w:tc>
          <w:tcPr>
            <w:tcW w:w="5954" w:type="dxa"/>
          </w:tcPr>
          <w:p w14:paraId="1DCA4344" w14:textId="13A4D0C4" w:rsidR="0081794F" w:rsidRPr="00813C72" w:rsidRDefault="0081794F" w:rsidP="0081794F">
            <w:pPr>
              <w:rPr>
                <w:lang w:val="de-CH"/>
              </w:rPr>
            </w:pPr>
            <w:r w:rsidRPr="00813C72">
              <w:rPr>
                <w:lang w:val="de-CH"/>
              </w:rPr>
              <w:t>Verabschiedung des Entwurfs</w:t>
            </w:r>
          </w:p>
        </w:tc>
        <w:tc>
          <w:tcPr>
            <w:tcW w:w="1607" w:type="dxa"/>
          </w:tcPr>
          <w:p w14:paraId="738348D0" w14:textId="31DAA55B" w:rsidR="0081794F" w:rsidRPr="00FB0458" w:rsidRDefault="0081794F" w:rsidP="0081794F">
            <w:pPr>
              <w:rPr>
                <w:lang w:val="de-CH"/>
              </w:rPr>
            </w:pPr>
            <w:r w:rsidRPr="00A34666">
              <w:t>30.09.2025</w:t>
            </w:r>
          </w:p>
        </w:tc>
      </w:tr>
      <w:tr w:rsidR="0081794F" w:rsidRPr="00FB0458" w14:paraId="795F8DA6" w14:textId="77777777" w:rsidTr="00341D44">
        <w:tc>
          <w:tcPr>
            <w:tcW w:w="1951" w:type="dxa"/>
          </w:tcPr>
          <w:p w14:paraId="0F01559B" w14:textId="66BA629F" w:rsidR="0081794F" w:rsidRPr="00FB0458" w:rsidRDefault="0081794F" w:rsidP="0081794F">
            <w:pPr>
              <w:rPr>
                <w:lang w:val="de-CH"/>
              </w:rPr>
            </w:pPr>
            <w:r w:rsidRPr="00FB0458">
              <w:rPr>
                <w:lang w:val="de-CH"/>
              </w:rPr>
              <w:t>Direktion</w:t>
            </w:r>
          </w:p>
        </w:tc>
        <w:tc>
          <w:tcPr>
            <w:tcW w:w="5954" w:type="dxa"/>
          </w:tcPr>
          <w:p w14:paraId="413DDB26" w14:textId="4A3D2BF6" w:rsidR="0081794F" w:rsidRPr="00FB0458" w:rsidRDefault="0081794F" w:rsidP="0081794F">
            <w:pPr>
              <w:rPr>
                <w:lang w:val="de-CH"/>
              </w:rPr>
            </w:pPr>
            <w:r w:rsidRPr="00FB0458">
              <w:rPr>
                <w:spacing w:val="-8"/>
                <w:lang w:val="de-CH" w:eastAsia="de-DE" w:bidi="de-DE"/>
              </w:rPr>
              <w:t>Versand der korrigierten Botschaft an den Sektor amtliche Veröffentlichungen</w:t>
            </w:r>
          </w:p>
        </w:tc>
        <w:tc>
          <w:tcPr>
            <w:tcW w:w="1607" w:type="dxa"/>
          </w:tcPr>
          <w:p w14:paraId="7D0D1159" w14:textId="094C14ED" w:rsidR="0081794F" w:rsidRPr="00FB0458" w:rsidRDefault="0081794F" w:rsidP="0081794F">
            <w:pPr>
              <w:rPr>
                <w:lang w:val="de-CH"/>
              </w:rPr>
            </w:pPr>
            <w:r w:rsidRPr="00E8282F">
              <w:t>02.10.2025</w:t>
            </w:r>
          </w:p>
        </w:tc>
      </w:tr>
      <w:tr w:rsidR="0081794F" w:rsidRPr="00FB0458" w14:paraId="268B6DA8" w14:textId="77777777" w:rsidTr="00341D44">
        <w:tc>
          <w:tcPr>
            <w:tcW w:w="1951" w:type="dxa"/>
          </w:tcPr>
          <w:p w14:paraId="61C9FF21" w14:textId="49EB0A49" w:rsidR="0081794F" w:rsidRPr="00FB0458" w:rsidRDefault="0081794F" w:rsidP="0081794F">
            <w:pPr>
              <w:rPr>
                <w:lang w:val="de-CH"/>
              </w:rPr>
            </w:pPr>
            <w:r>
              <w:rPr>
                <w:bCs/>
                <w:lang w:val="de-CH"/>
              </w:rPr>
              <w:t>Weibel-SK</w:t>
            </w:r>
          </w:p>
        </w:tc>
        <w:tc>
          <w:tcPr>
            <w:tcW w:w="5954" w:type="dxa"/>
          </w:tcPr>
          <w:p w14:paraId="1D4D8F80" w14:textId="341E4F18" w:rsidR="0081794F" w:rsidRPr="00FB0458" w:rsidRDefault="0081794F" w:rsidP="0081794F">
            <w:pPr>
              <w:rPr>
                <w:lang w:val="de-CH"/>
              </w:rPr>
            </w:pPr>
            <w:r w:rsidRPr="0084064A">
              <w:rPr>
                <w:lang w:val="de-CH"/>
              </w:rPr>
              <w:t xml:space="preserve">Weiterleitung </w:t>
            </w:r>
            <w:r w:rsidRPr="00AF018A">
              <w:rPr>
                <w:lang w:val="de-CH"/>
              </w:rPr>
              <w:t>des PDF</w:t>
            </w:r>
            <w:r w:rsidRPr="0084064A">
              <w:rPr>
                <w:lang w:val="de-CH"/>
              </w:rPr>
              <w:t xml:space="preserve"> an das SGR</w:t>
            </w:r>
          </w:p>
        </w:tc>
        <w:tc>
          <w:tcPr>
            <w:tcW w:w="1607" w:type="dxa"/>
          </w:tcPr>
          <w:p w14:paraId="4386D44D" w14:textId="07E0419D" w:rsidR="0081794F" w:rsidRPr="00FB0458" w:rsidRDefault="0081794F" w:rsidP="0081794F">
            <w:pPr>
              <w:rPr>
                <w:lang w:val="de-CH"/>
              </w:rPr>
            </w:pPr>
            <w:r w:rsidRPr="00446FD0">
              <w:t>06.10.2025</w:t>
            </w:r>
          </w:p>
        </w:tc>
      </w:tr>
      <w:tr w:rsidR="0081794F" w:rsidRPr="00FB0458" w14:paraId="66768C8B" w14:textId="77777777" w:rsidTr="00341D44">
        <w:tc>
          <w:tcPr>
            <w:tcW w:w="1951" w:type="dxa"/>
          </w:tcPr>
          <w:p w14:paraId="4D5D7776" w14:textId="31435757" w:rsidR="0081794F" w:rsidRPr="00FB0458" w:rsidRDefault="0081794F" w:rsidP="0081794F">
            <w:pPr>
              <w:rPr>
                <w:lang w:val="de-CH"/>
              </w:rPr>
            </w:pPr>
            <w:r w:rsidRPr="00FB0458">
              <w:rPr>
                <w:lang w:val="de-CH"/>
              </w:rPr>
              <w:t>Büro</w:t>
            </w:r>
          </w:p>
        </w:tc>
        <w:tc>
          <w:tcPr>
            <w:tcW w:w="5954" w:type="dxa"/>
          </w:tcPr>
          <w:p w14:paraId="15BCBA6B" w14:textId="7F7A6557" w:rsidR="0081794F" w:rsidRPr="00FB0458" w:rsidRDefault="0081794F" w:rsidP="0081794F">
            <w:pPr>
              <w:rPr>
                <w:lang w:val="de-CH" w:eastAsia="de-DE" w:bidi="de-DE"/>
              </w:rPr>
            </w:pPr>
            <w:r w:rsidRPr="00FB0458">
              <w:rPr>
                <w:lang w:val="de-CH" w:eastAsia="de-DE" w:bidi="de-DE"/>
              </w:rPr>
              <w:t>Ernennung der Kommission</w:t>
            </w:r>
          </w:p>
        </w:tc>
        <w:tc>
          <w:tcPr>
            <w:tcW w:w="1607" w:type="dxa"/>
          </w:tcPr>
          <w:p w14:paraId="04485877" w14:textId="13C2279D" w:rsidR="0081794F" w:rsidRPr="00216440" w:rsidRDefault="0081794F" w:rsidP="0081794F">
            <w:r w:rsidRPr="006E4C5F">
              <w:t>09.10.2025</w:t>
            </w:r>
          </w:p>
        </w:tc>
      </w:tr>
      <w:tr w:rsidR="0081794F" w:rsidRPr="00FB0458" w14:paraId="15EA5E4B" w14:textId="77777777" w:rsidTr="00341D44">
        <w:tc>
          <w:tcPr>
            <w:tcW w:w="1951" w:type="dxa"/>
          </w:tcPr>
          <w:p w14:paraId="4DFA9E25" w14:textId="5AA0EFC5" w:rsidR="0081794F" w:rsidRPr="00FB0458" w:rsidRDefault="0081794F" w:rsidP="0081794F">
            <w:pPr>
              <w:rPr>
                <w:lang w:val="de-CH"/>
              </w:rPr>
            </w:pPr>
            <w:r w:rsidRPr="00FB0458">
              <w:rPr>
                <w:lang w:val="de-CH"/>
              </w:rPr>
              <w:t>Kommission</w:t>
            </w:r>
          </w:p>
        </w:tc>
        <w:tc>
          <w:tcPr>
            <w:tcW w:w="5954" w:type="dxa"/>
          </w:tcPr>
          <w:p w14:paraId="2291E2A9" w14:textId="10D08A45" w:rsidR="0081794F" w:rsidRPr="00FB0458" w:rsidRDefault="0081794F" w:rsidP="0081794F">
            <w:pPr>
              <w:rPr>
                <w:lang w:val="de-CH"/>
              </w:rPr>
            </w:pPr>
            <w:r w:rsidRPr="00FB0458">
              <w:rPr>
                <w:lang w:val="de-CH" w:eastAsia="de-DE" w:bidi="de-DE"/>
              </w:rPr>
              <w:t>Beenden der Arbeit</w:t>
            </w:r>
          </w:p>
        </w:tc>
        <w:tc>
          <w:tcPr>
            <w:tcW w:w="1607" w:type="dxa"/>
          </w:tcPr>
          <w:p w14:paraId="51B1327A" w14:textId="4B60616B" w:rsidR="0081794F" w:rsidRPr="00FB0458" w:rsidRDefault="0081794F" w:rsidP="0081794F">
            <w:pPr>
              <w:rPr>
                <w:lang w:val="de-CH"/>
              </w:rPr>
            </w:pPr>
            <w:r>
              <w:t>29.10</w:t>
            </w:r>
            <w:r w:rsidRPr="001E7C2D">
              <w:t>.202</w:t>
            </w:r>
            <w:r>
              <w:t>5</w:t>
            </w:r>
          </w:p>
        </w:tc>
      </w:tr>
      <w:tr w:rsidR="0081794F" w:rsidRPr="00683239" w14:paraId="2A311927" w14:textId="77777777" w:rsidTr="00341D44">
        <w:tc>
          <w:tcPr>
            <w:tcW w:w="1951" w:type="dxa"/>
          </w:tcPr>
          <w:p w14:paraId="1EF6D7EC" w14:textId="2B553D7A" w:rsidR="0081794F" w:rsidRPr="00FB0458" w:rsidRDefault="0081794F" w:rsidP="0081794F">
            <w:pPr>
              <w:rPr>
                <w:lang w:val="de-CH"/>
              </w:rPr>
            </w:pPr>
            <w:r w:rsidRPr="00FB0458">
              <w:rPr>
                <w:lang w:val="de-CH"/>
              </w:rPr>
              <w:t>SGR/SK</w:t>
            </w:r>
          </w:p>
        </w:tc>
        <w:tc>
          <w:tcPr>
            <w:tcW w:w="5954" w:type="dxa"/>
          </w:tcPr>
          <w:p w14:paraId="7EC63B6B" w14:textId="002444F2" w:rsidR="0081794F" w:rsidRPr="00FB0458" w:rsidRDefault="0081794F" w:rsidP="0081794F">
            <w:pPr>
              <w:rPr>
                <w:lang w:val="de-CH"/>
              </w:rPr>
            </w:pPr>
            <w:r w:rsidRPr="00FB0458">
              <w:rPr>
                <w:lang w:val="de-CH"/>
              </w:rPr>
              <w:t xml:space="preserve">Veröffentlichung </w:t>
            </w:r>
            <w:r w:rsidRPr="00FB0458">
              <w:rPr>
                <w:lang w:val="de-CH" w:eastAsia="de-DE" w:bidi="de-DE"/>
              </w:rPr>
              <w:t xml:space="preserve">der letzten </w:t>
            </w:r>
            <w:r>
              <w:rPr>
                <w:lang w:val="de-CH" w:eastAsia="de-DE" w:bidi="de-DE"/>
              </w:rPr>
              <w:t>Sessionsu</w:t>
            </w:r>
            <w:r w:rsidRPr="00FB0458">
              <w:rPr>
                <w:lang w:val="de-CH" w:eastAsia="de-DE" w:bidi="de-DE"/>
              </w:rPr>
              <w:t xml:space="preserve">nterlagen </w:t>
            </w:r>
            <w:r w:rsidRPr="00FB0458">
              <w:rPr>
                <w:lang w:val="de-CH"/>
              </w:rPr>
              <w:t>im Internet</w:t>
            </w:r>
          </w:p>
        </w:tc>
        <w:tc>
          <w:tcPr>
            <w:tcW w:w="1607" w:type="dxa"/>
          </w:tcPr>
          <w:p w14:paraId="15E26B0A" w14:textId="7153739E" w:rsidR="0081794F" w:rsidRDefault="0081794F" w:rsidP="0081794F">
            <w:pPr>
              <w:rPr>
                <w:lang w:val="de-CH"/>
              </w:rPr>
            </w:pPr>
            <w:r w:rsidRPr="00904F19">
              <w:t>31.10.2025</w:t>
            </w:r>
          </w:p>
        </w:tc>
      </w:tr>
    </w:tbl>
    <w:p w14:paraId="3CB43215" w14:textId="252A403D" w:rsidR="00784EF2" w:rsidRPr="00FB0458" w:rsidRDefault="00784EF2" w:rsidP="00784EF2">
      <w:pPr>
        <w:overflowPunct w:val="0"/>
        <w:autoSpaceDE w:val="0"/>
        <w:autoSpaceDN w:val="0"/>
        <w:adjustRightInd w:val="0"/>
        <w:spacing w:before="240" w:after="60" w:line="211" w:lineRule="auto"/>
        <w:textAlignment w:val="baseline"/>
        <w:rPr>
          <w:rFonts w:ascii="Arial" w:hAnsi="Arial" w:cs="Arial"/>
          <w:b/>
          <w:sz w:val="22"/>
          <w:szCs w:val="22"/>
          <w:lang w:val="de-CH"/>
        </w:rPr>
      </w:pPr>
      <w:r w:rsidRPr="00FB0458">
        <w:rPr>
          <w:rFonts w:ascii="Arial" w:eastAsia="Arial" w:hAnsi="Arial" w:cs="Arial"/>
          <w:b/>
          <w:sz w:val="22"/>
          <w:lang w:val="de-CH" w:eastAsia="de-DE" w:bidi="de-DE"/>
        </w:rPr>
        <w:t xml:space="preserve">Damit ein Gegenstand in der </w:t>
      </w:r>
      <w:r>
        <w:rPr>
          <w:rFonts w:ascii="Arial" w:eastAsia="Arial" w:hAnsi="Arial" w:cs="Arial"/>
          <w:b/>
          <w:color w:val="548DD4" w:themeColor="text2" w:themeTint="99"/>
          <w:sz w:val="22"/>
          <w:lang w:val="de-CH" w:eastAsia="de-DE" w:bidi="de-DE"/>
        </w:rPr>
        <w:t>Dezem</w:t>
      </w:r>
      <w:r w:rsidRPr="00FB0458">
        <w:rPr>
          <w:rFonts w:ascii="Arial" w:eastAsia="Arial" w:hAnsi="Arial" w:cs="Arial"/>
          <w:b/>
          <w:color w:val="548DD4" w:themeColor="text2" w:themeTint="99"/>
          <w:sz w:val="22"/>
          <w:lang w:val="de-CH" w:eastAsia="de-DE" w:bidi="de-DE"/>
        </w:rPr>
        <w:t xml:space="preserve">bersession </w:t>
      </w:r>
      <w:r w:rsidRPr="00FB0458">
        <w:rPr>
          <w:rFonts w:ascii="Arial" w:hAnsi="Arial" w:cs="Arial"/>
          <w:b/>
          <w:color w:val="548DD4" w:themeColor="text2" w:themeTint="99"/>
          <w:sz w:val="22"/>
          <w:szCs w:val="22"/>
          <w:lang w:val="de-CH"/>
        </w:rPr>
        <w:t>20</w:t>
      </w:r>
      <w:r>
        <w:rPr>
          <w:rFonts w:ascii="Arial" w:hAnsi="Arial" w:cs="Arial"/>
          <w:b/>
          <w:color w:val="548DD4" w:themeColor="text2" w:themeTint="99"/>
          <w:sz w:val="22"/>
          <w:szCs w:val="22"/>
          <w:lang w:val="de-CH"/>
        </w:rPr>
        <w:t>2</w:t>
      </w:r>
      <w:r w:rsidR="00DB7C29">
        <w:rPr>
          <w:rFonts w:ascii="Arial" w:hAnsi="Arial" w:cs="Arial"/>
          <w:b/>
          <w:color w:val="548DD4" w:themeColor="text2" w:themeTint="99"/>
          <w:sz w:val="22"/>
          <w:szCs w:val="22"/>
          <w:lang w:val="de-CH"/>
        </w:rPr>
        <w:t>5</w:t>
      </w:r>
      <w:r w:rsidRPr="00FB0458">
        <w:rPr>
          <w:rFonts w:ascii="Arial" w:hAnsi="Arial" w:cs="Arial"/>
          <w:b/>
          <w:color w:val="548DD4" w:themeColor="text2" w:themeTint="99"/>
          <w:sz w:val="22"/>
          <w:szCs w:val="22"/>
          <w:lang w:val="de-CH"/>
        </w:rPr>
        <w:t xml:space="preserve"> (</w:t>
      </w:r>
      <w:r>
        <w:rPr>
          <w:rFonts w:ascii="Arial" w:hAnsi="Arial" w:cs="Arial"/>
          <w:b/>
          <w:color w:val="548DD4" w:themeColor="text2" w:themeTint="99"/>
          <w:sz w:val="22"/>
          <w:szCs w:val="22"/>
          <w:lang w:val="de-CH"/>
        </w:rPr>
        <w:t>1</w:t>
      </w:r>
      <w:r w:rsidR="00DB7C29">
        <w:rPr>
          <w:rFonts w:ascii="Arial" w:hAnsi="Arial" w:cs="Arial"/>
          <w:b/>
          <w:color w:val="548DD4" w:themeColor="text2" w:themeTint="99"/>
          <w:sz w:val="22"/>
          <w:szCs w:val="22"/>
          <w:lang w:val="de-CH"/>
        </w:rPr>
        <w:t>6</w:t>
      </w:r>
      <w:r>
        <w:rPr>
          <w:rFonts w:ascii="Arial" w:hAnsi="Arial" w:cs="Arial"/>
          <w:b/>
          <w:color w:val="548DD4" w:themeColor="text2" w:themeTint="99"/>
          <w:sz w:val="22"/>
          <w:szCs w:val="22"/>
          <w:lang w:val="de-CH"/>
        </w:rPr>
        <w:t>.-</w:t>
      </w:r>
      <w:r w:rsidR="00DB7C29">
        <w:rPr>
          <w:rFonts w:ascii="Arial" w:hAnsi="Arial" w:cs="Arial"/>
          <w:b/>
          <w:color w:val="548DD4" w:themeColor="text2" w:themeTint="99"/>
          <w:sz w:val="22"/>
          <w:szCs w:val="22"/>
          <w:lang w:val="de-CH"/>
        </w:rPr>
        <w:t>19</w:t>
      </w:r>
      <w:r w:rsidRPr="00FB0458">
        <w:rPr>
          <w:rFonts w:ascii="Arial" w:hAnsi="Arial" w:cs="Arial"/>
          <w:b/>
          <w:color w:val="548DD4" w:themeColor="text2" w:themeTint="99"/>
          <w:sz w:val="22"/>
          <w:szCs w:val="22"/>
          <w:lang w:val="de-CH"/>
        </w:rPr>
        <w:t>.)</w:t>
      </w:r>
      <w:r w:rsidRPr="00FB0458">
        <w:rPr>
          <w:rFonts w:ascii="Arial" w:eastAsia="Arial" w:hAnsi="Arial" w:cs="Arial"/>
          <w:b/>
          <w:sz w:val="22"/>
          <w:lang w:val="de-CH" w:eastAsia="de-DE" w:bidi="de-DE"/>
        </w:rPr>
        <w:t xml:space="preserve"> behandelt wird:</w:t>
      </w:r>
    </w:p>
    <w:tbl>
      <w:tblPr>
        <w:tblStyle w:val="Grilledutableau"/>
        <w:tblW w:w="0" w:type="auto"/>
        <w:tblCellMar>
          <w:top w:w="28" w:type="dxa"/>
          <w:bottom w:w="28" w:type="dxa"/>
        </w:tblCellMar>
        <w:tblLook w:val="04A0" w:firstRow="1" w:lastRow="0" w:firstColumn="1" w:lastColumn="0" w:noHBand="0" w:noVBand="1"/>
      </w:tblPr>
      <w:tblGrid>
        <w:gridCol w:w="1951"/>
        <w:gridCol w:w="5954"/>
        <w:gridCol w:w="1607"/>
      </w:tblGrid>
      <w:tr w:rsidR="00784EF2" w:rsidRPr="00964522" w14:paraId="7F7940B0" w14:textId="77777777" w:rsidTr="005C7E98">
        <w:tc>
          <w:tcPr>
            <w:tcW w:w="1951" w:type="dxa"/>
          </w:tcPr>
          <w:p w14:paraId="52DED978" w14:textId="77777777" w:rsidR="00784EF2" w:rsidRPr="00FB0458" w:rsidRDefault="00784EF2" w:rsidP="005C7E98">
            <w:pPr>
              <w:rPr>
                <w:b/>
                <w:lang w:val="de-CH"/>
              </w:rPr>
            </w:pPr>
            <w:r w:rsidRPr="00FB0458">
              <w:rPr>
                <w:b/>
                <w:lang w:val="de-CH"/>
              </w:rPr>
              <w:t>Wer</w:t>
            </w:r>
          </w:p>
        </w:tc>
        <w:tc>
          <w:tcPr>
            <w:tcW w:w="5954" w:type="dxa"/>
          </w:tcPr>
          <w:p w14:paraId="4A49B85E" w14:textId="77777777" w:rsidR="00784EF2" w:rsidRPr="00FB0458" w:rsidRDefault="00784EF2" w:rsidP="005C7E98">
            <w:pPr>
              <w:rPr>
                <w:b/>
                <w:lang w:val="de-CH"/>
              </w:rPr>
            </w:pPr>
            <w:r w:rsidRPr="00FB0458">
              <w:rPr>
                <w:b/>
                <w:lang w:val="de-CH"/>
              </w:rPr>
              <w:t>Was</w:t>
            </w:r>
          </w:p>
        </w:tc>
        <w:tc>
          <w:tcPr>
            <w:tcW w:w="1607" w:type="dxa"/>
          </w:tcPr>
          <w:p w14:paraId="0932DDF2" w14:textId="77777777" w:rsidR="00784EF2" w:rsidRPr="00FB0458" w:rsidRDefault="00784EF2" w:rsidP="005C7E98">
            <w:pPr>
              <w:rPr>
                <w:b/>
                <w:lang w:val="de-CH"/>
              </w:rPr>
            </w:pPr>
            <w:r w:rsidRPr="00FB0458">
              <w:rPr>
                <w:b/>
                <w:lang w:val="de-CH"/>
              </w:rPr>
              <w:t>Frist</w:t>
            </w:r>
          </w:p>
        </w:tc>
      </w:tr>
      <w:tr w:rsidR="00E23749" w:rsidRPr="00FB0458" w14:paraId="10CA4D99" w14:textId="77777777" w:rsidTr="005C7E98">
        <w:tc>
          <w:tcPr>
            <w:tcW w:w="1951" w:type="dxa"/>
          </w:tcPr>
          <w:p w14:paraId="69B38D7B" w14:textId="77777777" w:rsidR="00E23749" w:rsidRPr="00FB0458" w:rsidRDefault="00E23749" w:rsidP="00E23749">
            <w:pPr>
              <w:rPr>
                <w:lang w:val="de-CH"/>
              </w:rPr>
            </w:pPr>
            <w:r w:rsidRPr="00FB0458">
              <w:rPr>
                <w:lang w:val="de-CH"/>
              </w:rPr>
              <w:t>SR</w:t>
            </w:r>
          </w:p>
        </w:tc>
        <w:tc>
          <w:tcPr>
            <w:tcW w:w="5954" w:type="dxa"/>
          </w:tcPr>
          <w:p w14:paraId="2847971B" w14:textId="77777777" w:rsidR="00E23749" w:rsidRPr="00813C72" w:rsidRDefault="00E23749" w:rsidP="00E23749">
            <w:pPr>
              <w:rPr>
                <w:lang w:val="de-CH"/>
              </w:rPr>
            </w:pPr>
            <w:r w:rsidRPr="00813C72">
              <w:rPr>
                <w:lang w:val="de-CH"/>
              </w:rPr>
              <w:t xml:space="preserve">Verabschiedung des Entwurfs </w:t>
            </w:r>
            <w:r w:rsidRPr="00813C72">
              <w:rPr>
                <w:color w:val="FF0000"/>
                <w:u w:val="single"/>
                <w:lang w:val="de-CH"/>
              </w:rPr>
              <w:t>oder</w:t>
            </w:r>
            <w:r w:rsidRPr="00813C72">
              <w:rPr>
                <w:lang w:val="de-CH"/>
              </w:rPr>
              <w:t xml:space="preserve"> </w:t>
            </w:r>
            <w:r w:rsidRPr="00813C72">
              <w:rPr>
                <w:lang w:val="de-CH" w:eastAsia="de-DE" w:bidi="de-DE"/>
              </w:rPr>
              <w:t>Gesuch um vorzeitige Ernennung</w:t>
            </w:r>
            <w:r>
              <w:rPr>
                <w:lang w:val="de-CH" w:eastAsia="de-DE" w:bidi="de-DE"/>
              </w:rPr>
              <w:t>*</w:t>
            </w:r>
          </w:p>
        </w:tc>
        <w:tc>
          <w:tcPr>
            <w:tcW w:w="1607" w:type="dxa"/>
          </w:tcPr>
          <w:p w14:paraId="5D7C9E1B" w14:textId="4E608EFB" w:rsidR="00E23749" w:rsidRPr="00FB0458" w:rsidRDefault="00E23749" w:rsidP="00E23749">
            <w:pPr>
              <w:rPr>
                <w:lang w:val="de-CH"/>
              </w:rPr>
            </w:pPr>
            <w:r w:rsidRPr="00A34666">
              <w:t>04.11.2025</w:t>
            </w:r>
          </w:p>
        </w:tc>
      </w:tr>
      <w:tr w:rsidR="00E23749" w:rsidRPr="00FB0458" w14:paraId="028C7506" w14:textId="77777777" w:rsidTr="0002635F">
        <w:tc>
          <w:tcPr>
            <w:tcW w:w="1951" w:type="dxa"/>
          </w:tcPr>
          <w:p w14:paraId="43FB0A74" w14:textId="77777777" w:rsidR="00E23749" w:rsidRPr="00FB0458" w:rsidRDefault="00E23749" w:rsidP="00E23749">
            <w:pPr>
              <w:rPr>
                <w:lang w:val="de-CH"/>
              </w:rPr>
            </w:pPr>
            <w:r w:rsidRPr="00FB0458">
              <w:rPr>
                <w:lang w:val="de-CH"/>
              </w:rPr>
              <w:t>Direktion</w:t>
            </w:r>
          </w:p>
        </w:tc>
        <w:tc>
          <w:tcPr>
            <w:tcW w:w="5954" w:type="dxa"/>
          </w:tcPr>
          <w:p w14:paraId="10CCEF11" w14:textId="77777777" w:rsidR="00E23749" w:rsidRPr="00FB0458" w:rsidRDefault="00E23749" w:rsidP="00E23749">
            <w:pPr>
              <w:rPr>
                <w:lang w:val="de-CH"/>
              </w:rPr>
            </w:pPr>
            <w:r w:rsidRPr="00FB0458">
              <w:rPr>
                <w:spacing w:val="-8"/>
                <w:lang w:val="de-CH" w:eastAsia="de-DE" w:bidi="de-DE"/>
              </w:rPr>
              <w:t>Versand der korrigierten Botschaft an den Sektor amtliche Veröffentlichungen</w:t>
            </w:r>
          </w:p>
        </w:tc>
        <w:tc>
          <w:tcPr>
            <w:tcW w:w="1607" w:type="dxa"/>
          </w:tcPr>
          <w:p w14:paraId="20FC1A5F" w14:textId="3FF4625E" w:rsidR="00E23749" w:rsidRPr="00FB0458" w:rsidRDefault="00E23749" w:rsidP="00E23749">
            <w:pPr>
              <w:rPr>
                <w:lang w:val="de-CH"/>
              </w:rPr>
            </w:pPr>
            <w:r w:rsidRPr="00104707">
              <w:t>06.11.2025</w:t>
            </w:r>
          </w:p>
        </w:tc>
      </w:tr>
      <w:tr w:rsidR="00E23749" w:rsidRPr="00FB0458" w14:paraId="691A6E07" w14:textId="77777777" w:rsidTr="005C7E98">
        <w:tc>
          <w:tcPr>
            <w:tcW w:w="1951" w:type="dxa"/>
          </w:tcPr>
          <w:p w14:paraId="76618CBA" w14:textId="1DFEDB8C" w:rsidR="00E23749" w:rsidRPr="00FB0458" w:rsidRDefault="00E23749" w:rsidP="00E23749">
            <w:pPr>
              <w:rPr>
                <w:lang w:val="de-CH"/>
              </w:rPr>
            </w:pPr>
            <w:r w:rsidRPr="00FB0458">
              <w:rPr>
                <w:lang w:val="de-CH"/>
              </w:rPr>
              <w:t>SR</w:t>
            </w:r>
          </w:p>
        </w:tc>
        <w:tc>
          <w:tcPr>
            <w:tcW w:w="5954" w:type="dxa"/>
          </w:tcPr>
          <w:p w14:paraId="1760AEF6" w14:textId="3DDB2736" w:rsidR="00E23749" w:rsidRPr="00FB0458" w:rsidRDefault="00E23749" w:rsidP="00E23749">
            <w:pPr>
              <w:rPr>
                <w:lang w:val="de-CH" w:eastAsia="de-DE" w:bidi="de-DE"/>
              </w:rPr>
            </w:pPr>
            <w:r w:rsidRPr="00813C72">
              <w:rPr>
                <w:lang w:val="de-CH"/>
              </w:rPr>
              <w:t>Verabschiedung des Entwurfs</w:t>
            </w:r>
            <w:r>
              <w:rPr>
                <w:lang w:val="de-CH"/>
              </w:rPr>
              <w:t>,</w:t>
            </w:r>
            <w:r w:rsidRPr="00813C72">
              <w:rPr>
                <w:lang w:val="de-CH"/>
              </w:rPr>
              <w:t xml:space="preserve"> </w:t>
            </w:r>
            <w:r>
              <w:rPr>
                <w:color w:val="FF0000"/>
                <w:u w:val="single"/>
                <w:lang w:val="de-CH"/>
              </w:rPr>
              <w:t>wenn</w:t>
            </w:r>
            <w:r w:rsidRPr="00813C72">
              <w:rPr>
                <w:lang w:val="de-CH"/>
              </w:rPr>
              <w:t xml:space="preserve"> </w:t>
            </w:r>
            <w:r>
              <w:rPr>
                <w:lang w:val="de-CH" w:eastAsia="de-DE" w:bidi="de-DE"/>
              </w:rPr>
              <w:t xml:space="preserve">am </w:t>
            </w:r>
            <w:r w:rsidR="00B4640E">
              <w:rPr>
                <w:lang w:val="de-CH" w:eastAsia="de-DE" w:bidi="de-DE"/>
              </w:rPr>
              <w:t>04.11.2025</w:t>
            </w:r>
            <w:r>
              <w:rPr>
                <w:lang w:val="de-CH" w:eastAsia="de-DE" w:bidi="de-DE"/>
              </w:rPr>
              <w:t xml:space="preserve"> </w:t>
            </w:r>
            <w:r>
              <w:rPr>
                <w:lang w:val="de-CH"/>
              </w:rPr>
              <w:t xml:space="preserve">ein </w:t>
            </w:r>
            <w:r w:rsidRPr="00813C72">
              <w:rPr>
                <w:lang w:val="de-CH" w:eastAsia="de-DE" w:bidi="de-DE"/>
              </w:rPr>
              <w:t>Gesuch um vorzeitige Ernennung</w:t>
            </w:r>
            <w:r>
              <w:rPr>
                <w:lang w:val="de-CH" w:eastAsia="de-DE" w:bidi="de-DE"/>
              </w:rPr>
              <w:t xml:space="preserve"> eingereicht worden ist</w:t>
            </w:r>
          </w:p>
        </w:tc>
        <w:tc>
          <w:tcPr>
            <w:tcW w:w="1607" w:type="dxa"/>
          </w:tcPr>
          <w:p w14:paraId="7324E2B7" w14:textId="141BB115" w:rsidR="00E23749" w:rsidRDefault="00E23749" w:rsidP="00E23749">
            <w:r w:rsidRPr="00B14307">
              <w:t>1</w:t>
            </w:r>
            <w:r>
              <w:t>0</w:t>
            </w:r>
            <w:r w:rsidRPr="00B14307">
              <w:t>.11.2025</w:t>
            </w:r>
          </w:p>
        </w:tc>
      </w:tr>
      <w:tr w:rsidR="00B4640E" w:rsidRPr="00FB0458" w14:paraId="5C1071DA" w14:textId="77777777" w:rsidTr="005C7E98">
        <w:tc>
          <w:tcPr>
            <w:tcW w:w="1951" w:type="dxa"/>
          </w:tcPr>
          <w:p w14:paraId="1889B15D" w14:textId="0381F068" w:rsidR="00B4640E" w:rsidRPr="00FB0458" w:rsidRDefault="00B4640E" w:rsidP="00B4640E">
            <w:pPr>
              <w:rPr>
                <w:lang w:val="de-CH"/>
              </w:rPr>
            </w:pPr>
            <w:r>
              <w:rPr>
                <w:bCs/>
                <w:lang w:val="de-CH"/>
              </w:rPr>
              <w:t>Weibel-SK</w:t>
            </w:r>
          </w:p>
        </w:tc>
        <w:tc>
          <w:tcPr>
            <w:tcW w:w="5954" w:type="dxa"/>
          </w:tcPr>
          <w:p w14:paraId="7565F37B" w14:textId="2AF0870C" w:rsidR="00B4640E" w:rsidRPr="00813C72" w:rsidRDefault="00B4640E" w:rsidP="00B4640E">
            <w:pPr>
              <w:rPr>
                <w:lang w:val="de-CH"/>
              </w:rPr>
            </w:pPr>
            <w:r w:rsidRPr="0084064A">
              <w:rPr>
                <w:lang w:val="de-CH"/>
              </w:rPr>
              <w:t xml:space="preserve">Weiterleitung </w:t>
            </w:r>
            <w:r w:rsidRPr="00695D58">
              <w:rPr>
                <w:lang w:val="de-CH"/>
              </w:rPr>
              <w:t>des PDF an</w:t>
            </w:r>
            <w:r w:rsidRPr="0084064A">
              <w:rPr>
                <w:lang w:val="de-CH"/>
              </w:rPr>
              <w:t xml:space="preserve"> das SGR</w:t>
            </w:r>
          </w:p>
        </w:tc>
        <w:tc>
          <w:tcPr>
            <w:tcW w:w="1607" w:type="dxa"/>
          </w:tcPr>
          <w:p w14:paraId="633AA673" w14:textId="5E0DF21B" w:rsidR="00B4640E" w:rsidRPr="00B14307" w:rsidRDefault="00B4640E" w:rsidP="00B4640E">
            <w:r w:rsidRPr="00D67AFB">
              <w:t>10.11.2025</w:t>
            </w:r>
          </w:p>
        </w:tc>
      </w:tr>
      <w:tr w:rsidR="00B4640E" w:rsidRPr="00FB0458" w14:paraId="708A132C" w14:textId="77777777" w:rsidTr="005C7E98">
        <w:tc>
          <w:tcPr>
            <w:tcW w:w="1951" w:type="dxa"/>
          </w:tcPr>
          <w:p w14:paraId="157F24D9" w14:textId="5C9F2679" w:rsidR="00B4640E" w:rsidRDefault="00B4640E" w:rsidP="00B4640E">
            <w:pPr>
              <w:rPr>
                <w:bCs/>
                <w:lang w:val="de-CH"/>
              </w:rPr>
            </w:pPr>
            <w:r w:rsidRPr="00FB0458">
              <w:rPr>
                <w:lang w:val="de-CH"/>
              </w:rPr>
              <w:t>Büro</w:t>
            </w:r>
          </w:p>
        </w:tc>
        <w:tc>
          <w:tcPr>
            <w:tcW w:w="5954" w:type="dxa"/>
          </w:tcPr>
          <w:p w14:paraId="49B557C6" w14:textId="6093CEE4" w:rsidR="00B4640E" w:rsidRPr="0084064A" w:rsidRDefault="00B4640E" w:rsidP="00B4640E">
            <w:pPr>
              <w:rPr>
                <w:lang w:val="de-CH"/>
              </w:rPr>
            </w:pPr>
            <w:r w:rsidRPr="00FB0458">
              <w:rPr>
                <w:lang w:val="de-CH" w:eastAsia="de-DE" w:bidi="de-DE"/>
              </w:rPr>
              <w:t>Ernennung der Kommission</w:t>
            </w:r>
          </w:p>
        </w:tc>
        <w:tc>
          <w:tcPr>
            <w:tcW w:w="1607" w:type="dxa"/>
          </w:tcPr>
          <w:p w14:paraId="4CF51095" w14:textId="012CD705" w:rsidR="00B4640E" w:rsidRPr="00294DAD" w:rsidRDefault="00B4640E" w:rsidP="00B4640E">
            <w:r>
              <w:t>13.11.2025</w:t>
            </w:r>
          </w:p>
        </w:tc>
      </w:tr>
      <w:tr w:rsidR="00B4640E" w:rsidRPr="00FB0458" w14:paraId="3C1A9853" w14:textId="77777777" w:rsidTr="005C7E98">
        <w:tc>
          <w:tcPr>
            <w:tcW w:w="1951" w:type="dxa"/>
          </w:tcPr>
          <w:p w14:paraId="4BAF1AA6" w14:textId="77777777" w:rsidR="00B4640E" w:rsidRPr="00FB0458" w:rsidRDefault="00B4640E" w:rsidP="00B4640E">
            <w:pPr>
              <w:rPr>
                <w:lang w:val="de-CH"/>
              </w:rPr>
            </w:pPr>
            <w:r w:rsidRPr="00FB0458">
              <w:rPr>
                <w:lang w:val="de-CH"/>
              </w:rPr>
              <w:t>Kommission</w:t>
            </w:r>
          </w:p>
        </w:tc>
        <w:tc>
          <w:tcPr>
            <w:tcW w:w="5954" w:type="dxa"/>
          </w:tcPr>
          <w:p w14:paraId="179E3D01" w14:textId="77777777" w:rsidR="00B4640E" w:rsidRPr="00FB0458" w:rsidRDefault="00B4640E" w:rsidP="00B4640E">
            <w:pPr>
              <w:rPr>
                <w:lang w:val="de-CH"/>
              </w:rPr>
            </w:pPr>
            <w:r w:rsidRPr="00FB0458">
              <w:rPr>
                <w:lang w:val="de-CH" w:eastAsia="de-DE" w:bidi="de-DE"/>
              </w:rPr>
              <w:t>Beenden der Arbeit</w:t>
            </w:r>
          </w:p>
        </w:tc>
        <w:tc>
          <w:tcPr>
            <w:tcW w:w="1607" w:type="dxa"/>
          </w:tcPr>
          <w:p w14:paraId="2C971C04" w14:textId="77565641" w:rsidR="00B4640E" w:rsidRPr="00FB0458" w:rsidRDefault="00B4640E" w:rsidP="00B4640E">
            <w:pPr>
              <w:rPr>
                <w:lang w:val="de-CH"/>
              </w:rPr>
            </w:pPr>
            <w:r w:rsidRPr="001E7C2D">
              <w:t>0</w:t>
            </w:r>
            <w:r>
              <w:t>3.12</w:t>
            </w:r>
            <w:r w:rsidRPr="001E7C2D">
              <w:t>.202</w:t>
            </w:r>
            <w:r>
              <w:t>5</w:t>
            </w:r>
          </w:p>
        </w:tc>
      </w:tr>
      <w:tr w:rsidR="00B4640E" w:rsidRPr="00683239" w14:paraId="16994AB1" w14:textId="77777777" w:rsidTr="005C7E98">
        <w:tc>
          <w:tcPr>
            <w:tcW w:w="1951" w:type="dxa"/>
          </w:tcPr>
          <w:p w14:paraId="63527DF2" w14:textId="77777777" w:rsidR="00B4640E" w:rsidRPr="00FB0458" w:rsidRDefault="00B4640E" w:rsidP="00B4640E">
            <w:pPr>
              <w:rPr>
                <w:lang w:val="de-CH"/>
              </w:rPr>
            </w:pPr>
            <w:r w:rsidRPr="00FB0458">
              <w:rPr>
                <w:lang w:val="de-CH"/>
              </w:rPr>
              <w:t>SGR/SK</w:t>
            </w:r>
          </w:p>
        </w:tc>
        <w:tc>
          <w:tcPr>
            <w:tcW w:w="5954" w:type="dxa"/>
          </w:tcPr>
          <w:p w14:paraId="6EB685ED" w14:textId="77777777" w:rsidR="00B4640E" w:rsidRPr="00FB0458" w:rsidRDefault="00B4640E" w:rsidP="00B4640E">
            <w:pPr>
              <w:rPr>
                <w:lang w:val="de-CH"/>
              </w:rPr>
            </w:pPr>
            <w:r w:rsidRPr="00FB0458">
              <w:rPr>
                <w:lang w:val="de-CH"/>
              </w:rPr>
              <w:t xml:space="preserve">Veröffentlichung </w:t>
            </w:r>
            <w:r w:rsidRPr="00FB0458">
              <w:rPr>
                <w:lang w:val="de-CH" w:eastAsia="de-DE" w:bidi="de-DE"/>
              </w:rPr>
              <w:t xml:space="preserve">der letzten </w:t>
            </w:r>
            <w:r>
              <w:rPr>
                <w:lang w:val="de-CH" w:eastAsia="de-DE" w:bidi="de-DE"/>
              </w:rPr>
              <w:t>Sessionsu</w:t>
            </w:r>
            <w:r w:rsidRPr="00FB0458">
              <w:rPr>
                <w:lang w:val="de-CH" w:eastAsia="de-DE" w:bidi="de-DE"/>
              </w:rPr>
              <w:t xml:space="preserve">nterlagen </w:t>
            </w:r>
            <w:r w:rsidRPr="00FB0458">
              <w:rPr>
                <w:lang w:val="de-CH"/>
              </w:rPr>
              <w:t>im Internet</w:t>
            </w:r>
          </w:p>
        </w:tc>
        <w:tc>
          <w:tcPr>
            <w:tcW w:w="1607" w:type="dxa"/>
          </w:tcPr>
          <w:p w14:paraId="6B3CCD35" w14:textId="6B8DE0A3" w:rsidR="00B4640E" w:rsidRDefault="00B4640E" w:rsidP="00B4640E">
            <w:pPr>
              <w:rPr>
                <w:lang w:val="de-CH"/>
              </w:rPr>
            </w:pPr>
            <w:r w:rsidRPr="00904F19">
              <w:t>05.12.2025</w:t>
            </w:r>
          </w:p>
        </w:tc>
      </w:tr>
    </w:tbl>
    <w:p w14:paraId="699001F7" w14:textId="6880CC46" w:rsidR="00784EF2" w:rsidRPr="00683239" w:rsidRDefault="00784EF2" w:rsidP="00784EF2">
      <w:pPr>
        <w:overflowPunct w:val="0"/>
        <w:autoSpaceDE w:val="0"/>
        <w:autoSpaceDN w:val="0"/>
        <w:adjustRightInd w:val="0"/>
        <w:spacing w:before="120" w:line="211" w:lineRule="auto"/>
        <w:textAlignment w:val="baseline"/>
        <w:rPr>
          <w:i/>
          <w:sz w:val="20"/>
          <w:szCs w:val="20"/>
          <w:lang w:val="de-CH"/>
        </w:rPr>
      </w:pPr>
      <w:r w:rsidRPr="00683239">
        <w:rPr>
          <w:i/>
          <w:sz w:val="20"/>
          <w:szCs w:val="20"/>
          <w:lang w:val="de-CH"/>
        </w:rPr>
        <w:t xml:space="preserve">* Ein Gesuch um vorzeitige Ernennung muss nur gestellt werden, wenn die Botschaft vom SR nach dem </w:t>
      </w:r>
      <w:r w:rsidR="00882AE9">
        <w:rPr>
          <w:i/>
          <w:sz w:val="20"/>
          <w:szCs w:val="20"/>
          <w:lang w:val="de-CH"/>
        </w:rPr>
        <w:t>04.11</w:t>
      </w:r>
      <w:r w:rsidRPr="00683239">
        <w:rPr>
          <w:i/>
          <w:sz w:val="20"/>
          <w:szCs w:val="20"/>
          <w:lang w:val="de-CH"/>
        </w:rPr>
        <w:t>.202</w:t>
      </w:r>
      <w:r w:rsidR="00882AE9">
        <w:rPr>
          <w:i/>
          <w:sz w:val="20"/>
          <w:szCs w:val="20"/>
          <w:lang w:val="de-CH"/>
        </w:rPr>
        <w:t>5</w:t>
      </w:r>
      <w:r w:rsidRPr="00683239">
        <w:rPr>
          <w:i/>
          <w:sz w:val="20"/>
          <w:szCs w:val="20"/>
          <w:lang w:val="de-CH"/>
        </w:rPr>
        <w:t xml:space="preserve"> verabschiedet wird.</w:t>
      </w:r>
    </w:p>
    <w:p w14:paraId="52279B81" w14:textId="77777777" w:rsidR="00784EF2" w:rsidRDefault="00784EF2" w:rsidP="004E6B86">
      <w:pPr>
        <w:overflowPunct w:val="0"/>
        <w:autoSpaceDE w:val="0"/>
        <w:autoSpaceDN w:val="0"/>
        <w:adjustRightInd w:val="0"/>
        <w:spacing w:line="211" w:lineRule="auto"/>
        <w:textAlignment w:val="baseline"/>
        <w:rPr>
          <w:rFonts w:cs="Arial"/>
          <w:sz w:val="22"/>
          <w:szCs w:val="22"/>
          <w:lang w:val="de-CH"/>
        </w:rPr>
      </w:pPr>
    </w:p>
    <w:p w14:paraId="19EA21FB" w14:textId="67F236A7" w:rsidR="00A26829" w:rsidRPr="00FB0458" w:rsidRDefault="00A10009" w:rsidP="004E6B86">
      <w:pPr>
        <w:overflowPunct w:val="0"/>
        <w:autoSpaceDE w:val="0"/>
        <w:autoSpaceDN w:val="0"/>
        <w:adjustRightInd w:val="0"/>
        <w:spacing w:line="211" w:lineRule="auto"/>
        <w:textAlignment w:val="baseline"/>
        <w:rPr>
          <w:rFonts w:cs="Arial"/>
          <w:sz w:val="22"/>
          <w:szCs w:val="22"/>
          <w:lang w:val="de-CH"/>
        </w:rPr>
      </w:pPr>
      <w:r w:rsidRPr="00FB0458">
        <w:rPr>
          <w:rFonts w:cs="Arial"/>
          <w:sz w:val="22"/>
          <w:szCs w:val="22"/>
          <w:lang w:val="de-CH"/>
        </w:rPr>
        <w:t>—</w:t>
      </w:r>
    </w:p>
    <w:sectPr w:rsidR="00A26829" w:rsidRPr="00FB0458" w:rsidSect="008B7C67">
      <w:headerReference w:type="default" r:id="rId8"/>
      <w:headerReference w:type="first" r:id="rId9"/>
      <w:pgSz w:w="11906" w:h="16838" w:code="9"/>
      <w:pgMar w:top="1560" w:right="851" w:bottom="142"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9B678" w14:textId="77777777" w:rsidR="00F209EC" w:rsidRDefault="00F209EC" w:rsidP="00C700F3"/>
  </w:endnote>
  <w:endnote w:type="continuationSeparator" w:id="0">
    <w:p w14:paraId="368048E8" w14:textId="77777777" w:rsidR="00F209EC" w:rsidRDefault="00F209EC" w:rsidP="00C70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717BF" w14:textId="77777777" w:rsidR="00F209EC" w:rsidRDefault="00F209EC" w:rsidP="00C700F3"/>
  </w:footnote>
  <w:footnote w:type="continuationSeparator" w:id="0">
    <w:p w14:paraId="68B24478" w14:textId="77777777" w:rsidR="00F209EC" w:rsidRDefault="00F209EC" w:rsidP="00C700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A253F5" w:rsidRPr="001432C1" w14:paraId="21268600" w14:textId="77777777" w:rsidTr="00585C32">
      <w:trPr>
        <w:trHeight w:val="567"/>
      </w:trPr>
      <w:tc>
        <w:tcPr>
          <w:tcW w:w="9298" w:type="dxa"/>
        </w:tcPr>
        <w:p w14:paraId="7F54A2B0" w14:textId="77777777" w:rsidR="00A253F5" w:rsidRPr="00B84BB3" w:rsidRDefault="00A253F5" w:rsidP="00C700F3">
          <w:pPr>
            <w:pStyle w:val="09enttepage2"/>
            <w:rPr>
              <w:lang w:val="de-CH"/>
            </w:rPr>
          </w:pPr>
          <w:r>
            <w:rPr>
              <w:rFonts w:eastAsia="Arial" w:cs="Arial"/>
              <w:lang w:val="de-DE" w:eastAsia="de-DE" w:bidi="de-DE"/>
            </w:rPr>
            <w:t>Grosser Rat</w:t>
          </w:r>
          <w:r>
            <w:rPr>
              <w:rFonts w:eastAsia="Arial" w:cs="Arial"/>
              <w:b w:val="0"/>
              <w:lang w:val="de-DE" w:eastAsia="de-DE" w:bidi="de-DE"/>
            </w:rPr>
            <w:t xml:space="preserve"> GR</w:t>
          </w:r>
        </w:p>
        <w:p w14:paraId="6CF22947" w14:textId="77777777" w:rsidR="00A253F5" w:rsidRPr="00B84BB3" w:rsidRDefault="00A253F5" w:rsidP="00C700F3">
          <w:pPr>
            <w:pStyle w:val="09enttepage2"/>
            <w:rPr>
              <w:rStyle w:val="Numrodepage"/>
              <w:lang w:val="de-CH"/>
            </w:rPr>
          </w:pPr>
          <w:r>
            <w:rPr>
              <w:rFonts w:eastAsia="Arial" w:cs="Arial"/>
              <w:b w:val="0"/>
              <w:lang w:val="de-DE" w:eastAsia="de-DE" w:bidi="de-DE"/>
            </w:rPr>
            <w:t xml:space="preserve">Seite </w:t>
          </w:r>
          <w:r w:rsidRPr="0064336A">
            <w:rPr>
              <w:b w:val="0"/>
              <w:lang w:val="de-DE"/>
            </w:rPr>
            <w:fldChar w:fldCharType="begin"/>
          </w:r>
          <w:r w:rsidRPr="00B84BB3">
            <w:rPr>
              <w:b w:val="0"/>
              <w:lang w:val="de-CH"/>
            </w:rPr>
            <w:instrText xml:space="preserve"> PAGE </w:instrText>
          </w:r>
          <w:r w:rsidRPr="0064336A">
            <w:rPr>
              <w:b w:val="0"/>
              <w:lang w:val="de-DE"/>
            </w:rPr>
            <w:fldChar w:fldCharType="separate"/>
          </w:r>
          <w:r w:rsidR="00F66737">
            <w:rPr>
              <w:b w:val="0"/>
              <w:noProof/>
              <w:lang w:val="de-CH"/>
            </w:rPr>
            <w:t>3</w:t>
          </w:r>
          <w:r w:rsidRPr="0064336A">
            <w:rPr>
              <w:b w:val="0"/>
              <w:lang w:val="de-DE"/>
            </w:rPr>
            <w:fldChar w:fldCharType="end"/>
          </w:r>
          <w:r>
            <w:rPr>
              <w:rFonts w:eastAsia="Arial" w:cs="Arial"/>
              <w:b w:val="0"/>
              <w:lang w:val="de-DE" w:eastAsia="de-DE" w:bidi="de-DE"/>
            </w:rPr>
            <w:t xml:space="preserve"> von </w:t>
          </w:r>
          <w:r w:rsidRPr="0064336A">
            <w:rPr>
              <w:b w:val="0"/>
              <w:lang w:val="de-DE"/>
            </w:rPr>
            <w:fldChar w:fldCharType="begin"/>
          </w:r>
          <w:r w:rsidRPr="00B84BB3">
            <w:rPr>
              <w:b w:val="0"/>
              <w:lang w:val="de-CH"/>
            </w:rPr>
            <w:instrText xml:space="preserve"> NUMPAGES  </w:instrText>
          </w:r>
          <w:r w:rsidRPr="0064336A">
            <w:rPr>
              <w:b w:val="0"/>
              <w:lang w:val="de-DE"/>
            </w:rPr>
            <w:fldChar w:fldCharType="separate"/>
          </w:r>
          <w:r w:rsidR="00F66737">
            <w:rPr>
              <w:b w:val="0"/>
              <w:noProof/>
              <w:lang w:val="de-CH"/>
            </w:rPr>
            <w:t>3</w:t>
          </w:r>
          <w:r w:rsidRPr="0064336A">
            <w:rPr>
              <w:b w:val="0"/>
              <w:lang w:val="de-DE"/>
            </w:rPr>
            <w:fldChar w:fldCharType="end"/>
          </w:r>
        </w:p>
      </w:tc>
    </w:tr>
  </w:tbl>
  <w:p w14:paraId="5DEF758E" w14:textId="77777777" w:rsidR="00A253F5" w:rsidRPr="00B84BB3" w:rsidRDefault="00A253F5" w:rsidP="00C700F3">
    <w:pPr>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A253F5" w:rsidRPr="004A0F2D" w14:paraId="4ACBF043" w14:textId="77777777">
      <w:trPr>
        <w:trHeight w:val="1701"/>
      </w:trPr>
      <w:tc>
        <w:tcPr>
          <w:tcW w:w="5500" w:type="dxa"/>
        </w:tcPr>
        <w:p w14:paraId="5F7C025C" w14:textId="77777777" w:rsidR="00A253F5" w:rsidRPr="00AA545D" w:rsidRDefault="00A253F5" w:rsidP="00C700F3">
          <w:pPr>
            <w:pStyle w:val="TM1"/>
            <w:rPr>
              <w:noProof/>
            </w:rPr>
          </w:pPr>
          <w:r>
            <w:rPr>
              <w:noProof/>
              <w:lang w:val="fr-CH" w:eastAsia="fr-CH"/>
            </w:rPr>
            <w:drawing>
              <wp:anchor distT="0" distB="0" distL="114300" distR="114300" simplePos="0" relativeHeight="251663360" behindDoc="0" locked="0" layoutInCell="1" allowOverlap="1" wp14:anchorId="606B74F5" wp14:editId="1572CC60">
                <wp:simplePos x="0" y="0"/>
                <wp:positionH relativeFrom="column">
                  <wp:posOffset>4445</wp:posOffset>
                </wp:positionH>
                <wp:positionV relativeFrom="paragraph">
                  <wp:posOffset>-4445</wp:posOffset>
                </wp:positionV>
                <wp:extent cx="1902460" cy="476250"/>
                <wp:effectExtent l="19050" t="0" r="2540" b="0"/>
                <wp:wrapNone/>
                <wp:docPr id="2" name="Image 0" descr="logo_gc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_100.jpg"/>
                        <pic:cNvPicPr/>
                      </pic:nvPicPr>
                      <pic:blipFill>
                        <a:blip r:embed="rId1"/>
                        <a:stretch>
                          <a:fillRect/>
                        </a:stretch>
                      </pic:blipFill>
                      <pic:spPr>
                        <a:xfrm>
                          <a:off x="0" y="0"/>
                          <a:ext cx="1901952" cy="472440"/>
                        </a:xfrm>
                        <a:prstGeom prst="rect">
                          <a:avLst/>
                        </a:prstGeom>
                      </pic:spPr>
                    </pic:pic>
                  </a:graphicData>
                </a:graphic>
              </wp:anchor>
            </w:drawing>
          </w:r>
        </w:p>
      </w:tc>
      <w:tc>
        <w:tcPr>
          <w:tcW w:w="4139" w:type="dxa"/>
        </w:tcPr>
        <w:p w14:paraId="33736953" w14:textId="77777777" w:rsidR="00A253F5" w:rsidRPr="00672290" w:rsidRDefault="00A253F5" w:rsidP="00C700F3">
          <w:pPr>
            <w:pStyle w:val="01entteetbasdepage"/>
            <w:rPr>
              <w:b/>
              <w:lang w:val="fr-CH"/>
            </w:rPr>
          </w:pPr>
          <w:r>
            <w:rPr>
              <w:rFonts w:eastAsia="Arial" w:cs="Arial"/>
              <w:b/>
              <w:lang w:val="de-DE" w:eastAsia="de-DE" w:bidi="de-DE"/>
            </w:rPr>
            <w:t>Grand Conseil</w:t>
          </w:r>
          <w:r>
            <w:rPr>
              <w:rFonts w:eastAsia="Arial" w:cs="Arial"/>
              <w:lang w:val="de-DE" w:eastAsia="de-DE" w:bidi="de-DE"/>
            </w:rPr>
            <w:t xml:space="preserve"> GC</w:t>
          </w:r>
        </w:p>
        <w:p w14:paraId="6D9C7030" w14:textId="77777777" w:rsidR="00A253F5" w:rsidRPr="00672290" w:rsidRDefault="00A253F5" w:rsidP="00C700F3">
          <w:pPr>
            <w:pStyle w:val="01entteetbasdepage"/>
            <w:rPr>
              <w:lang w:val="fr-CH"/>
            </w:rPr>
          </w:pPr>
          <w:r>
            <w:rPr>
              <w:rFonts w:eastAsia="Arial" w:cs="Arial"/>
              <w:b/>
              <w:lang w:val="de-DE" w:eastAsia="de-DE" w:bidi="de-DE"/>
            </w:rPr>
            <w:t>Grosser  Rat</w:t>
          </w:r>
        </w:p>
        <w:p w14:paraId="2588D5E1" w14:textId="77777777" w:rsidR="00A253F5" w:rsidRPr="00672290" w:rsidRDefault="00A253F5" w:rsidP="00C700F3">
          <w:pPr>
            <w:pStyle w:val="01entteetbasdepage"/>
            <w:rPr>
              <w:lang w:val="fr-CH"/>
            </w:rPr>
          </w:pPr>
        </w:p>
        <w:p w14:paraId="0D81D6B5" w14:textId="247032F1" w:rsidR="00A253F5" w:rsidRPr="00672290" w:rsidRDefault="003A28FC" w:rsidP="00C700F3">
          <w:pPr>
            <w:pStyle w:val="01entteetbasdepage"/>
            <w:rPr>
              <w:lang w:val="fr-CH"/>
            </w:rPr>
          </w:pPr>
          <w:r>
            <w:rPr>
              <w:rFonts w:eastAsia="Arial" w:cs="Arial"/>
              <w:lang w:val="de-DE" w:eastAsia="de-DE" w:bidi="de-DE"/>
            </w:rPr>
            <w:t>Rathausplatz 2</w:t>
          </w:r>
          <w:r w:rsidR="00A253F5">
            <w:rPr>
              <w:rFonts w:eastAsia="Arial" w:cs="Arial"/>
              <w:lang w:val="de-DE" w:eastAsia="de-DE" w:bidi="de-DE"/>
            </w:rPr>
            <w:t>, 170</w:t>
          </w:r>
          <w:r>
            <w:rPr>
              <w:rFonts w:eastAsia="Arial" w:cs="Arial"/>
              <w:lang w:val="de-DE" w:eastAsia="de-DE" w:bidi="de-DE"/>
            </w:rPr>
            <w:t>0</w:t>
          </w:r>
          <w:r w:rsidR="00A253F5">
            <w:rPr>
              <w:rFonts w:eastAsia="Arial" w:cs="Arial"/>
              <w:lang w:val="de-DE" w:eastAsia="de-DE" w:bidi="de-DE"/>
            </w:rPr>
            <w:t xml:space="preserve"> Freiburg</w:t>
          </w:r>
        </w:p>
        <w:p w14:paraId="4916998C" w14:textId="77777777" w:rsidR="00A253F5" w:rsidRPr="00672290" w:rsidRDefault="00A253F5" w:rsidP="00C700F3">
          <w:pPr>
            <w:pStyle w:val="01entteetbasdepage"/>
            <w:rPr>
              <w:lang w:val="fr-CH"/>
            </w:rPr>
          </w:pPr>
        </w:p>
        <w:p w14:paraId="030D67C1" w14:textId="7F5F20A3" w:rsidR="00A253F5" w:rsidRPr="00920A79" w:rsidRDefault="00A253F5" w:rsidP="00C700F3">
          <w:pPr>
            <w:pStyle w:val="01entteetbasdepage"/>
          </w:pPr>
          <w:r>
            <w:rPr>
              <w:rFonts w:eastAsia="Arial" w:cs="Arial"/>
              <w:lang w:val="de-DE" w:eastAsia="de-DE" w:bidi="de-DE"/>
            </w:rPr>
            <w:t>T +41 26 305 10 50</w:t>
          </w:r>
        </w:p>
        <w:p w14:paraId="34520D10" w14:textId="77777777" w:rsidR="00A253F5" w:rsidRPr="00E5117F" w:rsidRDefault="00A253F5" w:rsidP="000C2876">
          <w:pPr>
            <w:pStyle w:val="01entteetbasdepage"/>
            <w:rPr>
              <w:rStyle w:val="Lienhypertexte"/>
            </w:rPr>
          </w:pPr>
          <w:r>
            <w:rPr>
              <w:rFonts w:eastAsia="Arial" w:cs="Arial"/>
              <w:lang w:val="de-DE" w:eastAsia="de-DE" w:bidi="de-DE"/>
            </w:rPr>
            <w:t>www.fr.ch/gr</w:t>
          </w:r>
        </w:p>
      </w:tc>
    </w:tr>
  </w:tbl>
  <w:p w14:paraId="0CCD15D5" w14:textId="77777777" w:rsidR="00A253F5" w:rsidRDefault="00A253F5" w:rsidP="00C700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5pt;height:10.5pt" o:bullet="t">
        <v:imagedata r:id="rId1" o:title="ecusson"/>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CE3862"/>
    <w:multiLevelType w:val="hybridMultilevel"/>
    <w:tmpl w:val="B0485F2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AF50C03"/>
    <w:multiLevelType w:val="hybridMultilevel"/>
    <w:tmpl w:val="FF54F466"/>
    <w:lvl w:ilvl="0" w:tplc="1EEA3C62">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B4210CA"/>
    <w:multiLevelType w:val="hybridMultilevel"/>
    <w:tmpl w:val="8926167A"/>
    <w:lvl w:ilvl="0" w:tplc="1EEA3C62">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671415"/>
    <w:multiLevelType w:val="hybridMultilevel"/>
    <w:tmpl w:val="2250A176"/>
    <w:lvl w:ilvl="0" w:tplc="76C6149A">
      <w:start w:val="1"/>
      <w:numFmt w:val="bullet"/>
      <w:lvlText w:val=""/>
      <w:legacy w:legacy="1" w:legacySpace="120" w:legacyIndent="360"/>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02DDC"/>
    <w:multiLevelType w:val="hybridMultilevel"/>
    <w:tmpl w:val="31EC89F4"/>
    <w:lvl w:ilvl="0" w:tplc="DEF4B212">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8360F5"/>
    <w:multiLevelType w:val="hybridMultilevel"/>
    <w:tmpl w:val="EA30E28A"/>
    <w:lvl w:ilvl="0" w:tplc="C45C78CC">
      <w:start w:val="1"/>
      <w:numFmt w:val="bullet"/>
      <w:lvlText w:val=""/>
      <w:lvlJc w:val="left"/>
      <w:pPr>
        <w:tabs>
          <w:tab w:val="num" w:pos="567"/>
        </w:tabs>
        <w:ind w:left="567" w:hanging="567"/>
      </w:pPr>
      <w:rPr>
        <w:rFonts w:ascii="Wingdings" w:hAnsi="Wingdings" w:hint="default"/>
        <w:sz w:val="24"/>
        <w:szCs w:val="24"/>
      </w:rPr>
    </w:lvl>
    <w:lvl w:ilvl="1" w:tplc="C548D0C8">
      <w:start w:val="1"/>
      <w:numFmt w:val="bullet"/>
      <w:lvlText w:val=""/>
      <w:lvlJc w:val="left"/>
      <w:pPr>
        <w:tabs>
          <w:tab w:val="num" w:pos="1647"/>
        </w:tabs>
        <w:ind w:left="1647" w:hanging="567"/>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54710"/>
    <w:multiLevelType w:val="hybridMultilevel"/>
    <w:tmpl w:val="D3D29F38"/>
    <w:lvl w:ilvl="0" w:tplc="957A0C34">
      <w:start w:val="1"/>
      <w:numFmt w:val="bullet"/>
      <w:lvlText w:val="▪"/>
      <w:lvlJc w:val="left"/>
      <w:pPr>
        <w:ind w:left="1080" w:hanging="360"/>
      </w:pPr>
      <w:rPr>
        <w:rFonts w:ascii="Arial" w:hAnsi="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1" w15:restartNumberingAfterBreak="0">
    <w:nsid w:val="3E50E9CD"/>
    <w:multiLevelType w:val="hybridMultilevel"/>
    <w:tmpl w:val="90919C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F1A143B"/>
    <w:multiLevelType w:val="hybridMultilevel"/>
    <w:tmpl w:val="8C5AC96C"/>
    <w:lvl w:ilvl="0" w:tplc="100C000F">
      <w:start w:val="1"/>
      <w:numFmt w:val="decimal"/>
      <w:lvlText w:val="%1."/>
      <w:lvlJc w:val="left"/>
      <w:pPr>
        <w:ind w:left="36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4" w15:restartNumberingAfterBreak="0">
    <w:nsid w:val="4147767D"/>
    <w:multiLevelType w:val="hybridMultilevel"/>
    <w:tmpl w:val="D4F2E142"/>
    <w:lvl w:ilvl="0" w:tplc="957A0C34">
      <w:start w:val="1"/>
      <w:numFmt w:val="bullet"/>
      <w:lvlText w:val="▪"/>
      <w:lvlJc w:val="left"/>
      <w:pPr>
        <w:ind w:left="1080" w:hanging="360"/>
      </w:pPr>
      <w:rPr>
        <w:rFonts w:ascii="Arial" w:hAnsi="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5"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8"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8170DB"/>
    <w:multiLevelType w:val="hybridMultilevel"/>
    <w:tmpl w:val="AB626C8A"/>
    <w:lvl w:ilvl="0" w:tplc="04D2460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2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63523"/>
    <w:multiLevelType w:val="hybridMultilevel"/>
    <w:tmpl w:val="7950521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7"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8"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15:restartNumberingAfterBreak="0">
    <w:nsid w:val="65AE12A9"/>
    <w:multiLevelType w:val="hybridMultilevel"/>
    <w:tmpl w:val="1B32B308"/>
    <w:lvl w:ilvl="0" w:tplc="D062F8D6">
      <w:start w:val="1"/>
      <w:numFmt w:val="decimal"/>
      <w:lvlText w:val="%1."/>
      <w:lvlJc w:val="left"/>
      <w:pPr>
        <w:tabs>
          <w:tab w:val="num" w:pos="720"/>
        </w:tabs>
        <w:ind w:left="720" w:hanging="360"/>
      </w:pPr>
      <w:rPr>
        <w:i w:val="0"/>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33"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D396398"/>
    <w:multiLevelType w:val="hybridMultilevel"/>
    <w:tmpl w:val="FC20197E"/>
    <w:lvl w:ilvl="0" w:tplc="1EEA3C62">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36"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305EAA"/>
    <w:multiLevelType w:val="hybridMultilevel"/>
    <w:tmpl w:val="C060BFC6"/>
    <w:lvl w:ilvl="0" w:tplc="957A0C34">
      <w:start w:val="1"/>
      <w:numFmt w:val="bullet"/>
      <w:lvlText w:val="▪"/>
      <w:lvlJc w:val="left"/>
      <w:pPr>
        <w:ind w:left="1080" w:hanging="360"/>
      </w:pPr>
      <w:rPr>
        <w:rFonts w:ascii="Arial" w:hAnsi="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num w:numId="1" w16cid:durableId="1039235380">
    <w:abstractNumId w:val="26"/>
  </w:num>
  <w:num w:numId="2" w16cid:durableId="1755391956">
    <w:abstractNumId w:val="33"/>
  </w:num>
  <w:num w:numId="3" w16cid:durableId="636304121">
    <w:abstractNumId w:val="37"/>
  </w:num>
  <w:num w:numId="4" w16cid:durableId="246352698">
    <w:abstractNumId w:val="34"/>
  </w:num>
  <w:num w:numId="5" w16cid:durableId="456067836">
    <w:abstractNumId w:val="28"/>
  </w:num>
  <w:num w:numId="6" w16cid:durableId="134184794">
    <w:abstractNumId w:val="16"/>
  </w:num>
  <w:num w:numId="7" w16cid:durableId="94711521">
    <w:abstractNumId w:val="39"/>
  </w:num>
  <w:num w:numId="8" w16cid:durableId="1325544464">
    <w:abstractNumId w:val="29"/>
  </w:num>
  <w:num w:numId="9" w16cid:durableId="1366519237">
    <w:abstractNumId w:val="6"/>
  </w:num>
  <w:num w:numId="10" w16cid:durableId="1031807764">
    <w:abstractNumId w:val="23"/>
  </w:num>
  <w:num w:numId="11" w16cid:durableId="1728727277">
    <w:abstractNumId w:val="36"/>
  </w:num>
  <w:num w:numId="12" w16cid:durableId="2070611314">
    <w:abstractNumId w:val="24"/>
  </w:num>
  <w:num w:numId="13" w16cid:durableId="1894190869">
    <w:abstractNumId w:val="30"/>
  </w:num>
  <w:num w:numId="14" w16cid:durableId="640575515">
    <w:abstractNumId w:val="32"/>
  </w:num>
  <w:num w:numId="15" w16cid:durableId="1262302791">
    <w:abstractNumId w:val="13"/>
  </w:num>
  <w:num w:numId="16" w16cid:durableId="393240239">
    <w:abstractNumId w:val="15"/>
  </w:num>
  <w:num w:numId="17" w16cid:durableId="274411288">
    <w:abstractNumId w:val="18"/>
  </w:num>
  <w:num w:numId="18" w16cid:durableId="1728989263">
    <w:abstractNumId w:val="38"/>
  </w:num>
  <w:num w:numId="19" w16cid:durableId="1641232134">
    <w:abstractNumId w:val="27"/>
  </w:num>
  <w:num w:numId="20" w16cid:durableId="1271476587">
    <w:abstractNumId w:val="7"/>
  </w:num>
  <w:num w:numId="21" w16cid:durableId="1868715131">
    <w:abstractNumId w:val="21"/>
  </w:num>
  <w:num w:numId="22" w16cid:durableId="1473251875">
    <w:abstractNumId w:val="20"/>
  </w:num>
  <w:num w:numId="23" w16cid:durableId="641429017">
    <w:abstractNumId w:val="5"/>
  </w:num>
  <w:num w:numId="24" w16cid:durableId="2121760267">
    <w:abstractNumId w:val="0"/>
  </w:num>
  <w:num w:numId="25" w16cid:durableId="1012994764">
    <w:abstractNumId w:val="17"/>
  </w:num>
  <w:num w:numId="26" w16cid:durableId="1774014662">
    <w:abstractNumId w:val="25"/>
  </w:num>
  <w:num w:numId="27" w16cid:durableId="1978995130">
    <w:abstractNumId w:val="31"/>
  </w:num>
  <w:num w:numId="28" w16cid:durableId="184092835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3811812">
    <w:abstractNumId w:val="12"/>
  </w:num>
  <w:num w:numId="30" w16cid:durableId="1949117288">
    <w:abstractNumId w:val="35"/>
  </w:num>
  <w:num w:numId="31" w16cid:durableId="1123034538">
    <w:abstractNumId w:val="4"/>
  </w:num>
  <w:num w:numId="32" w16cid:durableId="2051801439">
    <w:abstractNumId w:val="8"/>
  </w:num>
  <w:num w:numId="33" w16cid:durableId="1566060614">
    <w:abstractNumId w:val="1"/>
  </w:num>
  <w:num w:numId="34" w16cid:durableId="1669601457">
    <w:abstractNumId w:val="2"/>
  </w:num>
  <w:num w:numId="35" w16cid:durableId="1794862912">
    <w:abstractNumId w:val="22"/>
  </w:num>
  <w:num w:numId="36" w16cid:durableId="1516191058">
    <w:abstractNumId w:val="14"/>
  </w:num>
  <w:num w:numId="37" w16cid:durableId="1590234180">
    <w:abstractNumId w:val="10"/>
  </w:num>
  <w:num w:numId="38" w16cid:durableId="1892032187">
    <w:abstractNumId w:val="40"/>
  </w:num>
  <w:num w:numId="39" w16cid:durableId="1505705717">
    <w:abstractNumId w:val="19"/>
  </w:num>
  <w:num w:numId="40" w16cid:durableId="662125805">
    <w:abstractNumId w:val="11"/>
  </w:num>
  <w:num w:numId="41" w16cid:durableId="140517648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doNotShadeFormData/>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90"/>
    <w:rsid w:val="00006AAB"/>
    <w:rsid w:val="000113D8"/>
    <w:rsid w:val="00012CC1"/>
    <w:rsid w:val="0001314E"/>
    <w:rsid w:val="000146D5"/>
    <w:rsid w:val="00022134"/>
    <w:rsid w:val="0002697E"/>
    <w:rsid w:val="00030906"/>
    <w:rsid w:val="000330BA"/>
    <w:rsid w:val="00033F55"/>
    <w:rsid w:val="00035188"/>
    <w:rsid w:val="00037927"/>
    <w:rsid w:val="0004276E"/>
    <w:rsid w:val="00050FCA"/>
    <w:rsid w:val="00075AB1"/>
    <w:rsid w:val="0008133B"/>
    <w:rsid w:val="000840B0"/>
    <w:rsid w:val="00090EC5"/>
    <w:rsid w:val="0009457F"/>
    <w:rsid w:val="00096F8A"/>
    <w:rsid w:val="000A07BD"/>
    <w:rsid w:val="000B4B85"/>
    <w:rsid w:val="000B539C"/>
    <w:rsid w:val="000C2876"/>
    <w:rsid w:val="000C28CC"/>
    <w:rsid w:val="000C3444"/>
    <w:rsid w:val="000C3C13"/>
    <w:rsid w:val="000D44C7"/>
    <w:rsid w:val="000D55E5"/>
    <w:rsid w:val="000D575C"/>
    <w:rsid w:val="000E32AC"/>
    <w:rsid w:val="000E56A1"/>
    <w:rsid w:val="000F0CCC"/>
    <w:rsid w:val="000F3476"/>
    <w:rsid w:val="0010290C"/>
    <w:rsid w:val="0010291F"/>
    <w:rsid w:val="00116918"/>
    <w:rsid w:val="0012030D"/>
    <w:rsid w:val="00127EC6"/>
    <w:rsid w:val="001402D5"/>
    <w:rsid w:val="00140958"/>
    <w:rsid w:val="001432C1"/>
    <w:rsid w:val="00144DDE"/>
    <w:rsid w:val="00145984"/>
    <w:rsid w:val="00146D0D"/>
    <w:rsid w:val="00146EE7"/>
    <w:rsid w:val="001479D9"/>
    <w:rsid w:val="00151A7A"/>
    <w:rsid w:val="00152960"/>
    <w:rsid w:val="00155B24"/>
    <w:rsid w:val="00164C2E"/>
    <w:rsid w:val="00170216"/>
    <w:rsid w:val="001704FD"/>
    <w:rsid w:val="001710FB"/>
    <w:rsid w:val="001758BE"/>
    <w:rsid w:val="00176BF5"/>
    <w:rsid w:val="001800A7"/>
    <w:rsid w:val="00192FD9"/>
    <w:rsid w:val="001A0BCF"/>
    <w:rsid w:val="001A4F8E"/>
    <w:rsid w:val="001A575E"/>
    <w:rsid w:val="001A60FD"/>
    <w:rsid w:val="001B3094"/>
    <w:rsid w:val="001B36ED"/>
    <w:rsid w:val="001C294F"/>
    <w:rsid w:val="001C6045"/>
    <w:rsid w:val="001E1E4B"/>
    <w:rsid w:val="001E1F28"/>
    <w:rsid w:val="001E2C39"/>
    <w:rsid w:val="001E7E24"/>
    <w:rsid w:val="001F0301"/>
    <w:rsid w:val="001F2367"/>
    <w:rsid w:val="001F2BEC"/>
    <w:rsid w:val="001F6A9F"/>
    <w:rsid w:val="002012AF"/>
    <w:rsid w:val="00202BDD"/>
    <w:rsid w:val="00202C72"/>
    <w:rsid w:val="00203BC7"/>
    <w:rsid w:val="002057B8"/>
    <w:rsid w:val="0021207A"/>
    <w:rsid w:val="00215275"/>
    <w:rsid w:val="002256B6"/>
    <w:rsid w:val="002346A7"/>
    <w:rsid w:val="00236B8B"/>
    <w:rsid w:val="00244DAA"/>
    <w:rsid w:val="00245482"/>
    <w:rsid w:val="00247183"/>
    <w:rsid w:val="002667D3"/>
    <w:rsid w:val="002725E4"/>
    <w:rsid w:val="00274896"/>
    <w:rsid w:val="002752F4"/>
    <w:rsid w:val="00283003"/>
    <w:rsid w:val="002856AF"/>
    <w:rsid w:val="00287048"/>
    <w:rsid w:val="00287606"/>
    <w:rsid w:val="00291655"/>
    <w:rsid w:val="002A5845"/>
    <w:rsid w:val="002B37FD"/>
    <w:rsid w:val="002C0625"/>
    <w:rsid w:val="002C1467"/>
    <w:rsid w:val="002C243B"/>
    <w:rsid w:val="002C5295"/>
    <w:rsid w:val="002D058C"/>
    <w:rsid w:val="002E262B"/>
    <w:rsid w:val="002E4E08"/>
    <w:rsid w:val="002E7919"/>
    <w:rsid w:val="002E7D3D"/>
    <w:rsid w:val="002F4003"/>
    <w:rsid w:val="00302DFB"/>
    <w:rsid w:val="00304A56"/>
    <w:rsid w:val="00311C50"/>
    <w:rsid w:val="00322974"/>
    <w:rsid w:val="003266F1"/>
    <w:rsid w:val="003521E8"/>
    <w:rsid w:val="00353544"/>
    <w:rsid w:val="00354EF1"/>
    <w:rsid w:val="00355AB9"/>
    <w:rsid w:val="003600BC"/>
    <w:rsid w:val="00364685"/>
    <w:rsid w:val="00370129"/>
    <w:rsid w:val="003716DF"/>
    <w:rsid w:val="00373DE9"/>
    <w:rsid w:val="00384062"/>
    <w:rsid w:val="003A09BF"/>
    <w:rsid w:val="003A28FC"/>
    <w:rsid w:val="003A2C69"/>
    <w:rsid w:val="003A329A"/>
    <w:rsid w:val="003A33E9"/>
    <w:rsid w:val="003A3952"/>
    <w:rsid w:val="003B03F1"/>
    <w:rsid w:val="003C4613"/>
    <w:rsid w:val="003D3B47"/>
    <w:rsid w:val="003D6000"/>
    <w:rsid w:val="003D6069"/>
    <w:rsid w:val="003D64A7"/>
    <w:rsid w:val="003E2FC2"/>
    <w:rsid w:val="003F48EF"/>
    <w:rsid w:val="00402060"/>
    <w:rsid w:val="0040272B"/>
    <w:rsid w:val="004062F3"/>
    <w:rsid w:val="00412FF5"/>
    <w:rsid w:val="00417C01"/>
    <w:rsid w:val="00420301"/>
    <w:rsid w:val="00426F62"/>
    <w:rsid w:val="004354AE"/>
    <w:rsid w:val="00436517"/>
    <w:rsid w:val="00450814"/>
    <w:rsid w:val="004509D3"/>
    <w:rsid w:val="00451925"/>
    <w:rsid w:val="00453460"/>
    <w:rsid w:val="004602F3"/>
    <w:rsid w:val="0047083C"/>
    <w:rsid w:val="00473E1A"/>
    <w:rsid w:val="004850D8"/>
    <w:rsid w:val="004939B7"/>
    <w:rsid w:val="004A0906"/>
    <w:rsid w:val="004A7407"/>
    <w:rsid w:val="004A7B14"/>
    <w:rsid w:val="004B0C02"/>
    <w:rsid w:val="004B375A"/>
    <w:rsid w:val="004B4C82"/>
    <w:rsid w:val="004C095F"/>
    <w:rsid w:val="004C454A"/>
    <w:rsid w:val="004D5C7D"/>
    <w:rsid w:val="004D621B"/>
    <w:rsid w:val="004E408B"/>
    <w:rsid w:val="004E42CA"/>
    <w:rsid w:val="004E4CAF"/>
    <w:rsid w:val="004E4E8A"/>
    <w:rsid w:val="004E5AC8"/>
    <w:rsid w:val="004E6B86"/>
    <w:rsid w:val="004E75DD"/>
    <w:rsid w:val="004F1907"/>
    <w:rsid w:val="004F427D"/>
    <w:rsid w:val="004F49F9"/>
    <w:rsid w:val="004F4C00"/>
    <w:rsid w:val="004F5D79"/>
    <w:rsid w:val="004F6A02"/>
    <w:rsid w:val="005042EB"/>
    <w:rsid w:val="00505720"/>
    <w:rsid w:val="00505EC5"/>
    <w:rsid w:val="005225D2"/>
    <w:rsid w:val="0052598F"/>
    <w:rsid w:val="00531159"/>
    <w:rsid w:val="00533AA1"/>
    <w:rsid w:val="00534BCE"/>
    <w:rsid w:val="00537A26"/>
    <w:rsid w:val="005454B4"/>
    <w:rsid w:val="005529D5"/>
    <w:rsid w:val="00553014"/>
    <w:rsid w:val="00555D4B"/>
    <w:rsid w:val="00556EBE"/>
    <w:rsid w:val="00557601"/>
    <w:rsid w:val="00560830"/>
    <w:rsid w:val="00562B4A"/>
    <w:rsid w:val="0056692E"/>
    <w:rsid w:val="00585C32"/>
    <w:rsid w:val="0059366D"/>
    <w:rsid w:val="00596AAD"/>
    <w:rsid w:val="005B1994"/>
    <w:rsid w:val="005B322D"/>
    <w:rsid w:val="005B68CF"/>
    <w:rsid w:val="005B7129"/>
    <w:rsid w:val="005C1673"/>
    <w:rsid w:val="005C1795"/>
    <w:rsid w:val="005C2D05"/>
    <w:rsid w:val="005C32B3"/>
    <w:rsid w:val="005C39F9"/>
    <w:rsid w:val="005D0FC7"/>
    <w:rsid w:val="005D20A5"/>
    <w:rsid w:val="005D2C3B"/>
    <w:rsid w:val="005D701B"/>
    <w:rsid w:val="00602264"/>
    <w:rsid w:val="006141F1"/>
    <w:rsid w:val="006212B6"/>
    <w:rsid w:val="00624658"/>
    <w:rsid w:val="0063330B"/>
    <w:rsid w:val="0063428F"/>
    <w:rsid w:val="00640D47"/>
    <w:rsid w:val="00647E16"/>
    <w:rsid w:val="00651690"/>
    <w:rsid w:val="00653119"/>
    <w:rsid w:val="00656D02"/>
    <w:rsid w:val="00661178"/>
    <w:rsid w:val="006668BD"/>
    <w:rsid w:val="006706C6"/>
    <w:rsid w:val="00671329"/>
    <w:rsid w:val="00672290"/>
    <w:rsid w:val="0067608E"/>
    <w:rsid w:val="006814F7"/>
    <w:rsid w:val="00683239"/>
    <w:rsid w:val="00683A1A"/>
    <w:rsid w:val="006921D7"/>
    <w:rsid w:val="00692B59"/>
    <w:rsid w:val="00695D58"/>
    <w:rsid w:val="006978A9"/>
    <w:rsid w:val="006A2250"/>
    <w:rsid w:val="006B0ADF"/>
    <w:rsid w:val="006B0F22"/>
    <w:rsid w:val="006B1380"/>
    <w:rsid w:val="006B33ED"/>
    <w:rsid w:val="006B66C9"/>
    <w:rsid w:val="006C3965"/>
    <w:rsid w:val="006C7006"/>
    <w:rsid w:val="006D4760"/>
    <w:rsid w:val="006D70F3"/>
    <w:rsid w:val="006E6049"/>
    <w:rsid w:val="006F55EE"/>
    <w:rsid w:val="0070020D"/>
    <w:rsid w:val="007104A5"/>
    <w:rsid w:val="0071189E"/>
    <w:rsid w:val="00711C5D"/>
    <w:rsid w:val="00712B75"/>
    <w:rsid w:val="00717C2A"/>
    <w:rsid w:val="00727CF6"/>
    <w:rsid w:val="0073028E"/>
    <w:rsid w:val="00733342"/>
    <w:rsid w:val="00737A07"/>
    <w:rsid w:val="00744B34"/>
    <w:rsid w:val="00750DB5"/>
    <w:rsid w:val="00755DBE"/>
    <w:rsid w:val="00756A78"/>
    <w:rsid w:val="00761DF0"/>
    <w:rsid w:val="00763AE6"/>
    <w:rsid w:val="00763D2D"/>
    <w:rsid w:val="00765467"/>
    <w:rsid w:val="00765795"/>
    <w:rsid w:val="00776655"/>
    <w:rsid w:val="00777AAB"/>
    <w:rsid w:val="00777F69"/>
    <w:rsid w:val="007840E2"/>
    <w:rsid w:val="00784EF2"/>
    <w:rsid w:val="00785FA3"/>
    <w:rsid w:val="00786389"/>
    <w:rsid w:val="00787318"/>
    <w:rsid w:val="0079655C"/>
    <w:rsid w:val="007974A1"/>
    <w:rsid w:val="00797D8E"/>
    <w:rsid w:val="007A0418"/>
    <w:rsid w:val="007A15E2"/>
    <w:rsid w:val="007A2385"/>
    <w:rsid w:val="007A69B5"/>
    <w:rsid w:val="007A7AE5"/>
    <w:rsid w:val="007B4A68"/>
    <w:rsid w:val="007B574D"/>
    <w:rsid w:val="007C0659"/>
    <w:rsid w:val="007C18CB"/>
    <w:rsid w:val="007C391B"/>
    <w:rsid w:val="007C7FB0"/>
    <w:rsid w:val="007D1307"/>
    <w:rsid w:val="007D5730"/>
    <w:rsid w:val="007D67AF"/>
    <w:rsid w:val="007E5E0D"/>
    <w:rsid w:val="007F61F5"/>
    <w:rsid w:val="007F7138"/>
    <w:rsid w:val="00800CCB"/>
    <w:rsid w:val="00813C72"/>
    <w:rsid w:val="00815543"/>
    <w:rsid w:val="0081794F"/>
    <w:rsid w:val="00820DC4"/>
    <w:rsid w:val="00822D33"/>
    <w:rsid w:val="008260D4"/>
    <w:rsid w:val="008355B0"/>
    <w:rsid w:val="0084064A"/>
    <w:rsid w:val="008407E2"/>
    <w:rsid w:val="00842023"/>
    <w:rsid w:val="00842761"/>
    <w:rsid w:val="0084421A"/>
    <w:rsid w:val="0085135E"/>
    <w:rsid w:val="008547BC"/>
    <w:rsid w:val="00861FCD"/>
    <w:rsid w:val="0086541D"/>
    <w:rsid w:val="00867C77"/>
    <w:rsid w:val="00871692"/>
    <w:rsid w:val="00873995"/>
    <w:rsid w:val="00882AE9"/>
    <w:rsid w:val="00882F92"/>
    <w:rsid w:val="008834E7"/>
    <w:rsid w:val="00893EBD"/>
    <w:rsid w:val="00895496"/>
    <w:rsid w:val="008B7C67"/>
    <w:rsid w:val="008B7E54"/>
    <w:rsid w:val="008C2098"/>
    <w:rsid w:val="008C30AD"/>
    <w:rsid w:val="008C316B"/>
    <w:rsid w:val="008C38EA"/>
    <w:rsid w:val="008C5EBA"/>
    <w:rsid w:val="008C6A88"/>
    <w:rsid w:val="008C72B3"/>
    <w:rsid w:val="008D688C"/>
    <w:rsid w:val="008E0082"/>
    <w:rsid w:val="008E2CFD"/>
    <w:rsid w:val="008E317E"/>
    <w:rsid w:val="008F4032"/>
    <w:rsid w:val="008F574D"/>
    <w:rsid w:val="008F5768"/>
    <w:rsid w:val="0090080F"/>
    <w:rsid w:val="00903F96"/>
    <w:rsid w:val="00904277"/>
    <w:rsid w:val="00904E36"/>
    <w:rsid w:val="00906D21"/>
    <w:rsid w:val="00907F36"/>
    <w:rsid w:val="00911D0E"/>
    <w:rsid w:val="00913429"/>
    <w:rsid w:val="00914821"/>
    <w:rsid w:val="00922734"/>
    <w:rsid w:val="00922950"/>
    <w:rsid w:val="00924B18"/>
    <w:rsid w:val="0092512F"/>
    <w:rsid w:val="0093530D"/>
    <w:rsid w:val="009358F6"/>
    <w:rsid w:val="00945C22"/>
    <w:rsid w:val="00952EEA"/>
    <w:rsid w:val="00955E1B"/>
    <w:rsid w:val="00963D3A"/>
    <w:rsid w:val="00964522"/>
    <w:rsid w:val="00965D5F"/>
    <w:rsid w:val="00975678"/>
    <w:rsid w:val="00975A2A"/>
    <w:rsid w:val="00975B34"/>
    <w:rsid w:val="00987C80"/>
    <w:rsid w:val="00991550"/>
    <w:rsid w:val="009946A9"/>
    <w:rsid w:val="00994705"/>
    <w:rsid w:val="00995844"/>
    <w:rsid w:val="009959DD"/>
    <w:rsid w:val="009968DF"/>
    <w:rsid w:val="0099737E"/>
    <w:rsid w:val="009A0A14"/>
    <w:rsid w:val="009A2409"/>
    <w:rsid w:val="009B45E4"/>
    <w:rsid w:val="009B5123"/>
    <w:rsid w:val="009C1CDF"/>
    <w:rsid w:val="009D294A"/>
    <w:rsid w:val="009D2F57"/>
    <w:rsid w:val="009E3358"/>
    <w:rsid w:val="009F23E0"/>
    <w:rsid w:val="009F2C4B"/>
    <w:rsid w:val="00A03D93"/>
    <w:rsid w:val="00A10009"/>
    <w:rsid w:val="00A21403"/>
    <w:rsid w:val="00A22ABB"/>
    <w:rsid w:val="00A253F5"/>
    <w:rsid w:val="00A26829"/>
    <w:rsid w:val="00A3358C"/>
    <w:rsid w:val="00A42674"/>
    <w:rsid w:val="00A45A7E"/>
    <w:rsid w:val="00A4627B"/>
    <w:rsid w:val="00A5086D"/>
    <w:rsid w:val="00A52502"/>
    <w:rsid w:val="00A527F7"/>
    <w:rsid w:val="00A554FD"/>
    <w:rsid w:val="00A6042A"/>
    <w:rsid w:val="00A67862"/>
    <w:rsid w:val="00A72F0B"/>
    <w:rsid w:val="00A7595C"/>
    <w:rsid w:val="00A771A5"/>
    <w:rsid w:val="00A871DB"/>
    <w:rsid w:val="00A95D27"/>
    <w:rsid w:val="00AA3DBF"/>
    <w:rsid w:val="00AA55D8"/>
    <w:rsid w:val="00AB3ABA"/>
    <w:rsid w:val="00AB3E0F"/>
    <w:rsid w:val="00AB62E4"/>
    <w:rsid w:val="00AD31EC"/>
    <w:rsid w:val="00AD5698"/>
    <w:rsid w:val="00AE57CB"/>
    <w:rsid w:val="00AE61B6"/>
    <w:rsid w:val="00AF018A"/>
    <w:rsid w:val="00AF1ECF"/>
    <w:rsid w:val="00B03158"/>
    <w:rsid w:val="00B078AD"/>
    <w:rsid w:val="00B1195A"/>
    <w:rsid w:val="00B1380C"/>
    <w:rsid w:val="00B1658F"/>
    <w:rsid w:val="00B21D65"/>
    <w:rsid w:val="00B31555"/>
    <w:rsid w:val="00B31CA6"/>
    <w:rsid w:val="00B326B2"/>
    <w:rsid w:val="00B403AD"/>
    <w:rsid w:val="00B40BD9"/>
    <w:rsid w:val="00B4640E"/>
    <w:rsid w:val="00B516B3"/>
    <w:rsid w:val="00B56DC6"/>
    <w:rsid w:val="00B63ABE"/>
    <w:rsid w:val="00B661C1"/>
    <w:rsid w:val="00B70EEE"/>
    <w:rsid w:val="00B739F2"/>
    <w:rsid w:val="00B82DF4"/>
    <w:rsid w:val="00B84BB3"/>
    <w:rsid w:val="00B954BA"/>
    <w:rsid w:val="00BA2779"/>
    <w:rsid w:val="00BA360C"/>
    <w:rsid w:val="00BA6AD0"/>
    <w:rsid w:val="00BC0319"/>
    <w:rsid w:val="00BC4778"/>
    <w:rsid w:val="00BC77F4"/>
    <w:rsid w:val="00BD270B"/>
    <w:rsid w:val="00BD294C"/>
    <w:rsid w:val="00BD7236"/>
    <w:rsid w:val="00BE154E"/>
    <w:rsid w:val="00BE2DB0"/>
    <w:rsid w:val="00BE490F"/>
    <w:rsid w:val="00BF50CB"/>
    <w:rsid w:val="00C02379"/>
    <w:rsid w:val="00C04BE0"/>
    <w:rsid w:val="00C04D3B"/>
    <w:rsid w:val="00C11528"/>
    <w:rsid w:val="00C12DE7"/>
    <w:rsid w:val="00C1321E"/>
    <w:rsid w:val="00C147CE"/>
    <w:rsid w:val="00C20082"/>
    <w:rsid w:val="00C20207"/>
    <w:rsid w:val="00C20245"/>
    <w:rsid w:val="00C224F2"/>
    <w:rsid w:val="00C231D4"/>
    <w:rsid w:val="00C24F19"/>
    <w:rsid w:val="00C25321"/>
    <w:rsid w:val="00C26D6B"/>
    <w:rsid w:val="00C27D8E"/>
    <w:rsid w:val="00C30D65"/>
    <w:rsid w:val="00C34904"/>
    <w:rsid w:val="00C41CDE"/>
    <w:rsid w:val="00C4410D"/>
    <w:rsid w:val="00C44E9D"/>
    <w:rsid w:val="00C600DC"/>
    <w:rsid w:val="00C65786"/>
    <w:rsid w:val="00C67E1E"/>
    <w:rsid w:val="00C700F3"/>
    <w:rsid w:val="00C718A9"/>
    <w:rsid w:val="00C72A53"/>
    <w:rsid w:val="00C72BA1"/>
    <w:rsid w:val="00C93954"/>
    <w:rsid w:val="00CA2A10"/>
    <w:rsid w:val="00CB3D7F"/>
    <w:rsid w:val="00CC04C7"/>
    <w:rsid w:val="00CC6CA2"/>
    <w:rsid w:val="00CD66C3"/>
    <w:rsid w:val="00CD77E0"/>
    <w:rsid w:val="00CE0E9A"/>
    <w:rsid w:val="00CE7572"/>
    <w:rsid w:val="00CE76C7"/>
    <w:rsid w:val="00CF0934"/>
    <w:rsid w:val="00CF1E32"/>
    <w:rsid w:val="00CF692D"/>
    <w:rsid w:val="00D010E6"/>
    <w:rsid w:val="00D023DD"/>
    <w:rsid w:val="00D02457"/>
    <w:rsid w:val="00D06C2E"/>
    <w:rsid w:val="00D077A8"/>
    <w:rsid w:val="00D07A54"/>
    <w:rsid w:val="00D136B7"/>
    <w:rsid w:val="00D20216"/>
    <w:rsid w:val="00D2033F"/>
    <w:rsid w:val="00D2139F"/>
    <w:rsid w:val="00D271BC"/>
    <w:rsid w:val="00D31417"/>
    <w:rsid w:val="00D43542"/>
    <w:rsid w:val="00D44644"/>
    <w:rsid w:val="00D51F0E"/>
    <w:rsid w:val="00D5219F"/>
    <w:rsid w:val="00D523A7"/>
    <w:rsid w:val="00D55017"/>
    <w:rsid w:val="00D62B65"/>
    <w:rsid w:val="00D62E12"/>
    <w:rsid w:val="00D82775"/>
    <w:rsid w:val="00D93C90"/>
    <w:rsid w:val="00DA28B3"/>
    <w:rsid w:val="00DA7F2A"/>
    <w:rsid w:val="00DB203C"/>
    <w:rsid w:val="00DB4D10"/>
    <w:rsid w:val="00DB586D"/>
    <w:rsid w:val="00DB7C29"/>
    <w:rsid w:val="00DC23F4"/>
    <w:rsid w:val="00DC70AC"/>
    <w:rsid w:val="00DD0FCB"/>
    <w:rsid w:val="00DD3B9B"/>
    <w:rsid w:val="00DE59CA"/>
    <w:rsid w:val="00DF0761"/>
    <w:rsid w:val="00DF2D61"/>
    <w:rsid w:val="00DF2E3C"/>
    <w:rsid w:val="00DF4B4A"/>
    <w:rsid w:val="00DF52D3"/>
    <w:rsid w:val="00E13044"/>
    <w:rsid w:val="00E16D6F"/>
    <w:rsid w:val="00E23217"/>
    <w:rsid w:val="00E23749"/>
    <w:rsid w:val="00E241CF"/>
    <w:rsid w:val="00E4234A"/>
    <w:rsid w:val="00E53DA0"/>
    <w:rsid w:val="00E55C11"/>
    <w:rsid w:val="00E62AE6"/>
    <w:rsid w:val="00E70BEB"/>
    <w:rsid w:val="00E72296"/>
    <w:rsid w:val="00E76D7F"/>
    <w:rsid w:val="00E81A5F"/>
    <w:rsid w:val="00E92A3C"/>
    <w:rsid w:val="00EB3A5A"/>
    <w:rsid w:val="00EB4983"/>
    <w:rsid w:val="00EB6284"/>
    <w:rsid w:val="00EB62A2"/>
    <w:rsid w:val="00EC068B"/>
    <w:rsid w:val="00EC122D"/>
    <w:rsid w:val="00ED2BDD"/>
    <w:rsid w:val="00EE6081"/>
    <w:rsid w:val="00EF08AF"/>
    <w:rsid w:val="00EF4FEE"/>
    <w:rsid w:val="00F0011B"/>
    <w:rsid w:val="00F0523A"/>
    <w:rsid w:val="00F118D5"/>
    <w:rsid w:val="00F128DB"/>
    <w:rsid w:val="00F1377A"/>
    <w:rsid w:val="00F154FF"/>
    <w:rsid w:val="00F209EC"/>
    <w:rsid w:val="00F20F8E"/>
    <w:rsid w:val="00F21D06"/>
    <w:rsid w:val="00F3699D"/>
    <w:rsid w:val="00F37330"/>
    <w:rsid w:val="00F40A87"/>
    <w:rsid w:val="00F438C4"/>
    <w:rsid w:val="00F46300"/>
    <w:rsid w:val="00F47E10"/>
    <w:rsid w:val="00F47EFD"/>
    <w:rsid w:val="00F53524"/>
    <w:rsid w:val="00F61E83"/>
    <w:rsid w:val="00F61F50"/>
    <w:rsid w:val="00F643A5"/>
    <w:rsid w:val="00F66737"/>
    <w:rsid w:val="00F74F8B"/>
    <w:rsid w:val="00F75935"/>
    <w:rsid w:val="00F9201B"/>
    <w:rsid w:val="00FA3565"/>
    <w:rsid w:val="00FA4228"/>
    <w:rsid w:val="00FA705E"/>
    <w:rsid w:val="00FB0458"/>
    <w:rsid w:val="00FC14BD"/>
    <w:rsid w:val="00FC242E"/>
    <w:rsid w:val="00FC337C"/>
    <w:rsid w:val="00FD14A2"/>
    <w:rsid w:val="00FD6C29"/>
    <w:rsid w:val="00FE0147"/>
    <w:rsid w:val="00FF0737"/>
    <w:rsid w:val="00FF39CB"/>
    <w:rsid w:val="00FF76C9"/>
    <w:rsid w:val="00FF7CCC"/>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3EDE423"/>
  <w15:docId w15:val="{1F13F809-F6B3-49B2-8F54-2698D5F3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995"/>
    <w:rPr>
      <w:rFonts w:ascii="Times New Roman" w:hAnsi="Times New Roman"/>
      <w:lang w:val="fr-FR" w:eastAsia="fr-FR"/>
    </w:rPr>
  </w:style>
  <w:style w:type="paragraph" w:styleId="Titre1">
    <w:name w:val="heading 1"/>
    <w:basedOn w:val="Normal"/>
    <w:next w:val="Normal"/>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line="280" w:lineRule="exact"/>
    </w:pPr>
    <w:rPr>
      <w:rFonts w:ascii="Arial" w:hAnsi="Arial"/>
      <w:b/>
      <w:sz w:val="24"/>
    </w:rPr>
  </w:style>
  <w:style w:type="paragraph" w:customStyle="1" w:styleId="rpertoire2">
    <w:name w:val="répertoire_2"/>
    <w:basedOn w:val="TM2"/>
    <w:qFormat/>
    <w:locked/>
    <w:rsid w:val="00D47086"/>
    <w:pPr>
      <w:spacing w:after="100"/>
      <w:ind w:left="0"/>
    </w:pPr>
    <w:rPr>
      <w:color w:val="auto"/>
    </w:rPr>
  </w:style>
  <w:style w:type="paragraph" w:customStyle="1" w:styleId="rpertoire3">
    <w:name w:val="répertoire_3"/>
    <w:basedOn w:val="TM3"/>
    <w:qFormat/>
    <w:locked/>
    <w:rsid w:val="00D47086"/>
    <w:pPr>
      <w:spacing w:after="100" w:line="280" w:lineRule="exact"/>
      <w:ind w:left="0"/>
    </w:pPr>
    <w:rPr>
      <w:rFonts w:ascii="Arial" w:hAnsi="Arial"/>
      <w:i/>
      <w:sz w:val="24"/>
    </w:rPr>
  </w:style>
  <w:style w:type="paragraph" w:customStyle="1" w:styleId="07puces2">
    <w:name w:val="07_puces_2"/>
    <w:basedOn w:val="Normal"/>
    <w:qFormat/>
    <w:rsid w:val="00A871DB"/>
    <w:pPr>
      <w:numPr>
        <w:numId w:val="13"/>
      </w:numPr>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pPr>
  </w:style>
  <w:style w:type="paragraph" w:customStyle="1" w:styleId="11Chapitre">
    <w:name w:val="11_Chapitre"/>
    <w:basedOn w:val="Titre1"/>
    <w:next w:val="06atexteprincipal"/>
    <w:qFormat/>
    <w:rsid w:val="004C64A6"/>
    <w:pPr>
      <w:numPr>
        <w:numId w:val="5"/>
      </w:numPr>
      <w:ind w:left="851" w:hanging="851"/>
    </w:p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paragraph" w:customStyle="1" w:styleId="07btexteprincipalsansespacebloc">
    <w:name w:val="07b_texte_principal_sans_espace_bloc"/>
    <w:basedOn w:val="Normal"/>
    <w:qFormat/>
    <w:rsid w:val="006E6049"/>
  </w:style>
  <w:style w:type="paragraph" w:styleId="Textedebulles">
    <w:name w:val="Balloon Text"/>
    <w:basedOn w:val="Normal"/>
    <w:link w:val="TextedebullesCar"/>
    <w:rsid w:val="00033F55"/>
    <w:rPr>
      <w:rFonts w:ascii="Tahoma" w:hAnsi="Tahoma" w:cs="Tahoma"/>
      <w:sz w:val="16"/>
      <w:szCs w:val="16"/>
    </w:rPr>
  </w:style>
  <w:style w:type="character" w:customStyle="1" w:styleId="TextedebullesCar">
    <w:name w:val="Texte de bulles Car"/>
    <w:basedOn w:val="Policepardfaut"/>
    <w:link w:val="Textedebulles"/>
    <w:rsid w:val="00033F55"/>
    <w:rPr>
      <w:rFonts w:ascii="Tahoma" w:hAnsi="Tahoma" w:cs="Tahoma"/>
      <w:sz w:val="16"/>
      <w:szCs w:val="16"/>
      <w:lang w:val="fr-FR" w:eastAsia="fr-FR"/>
    </w:rPr>
  </w:style>
  <w:style w:type="paragraph" w:customStyle="1" w:styleId="08puces">
    <w:name w:val="08_puces"/>
    <w:qFormat/>
    <w:rsid w:val="000113D8"/>
    <w:pPr>
      <w:spacing w:line="280" w:lineRule="exact"/>
      <w:ind w:left="227" w:hanging="227"/>
    </w:pPr>
    <w:rPr>
      <w:rFonts w:ascii="Times New Roman" w:hAnsi="Times New Roman"/>
      <w:lang w:val="fr-FR" w:eastAsia="fr-FR"/>
    </w:rPr>
  </w:style>
  <w:style w:type="paragraph" w:customStyle="1" w:styleId="03date">
    <w:name w:val="03_date"/>
    <w:basedOn w:val="Normal"/>
    <w:qFormat/>
    <w:rsid w:val="000113D8"/>
    <w:pPr>
      <w:spacing w:line="280" w:lineRule="exact"/>
    </w:pPr>
    <w:rPr>
      <w:i/>
    </w:rPr>
  </w:style>
  <w:style w:type="paragraph" w:customStyle="1" w:styleId="02adressedestinataire">
    <w:name w:val="02_adresse_destinataire"/>
    <w:basedOn w:val="Normal"/>
    <w:qFormat/>
    <w:rsid w:val="000113D8"/>
    <w:pPr>
      <w:framePr w:wrap="around" w:vAnchor="page" w:hAnchor="page" w:x="1362" w:y="2553"/>
      <w:spacing w:line="280" w:lineRule="exact"/>
      <w:suppressOverlap/>
    </w:pPr>
  </w:style>
  <w:style w:type="paragraph" w:customStyle="1" w:styleId="04titreprincipalouobjetnormal">
    <w:name w:val="04_titre_principal_ou_objet_normal"/>
    <w:basedOn w:val="Normal"/>
    <w:qFormat/>
    <w:rsid w:val="000113D8"/>
    <w:pPr>
      <w:spacing w:line="280" w:lineRule="exact"/>
    </w:pPr>
    <w:rPr>
      <w:rFonts w:ascii="Arial" w:hAnsi="Arial"/>
    </w:rPr>
  </w:style>
  <w:style w:type="paragraph" w:customStyle="1" w:styleId="NoArt">
    <w:name w:val="No_Art"/>
    <w:basedOn w:val="Normal"/>
    <w:next w:val="Normal"/>
    <w:rsid w:val="000113D8"/>
    <w:pPr>
      <w:keepNext/>
      <w:overflowPunct w:val="0"/>
      <w:autoSpaceDE w:val="0"/>
      <w:autoSpaceDN w:val="0"/>
      <w:adjustRightInd w:val="0"/>
      <w:spacing w:before="160" w:after="80" w:line="220" w:lineRule="exact"/>
      <w:ind w:left="964" w:hanging="964"/>
      <w:textAlignment w:val="baseline"/>
    </w:pPr>
    <w:rPr>
      <w:spacing w:val="2"/>
      <w:sz w:val="20"/>
      <w:szCs w:val="20"/>
      <w:lang w:val="de-CH" w:eastAsia="en-US"/>
    </w:rPr>
  </w:style>
  <w:style w:type="paragraph" w:styleId="Paragraphedeliste">
    <w:name w:val="List Paragraph"/>
    <w:basedOn w:val="Normal"/>
    <w:rsid w:val="000113D8"/>
    <w:pPr>
      <w:overflowPunct w:val="0"/>
      <w:autoSpaceDE w:val="0"/>
      <w:autoSpaceDN w:val="0"/>
      <w:adjustRightInd w:val="0"/>
      <w:ind w:left="720"/>
      <w:contextualSpacing/>
      <w:textAlignment w:val="baseline"/>
    </w:pPr>
    <w:rPr>
      <w:rFonts w:ascii="Arial" w:hAnsi="Arial"/>
      <w:sz w:val="22"/>
      <w:szCs w:val="20"/>
      <w:lang w:eastAsia="en-US"/>
    </w:rPr>
  </w:style>
  <w:style w:type="paragraph" w:styleId="Corpsdetexte">
    <w:name w:val="Body Text"/>
    <w:basedOn w:val="Normal"/>
    <w:link w:val="CorpsdetexteCar"/>
    <w:unhideWhenUsed/>
    <w:rsid w:val="00CA2A10"/>
    <w:pPr>
      <w:tabs>
        <w:tab w:val="left" w:pos="567"/>
      </w:tabs>
      <w:overflowPunct w:val="0"/>
      <w:autoSpaceDE w:val="0"/>
      <w:autoSpaceDN w:val="0"/>
      <w:adjustRightInd w:val="0"/>
      <w:jc w:val="both"/>
    </w:pPr>
    <w:rPr>
      <w:rFonts w:ascii="Arial" w:hAnsi="Arial" w:cs="Arial"/>
      <w:sz w:val="22"/>
      <w:szCs w:val="22"/>
      <w:lang w:eastAsia="en-US"/>
    </w:rPr>
  </w:style>
  <w:style w:type="character" w:customStyle="1" w:styleId="CorpsdetexteCar">
    <w:name w:val="Corps de texte Car"/>
    <w:basedOn w:val="Policepardfaut"/>
    <w:link w:val="Corpsdetexte"/>
    <w:rsid w:val="00CA2A10"/>
    <w:rPr>
      <w:rFonts w:cs="Arial"/>
      <w:sz w:val="22"/>
      <w:szCs w:val="22"/>
      <w:lang w:val="fr-FR" w:eastAsia="en-US"/>
    </w:rPr>
  </w:style>
  <w:style w:type="table" w:styleId="Grilledutableau">
    <w:name w:val="Table Grid"/>
    <w:basedOn w:val="TableauNormal"/>
    <w:rsid w:val="004F6A02"/>
    <w:rPr>
      <w:rFonts w:ascii="Times New Roman" w:hAnsi="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00A7"/>
    <w:pPr>
      <w:autoSpaceDE w:val="0"/>
      <w:autoSpaceDN w:val="0"/>
      <w:adjustRightInd w:val="0"/>
    </w:pPr>
    <w:rPr>
      <w:rFonts w:cs="Arial"/>
      <w:color w:val="00000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42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182B0-BDCC-46A8-BCC7-733E3929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5060</Characters>
  <Application>Microsoft Office Word</Application>
  <DocSecurity>0</DocSecurity>
  <Lines>42</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Schreiben</vt:lpstr>
      <vt:lpstr>Schreiben</vt:lpstr>
    </vt:vector>
  </TitlesOfParts>
  <Manager/>
  <Company>MACMAC Media SA</Company>
  <LinksUpToDate>false</LinksUpToDate>
  <CharactersWithSpaces>5968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Schreiben</dc:title>
  <dc:subject/>
  <dc:creator>Isabelle de Groof-Gremaud</dc:creator>
  <cp:keywords/>
  <dc:description/>
  <cp:lastModifiedBy>Moret Anne</cp:lastModifiedBy>
  <cp:revision>65</cp:revision>
  <cp:lastPrinted>2023-11-16T08:49:00Z</cp:lastPrinted>
  <dcterms:created xsi:type="dcterms:W3CDTF">2023-11-16T08:22:00Z</dcterms:created>
  <dcterms:modified xsi:type="dcterms:W3CDTF">2024-11-04T14:38:00Z</dcterms:modified>
  <cp:category/>
</cp:coreProperties>
</file>