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EFB4" w14:textId="5333117F" w:rsidR="007F4532" w:rsidRPr="00557282" w:rsidRDefault="00557282" w:rsidP="00557282">
      <w:pPr>
        <w:spacing w:before="120" w:after="120" w:line="320" w:lineRule="atLeast"/>
        <w:rPr>
          <w:rFonts w:ascii="Times New Roman" w:hAnsi="Times New Roman"/>
          <w:lang w:val="de-CH"/>
        </w:rPr>
      </w:pPr>
      <w:bookmarkStart w:id="0" w:name="Betreff"/>
      <w:bookmarkStart w:id="1" w:name="AN"/>
      <w:bookmarkEnd w:id="0"/>
      <w:bookmarkEnd w:id="1"/>
      <w:r w:rsidRPr="00557282">
        <w:rPr>
          <w:b/>
          <w:noProof/>
          <w:sz w:val="28"/>
          <w:szCs w:val="28"/>
          <w:lang w:val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4043D" wp14:editId="237417BC">
                <wp:simplePos x="0" y="0"/>
                <wp:positionH relativeFrom="margin">
                  <wp:posOffset>-57150</wp:posOffset>
                </wp:positionH>
                <wp:positionV relativeFrom="paragraph">
                  <wp:posOffset>-711200</wp:posOffset>
                </wp:positionV>
                <wp:extent cx="3448050" cy="8001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F72D" w14:textId="1FFFD72A" w:rsidR="00557282" w:rsidRPr="00557282" w:rsidRDefault="00557282">
                            <w:pPr>
                              <w:rPr>
                                <w:lang w:val="de-CH"/>
                              </w:rPr>
                            </w:pPr>
                            <w:r w:rsidRPr="00E446B3">
                              <w:rPr>
                                <w:b/>
                                <w:sz w:val="28"/>
                                <w:szCs w:val="28"/>
                                <w:lang w:val="de-CH"/>
                              </w:rPr>
                              <w:t xml:space="preserve">Selbstkontrolle in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de-CH"/>
                              </w:rPr>
                              <w:t>ausserschulischen</w:t>
                            </w:r>
                            <w:r w:rsidRPr="00E446B3">
                              <w:rPr>
                                <w:b/>
                                <w:sz w:val="28"/>
                                <w:szCs w:val="28"/>
                                <w:lang w:val="de-CH"/>
                              </w:rPr>
                              <w:t xml:space="preserve"> Betreuungseinrichtungen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de-CH"/>
                              </w:rPr>
                              <w:t xml:space="preserve"> und Krippen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4043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5pt;margin-top:-56pt;width:271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" stroked="f">
                <v:textbox>
                  <w:txbxContent>
                    <w:p w14:paraId="3F6BF72D" w14:textId="1FFFD72A" w:rsidR="00557282" w:rsidRPr="00557282" w:rsidRDefault="00557282">
                      <w:pPr>
                        <w:rPr>
                          <w:lang w:val="de-CH"/>
                        </w:rPr>
                      </w:pPr>
                      <w:r w:rsidRPr="00E446B3">
                        <w:rPr>
                          <w:b/>
                          <w:sz w:val="28"/>
                          <w:szCs w:val="28"/>
                          <w:lang w:val="de-CH"/>
                        </w:rPr>
                        <w:t xml:space="preserve">Selbstkontrolle in </w:t>
                      </w:r>
                      <w:r>
                        <w:rPr>
                          <w:b/>
                          <w:sz w:val="28"/>
                          <w:szCs w:val="28"/>
                          <w:lang w:val="de-CH"/>
                        </w:rPr>
                        <w:t>ausserschulischen</w:t>
                      </w:r>
                      <w:r w:rsidRPr="00E446B3">
                        <w:rPr>
                          <w:b/>
                          <w:sz w:val="28"/>
                          <w:szCs w:val="28"/>
                          <w:lang w:val="de-CH"/>
                        </w:rPr>
                        <w:t xml:space="preserve"> Betreuungseinrichtungen</w:t>
                      </w:r>
                      <w:r>
                        <w:rPr>
                          <w:b/>
                          <w:sz w:val="28"/>
                          <w:szCs w:val="28"/>
                          <w:lang w:val="de-CH"/>
                        </w:rPr>
                        <w:t xml:space="preserve"> und Krippen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6EF" w:rsidRPr="00557282">
        <w:rPr>
          <w:rFonts w:ascii="Times New Roman" w:hAnsi="Times New Roman"/>
          <w:lang w:val="de-CH"/>
        </w:rPr>
        <w:t>Das Lebensmittelgesetz</w:t>
      </w:r>
      <w:r w:rsidR="007F4532" w:rsidRPr="00557282">
        <w:rPr>
          <w:rFonts w:ascii="Times New Roman" w:hAnsi="Times New Roman"/>
          <w:lang w:val="de-CH"/>
        </w:rPr>
        <w:t xml:space="preserve"> (</w:t>
      </w:r>
      <w:hyperlink r:id="rId8" w:history="1">
        <w:r w:rsidR="00A046EF" w:rsidRPr="00557282">
          <w:rPr>
            <w:rStyle w:val="Hyperlink"/>
            <w:rFonts w:ascii="Times New Roman" w:hAnsi="Times New Roman"/>
            <w:lang w:val="de-CH"/>
          </w:rPr>
          <w:t>LMG</w:t>
        </w:r>
      </w:hyperlink>
      <w:r w:rsidR="005704E7" w:rsidRPr="00557282">
        <w:rPr>
          <w:rFonts w:ascii="Times New Roman" w:hAnsi="Times New Roman"/>
          <w:lang w:val="de-CH"/>
        </w:rPr>
        <w:t xml:space="preserve">) </w:t>
      </w:r>
      <w:r w:rsidR="00A046EF" w:rsidRPr="00557282">
        <w:rPr>
          <w:rFonts w:ascii="Times New Roman" w:hAnsi="Times New Roman"/>
          <w:lang w:val="de-CH"/>
        </w:rPr>
        <w:t xml:space="preserve">verfolgt </w:t>
      </w:r>
      <w:r w:rsidR="00D53B33" w:rsidRPr="00557282">
        <w:rPr>
          <w:rFonts w:ascii="Times New Roman" w:hAnsi="Times New Roman"/>
          <w:lang w:val="de-CH"/>
        </w:rPr>
        <w:t>vier</w:t>
      </w:r>
      <w:r w:rsidR="00A046EF" w:rsidRPr="00557282">
        <w:rPr>
          <w:rFonts w:ascii="Times New Roman" w:hAnsi="Times New Roman"/>
          <w:lang w:val="de-CH"/>
        </w:rPr>
        <w:t xml:space="preserve"> Ziele</w:t>
      </w:r>
      <w:r w:rsidR="007F4532" w:rsidRPr="00557282">
        <w:rPr>
          <w:rFonts w:ascii="Times New Roman" w:hAnsi="Times New Roman"/>
          <w:lang w:val="de-CH"/>
        </w:rPr>
        <w:t>:</w:t>
      </w:r>
    </w:p>
    <w:p w14:paraId="0ECF741B" w14:textId="77777777" w:rsidR="007F4532" w:rsidRPr="00557282" w:rsidRDefault="00A046EF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Schutz der Konsumenten vor Lebensmitteln und Gebrauchsgegenständen, welche die Gesundheit gefährden können</w:t>
      </w:r>
      <w:r w:rsidR="00EA3C11" w:rsidRPr="00557282">
        <w:rPr>
          <w:rFonts w:ascii="Times New Roman" w:hAnsi="Times New Roman"/>
          <w:color w:val="000000"/>
          <w:lang w:val="de-CH"/>
        </w:rPr>
        <w:t>;</w:t>
      </w:r>
    </w:p>
    <w:p w14:paraId="47A5EDA0" w14:textId="77777777" w:rsidR="007F4532" w:rsidRPr="00557282" w:rsidRDefault="0053341C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d</w:t>
      </w:r>
      <w:r w:rsidR="00A046EF" w:rsidRPr="00557282">
        <w:rPr>
          <w:rFonts w:ascii="Times New Roman" w:hAnsi="Times New Roman"/>
          <w:color w:val="000000"/>
          <w:lang w:val="de-CH"/>
        </w:rPr>
        <w:t>en hygienischen Umgang mit Lebensmitteln sicherstellen</w:t>
      </w:r>
      <w:r w:rsidR="00EA3C11" w:rsidRPr="00557282">
        <w:rPr>
          <w:rFonts w:ascii="Times New Roman" w:hAnsi="Times New Roman"/>
          <w:color w:val="000000"/>
          <w:lang w:val="de-CH"/>
        </w:rPr>
        <w:t>;</w:t>
      </w:r>
    </w:p>
    <w:p w14:paraId="4399E758" w14:textId="77777777" w:rsidR="007F4532" w:rsidRPr="00557282" w:rsidRDefault="0053341C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d</w:t>
      </w:r>
      <w:r w:rsidR="00A046EF" w:rsidRPr="00557282">
        <w:rPr>
          <w:rFonts w:ascii="Times New Roman" w:hAnsi="Times New Roman"/>
          <w:color w:val="000000"/>
          <w:lang w:val="de-CH"/>
        </w:rPr>
        <w:t xml:space="preserve">ie Konsumenten im Zusammenhang mit Lebensmitteln </w:t>
      </w:r>
      <w:r w:rsidRPr="00557282">
        <w:rPr>
          <w:rFonts w:ascii="Times New Roman" w:hAnsi="Times New Roman"/>
          <w:color w:val="000000"/>
          <w:lang w:val="de-CH"/>
        </w:rPr>
        <w:t>v</w:t>
      </w:r>
      <w:r w:rsidR="00A046EF" w:rsidRPr="00557282">
        <w:rPr>
          <w:rFonts w:ascii="Times New Roman" w:hAnsi="Times New Roman"/>
          <w:color w:val="000000"/>
          <w:lang w:val="de-CH"/>
        </w:rPr>
        <w:t>or Täuschungen schützen</w:t>
      </w:r>
      <w:r w:rsidR="00EA3C11" w:rsidRPr="00557282">
        <w:rPr>
          <w:rFonts w:ascii="Times New Roman" w:hAnsi="Times New Roman"/>
          <w:color w:val="000000"/>
          <w:lang w:val="de-CH"/>
        </w:rPr>
        <w:t>.</w:t>
      </w:r>
    </w:p>
    <w:p w14:paraId="7EF0F0BA" w14:textId="378024B5" w:rsidR="00D53B33" w:rsidRPr="00557282" w:rsidRDefault="00D53B33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spacing w:after="12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Die Information über Lebensmittel zur Verfügung zu stellen.</w:t>
      </w:r>
    </w:p>
    <w:p w14:paraId="024CFB1B" w14:textId="75B9EDCE" w:rsidR="00A046EF" w:rsidRPr="00557282" w:rsidRDefault="0053341C" w:rsidP="00557282">
      <w:pPr>
        <w:spacing w:after="120"/>
        <w:rPr>
          <w:rFonts w:ascii="Times New Roman" w:hAnsi="Times New Roman"/>
          <w:color w:val="000000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B</w:t>
      </w:r>
      <w:r w:rsidR="00A046EF" w:rsidRPr="00557282">
        <w:rPr>
          <w:rFonts w:ascii="Times New Roman" w:hAnsi="Times New Roman"/>
          <w:color w:val="000000"/>
          <w:lang w:val="de-CH"/>
        </w:rPr>
        <w:t>etrieb</w:t>
      </w:r>
      <w:r w:rsidR="00090CAC" w:rsidRPr="00557282">
        <w:rPr>
          <w:rFonts w:ascii="Times New Roman" w:hAnsi="Times New Roman"/>
          <w:color w:val="000000"/>
          <w:lang w:val="de-CH"/>
        </w:rPr>
        <w:t>e</w:t>
      </w:r>
      <w:r w:rsidR="00A046EF" w:rsidRPr="00557282">
        <w:rPr>
          <w:rFonts w:ascii="Times New Roman" w:hAnsi="Times New Roman"/>
          <w:color w:val="000000"/>
          <w:lang w:val="de-CH"/>
        </w:rPr>
        <w:t xml:space="preserve">, </w:t>
      </w:r>
      <w:r w:rsidR="00090CAC" w:rsidRPr="00557282">
        <w:rPr>
          <w:rFonts w:ascii="Times New Roman" w:hAnsi="Times New Roman"/>
          <w:color w:val="000000"/>
          <w:lang w:val="de-CH"/>
        </w:rPr>
        <w:t xml:space="preserve">die </w:t>
      </w:r>
      <w:r w:rsidR="00D53B33" w:rsidRPr="00557282">
        <w:rPr>
          <w:rFonts w:ascii="Times New Roman" w:hAnsi="Times New Roman"/>
          <w:color w:val="000000"/>
          <w:lang w:val="de-CH"/>
        </w:rPr>
        <w:t xml:space="preserve">mit </w:t>
      </w:r>
      <w:r w:rsidR="00A046EF" w:rsidRPr="00557282">
        <w:rPr>
          <w:rFonts w:ascii="Times New Roman" w:hAnsi="Times New Roman"/>
          <w:color w:val="000000"/>
          <w:lang w:val="de-CH"/>
        </w:rPr>
        <w:t>Lebensmittel</w:t>
      </w:r>
      <w:r w:rsidR="00D53B33" w:rsidRPr="00557282">
        <w:rPr>
          <w:rFonts w:ascii="Times New Roman" w:hAnsi="Times New Roman"/>
          <w:color w:val="000000"/>
          <w:lang w:val="de-CH"/>
        </w:rPr>
        <w:t>n umgehen</w:t>
      </w:r>
      <w:r w:rsidR="00090CAC" w:rsidRPr="00557282">
        <w:rPr>
          <w:rFonts w:ascii="Times New Roman" w:hAnsi="Times New Roman"/>
          <w:color w:val="000000"/>
          <w:lang w:val="de-CH"/>
        </w:rPr>
        <w:t>, müssen</w:t>
      </w:r>
      <w:r w:rsidR="00D53B33" w:rsidRPr="00557282">
        <w:rPr>
          <w:rFonts w:ascii="Times New Roman" w:hAnsi="Times New Roman"/>
          <w:color w:val="000000"/>
          <w:lang w:val="de-CH"/>
        </w:rPr>
        <w:t xml:space="preserve"> die Einhaltung aller gesetzlichen Bestimmungen sicherstellen und zu diesem Zweck ein </w:t>
      </w:r>
      <w:r w:rsidR="00D53B33" w:rsidRPr="00557282">
        <w:rPr>
          <w:rFonts w:ascii="Times New Roman" w:hAnsi="Times New Roman"/>
          <w:b/>
          <w:bCs/>
          <w:color w:val="000000"/>
          <w:lang w:val="de-CH"/>
        </w:rPr>
        <w:t>System der Selbstkontrolle</w:t>
      </w:r>
      <w:r w:rsidR="00D53B33" w:rsidRPr="00557282">
        <w:rPr>
          <w:rFonts w:ascii="Times New Roman" w:hAnsi="Times New Roman"/>
          <w:color w:val="000000"/>
          <w:lang w:val="de-CH"/>
        </w:rPr>
        <w:t xml:space="preserve"> einrichten</w:t>
      </w:r>
      <w:r w:rsidR="00A046EF" w:rsidRPr="00557282">
        <w:rPr>
          <w:rFonts w:ascii="Times New Roman" w:hAnsi="Times New Roman"/>
          <w:color w:val="000000"/>
          <w:lang w:val="de-CH"/>
        </w:rPr>
        <w:t>.</w:t>
      </w:r>
    </w:p>
    <w:p w14:paraId="5E49F002" w14:textId="65187BC1" w:rsidR="007F4532" w:rsidRPr="00557282" w:rsidRDefault="00D270B1" w:rsidP="00557282">
      <w:pPr>
        <w:spacing w:after="120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lang w:val="de-CH"/>
        </w:rPr>
        <w:t xml:space="preserve">Dieses </w:t>
      </w:r>
      <w:r w:rsidR="00D53B33" w:rsidRPr="00557282">
        <w:rPr>
          <w:rFonts w:ascii="Times New Roman" w:hAnsi="Times New Roman"/>
          <w:lang w:val="de-CH"/>
        </w:rPr>
        <w:t>muss unter Berücksichtigung der folgenden vier Grundsätze ausgestaltet sein</w:t>
      </w:r>
      <w:r w:rsidR="007F4532" w:rsidRPr="00557282">
        <w:rPr>
          <w:rFonts w:ascii="Times New Roman" w:hAnsi="Times New Roman"/>
          <w:lang w:val="de-CH"/>
        </w:rPr>
        <w:t>:</w:t>
      </w:r>
    </w:p>
    <w:p w14:paraId="55895538" w14:textId="69C0191B" w:rsidR="003D2DF6" w:rsidRPr="00557282" w:rsidRDefault="0089530D" w:rsidP="00932EA6">
      <w:pPr>
        <w:numPr>
          <w:ilvl w:val="0"/>
          <w:numId w:val="11"/>
        </w:numPr>
        <w:tabs>
          <w:tab w:val="clear" w:pos="1288"/>
          <w:tab w:val="num" w:pos="426"/>
          <w:tab w:val="num" w:pos="720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b/>
          <w:bCs/>
          <w:lang w:val="de-CH"/>
        </w:rPr>
      </w:pPr>
      <w:r w:rsidRPr="00557282">
        <w:rPr>
          <w:rFonts w:ascii="Times New Roman" w:hAnsi="Times New Roman"/>
          <w:b/>
          <w:bCs/>
          <w:lang w:val="de-CH"/>
        </w:rPr>
        <w:t xml:space="preserve">alle </w:t>
      </w:r>
      <w:r w:rsidR="00D53B33" w:rsidRPr="00557282">
        <w:rPr>
          <w:rFonts w:ascii="Times New Roman" w:hAnsi="Times New Roman"/>
          <w:b/>
          <w:bCs/>
          <w:lang w:val="de-CH"/>
        </w:rPr>
        <w:t>abgegebenen Lebensmittel müssen einwandfreie Qualität aufweisen.</w:t>
      </w:r>
    </w:p>
    <w:p w14:paraId="109723AF" w14:textId="6A5DE8A4" w:rsidR="00F17C1B" w:rsidRPr="00557282" w:rsidRDefault="00F17C1B" w:rsidP="00932EA6">
      <w:pPr>
        <w:numPr>
          <w:ilvl w:val="0"/>
          <w:numId w:val="11"/>
        </w:numPr>
        <w:tabs>
          <w:tab w:val="clear" w:pos="1288"/>
          <w:tab w:val="num" w:pos="426"/>
          <w:tab w:val="num" w:pos="720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b/>
          <w:bCs/>
          <w:lang w:val="de-CH"/>
        </w:rPr>
        <w:t xml:space="preserve">für das Personal </w:t>
      </w:r>
      <w:r w:rsidR="00D53B33" w:rsidRPr="00557282">
        <w:rPr>
          <w:rFonts w:ascii="Times New Roman" w:hAnsi="Times New Roman"/>
          <w:b/>
          <w:bCs/>
          <w:lang w:val="de-CH"/>
        </w:rPr>
        <w:t>sind</w:t>
      </w:r>
      <w:r w:rsidR="00F1678D" w:rsidRPr="00557282">
        <w:rPr>
          <w:rFonts w:ascii="Times New Roman" w:hAnsi="Times New Roman"/>
          <w:b/>
          <w:bCs/>
          <w:lang w:val="de-CH"/>
        </w:rPr>
        <w:t xml:space="preserve"> </w:t>
      </w:r>
      <w:r w:rsidR="0089530D" w:rsidRPr="00557282">
        <w:rPr>
          <w:rFonts w:ascii="Times New Roman" w:hAnsi="Times New Roman"/>
          <w:b/>
          <w:bCs/>
          <w:lang w:val="de-CH"/>
        </w:rPr>
        <w:t xml:space="preserve">schriftliche </w:t>
      </w:r>
      <w:r w:rsidRPr="00557282">
        <w:rPr>
          <w:rFonts w:ascii="Times New Roman" w:hAnsi="Times New Roman"/>
          <w:b/>
          <w:bCs/>
          <w:lang w:val="de-CH"/>
        </w:rPr>
        <w:t>Anweisungen</w:t>
      </w:r>
      <w:r w:rsidR="0089530D" w:rsidRPr="00557282">
        <w:rPr>
          <w:rFonts w:ascii="Times New Roman" w:hAnsi="Times New Roman"/>
          <w:b/>
          <w:bCs/>
          <w:lang w:val="de-CH"/>
        </w:rPr>
        <w:t xml:space="preserve"> </w:t>
      </w:r>
      <w:r w:rsidR="00D53B33" w:rsidRPr="00557282">
        <w:rPr>
          <w:rFonts w:ascii="Times New Roman" w:hAnsi="Times New Roman"/>
          <w:b/>
          <w:bCs/>
          <w:lang w:val="de-CH"/>
        </w:rPr>
        <w:t>zu erstellen</w:t>
      </w:r>
      <w:r w:rsidR="008B2E97" w:rsidRPr="00557282">
        <w:rPr>
          <w:rFonts w:ascii="Times New Roman" w:hAnsi="Times New Roman"/>
          <w:lang w:val="de-CH"/>
        </w:rPr>
        <w:t xml:space="preserve">, </w:t>
      </w:r>
      <w:r w:rsidR="00D53B33" w:rsidRPr="00557282">
        <w:rPr>
          <w:rFonts w:ascii="Times New Roman" w:hAnsi="Times New Roman"/>
          <w:lang w:val="de-CH"/>
        </w:rPr>
        <w:t>damit dieses die Lebensmittel unter geeigneten hygienischen Bedingungen handhabt.</w:t>
      </w:r>
    </w:p>
    <w:p w14:paraId="114097FD" w14:textId="2C5018FC" w:rsidR="007F4532" w:rsidRPr="00557282" w:rsidRDefault="00136D72" w:rsidP="00932EA6">
      <w:pPr>
        <w:numPr>
          <w:ilvl w:val="0"/>
          <w:numId w:val="11"/>
        </w:numPr>
        <w:tabs>
          <w:tab w:val="clear" w:pos="1288"/>
          <w:tab w:val="num" w:pos="426"/>
          <w:tab w:val="num" w:pos="720"/>
        </w:tabs>
        <w:overflowPunct/>
        <w:autoSpaceDE/>
        <w:autoSpaceDN/>
        <w:adjustRightInd/>
        <w:spacing w:after="60"/>
        <w:ind w:left="714" w:hanging="357"/>
        <w:textAlignment w:val="auto"/>
        <w:rPr>
          <w:rFonts w:ascii="Times New Roman" w:hAnsi="Times New Roman"/>
          <w:b/>
          <w:bCs/>
          <w:lang w:val="de-CH"/>
        </w:rPr>
      </w:pPr>
      <w:r w:rsidRPr="00557282">
        <w:rPr>
          <w:rFonts w:ascii="Times New Roman" w:hAnsi="Times New Roman"/>
          <w:b/>
          <w:bCs/>
          <w:lang w:val="de-CH"/>
        </w:rPr>
        <w:t>d</w:t>
      </w:r>
      <w:r w:rsidR="00315132" w:rsidRPr="00557282">
        <w:rPr>
          <w:rFonts w:ascii="Times New Roman" w:hAnsi="Times New Roman"/>
          <w:b/>
          <w:bCs/>
          <w:lang w:val="de-CH"/>
        </w:rPr>
        <w:t>ie Konsument</w:t>
      </w:r>
      <w:r w:rsidR="00D53B33" w:rsidRPr="00557282">
        <w:rPr>
          <w:rFonts w:ascii="Times New Roman" w:hAnsi="Times New Roman"/>
          <w:b/>
          <w:bCs/>
          <w:lang w:val="de-CH"/>
        </w:rPr>
        <w:t>innen und Konsumenten dürfen über die Herkunft und Zusammensetzung der</w:t>
      </w:r>
      <w:r w:rsidR="00315132" w:rsidRPr="00557282">
        <w:rPr>
          <w:rFonts w:ascii="Times New Roman" w:hAnsi="Times New Roman"/>
          <w:b/>
          <w:bCs/>
          <w:lang w:val="de-CH"/>
        </w:rPr>
        <w:t xml:space="preserve"> Lebensmittel</w:t>
      </w:r>
      <w:r w:rsidR="00D53B33" w:rsidRPr="00557282">
        <w:rPr>
          <w:rFonts w:ascii="Times New Roman" w:hAnsi="Times New Roman"/>
          <w:b/>
          <w:bCs/>
          <w:lang w:val="de-CH"/>
        </w:rPr>
        <w:t xml:space="preserve"> nicht getäuscht werden.</w:t>
      </w:r>
    </w:p>
    <w:p w14:paraId="76138D37" w14:textId="4E827BC6" w:rsidR="00315132" w:rsidRPr="00557282" w:rsidRDefault="00136D72" w:rsidP="00932EA6">
      <w:pPr>
        <w:numPr>
          <w:ilvl w:val="0"/>
          <w:numId w:val="11"/>
        </w:numPr>
        <w:tabs>
          <w:tab w:val="clear" w:pos="1288"/>
          <w:tab w:val="num" w:pos="426"/>
          <w:tab w:val="num" w:pos="720"/>
        </w:tabs>
        <w:overflowPunct/>
        <w:autoSpaceDE/>
        <w:autoSpaceDN/>
        <w:adjustRightInd/>
        <w:spacing w:after="120"/>
        <w:ind w:left="714" w:hanging="357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b/>
          <w:bCs/>
          <w:lang w:val="de-CH"/>
        </w:rPr>
        <w:t>d</w:t>
      </w:r>
      <w:r w:rsidR="00315132" w:rsidRPr="00557282">
        <w:rPr>
          <w:rFonts w:ascii="Times New Roman" w:hAnsi="Times New Roman"/>
          <w:b/>
          <w:bCs/>
          <w:lang w:val="de-CH"/>
        </w:rPr>
        <w:t>ie Selbstkontrolle muss dokumentiert werden</w:t>
      </w:r>
      <w:r w:rsidR="00D53B33" w:rsidRPr="00557282">
        <w:rPr>
          <w:rFonts w:ascii="Times New Roman" w:hAnsi="Times New Roman"/>
          <w:lang w:val="de-CH"/>
        </w:rPr>
        <w:t xml:space="preserve"> – insbesondere mittels Kontrollblättern -, um nachzuweisen, dass die Verantwortlichkeiten ordnungsgemäss wahrgenommen werden.</w:t>
      </w:r>
    </w:p>
    <w:p w14:paraId="2FCD8360" w14:textId="27F81561" w:rsidR="002D246A" w:rsidRPr="00557282" w:rsidRDefault="002D246A" w:rsidP="00557282">
      <w:pPr>
        <w:tabs>
          <w:tab w:val="num" w:pos="426"/>
          <w:tab w:val="num" w:pos="720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lang w:val="de-CH"/>
        </w:rPr>
      </w:pPr>
      <w:r w:rsidRPr="00557282">
        <w:rPr>
          <w:rFonts w:ascii="Times New Roman" w:hAnsi="Times New Roman"/>
          <w:lang w:val="de-CH"/>
        </w:rPr>
        <w:t xml:space="preserve">Ausserschulische Betreuungseinrichtungen und Krippen, in denen die den Kindern </w:t>
      </w:r>
      <w:r w:rsidRPr="00557282">
        <w:rPr>
          <w:rFonts w:ascii="Times New Roman" w:hAnsi="Times New Roman"/>
          <w:b/>
          <w:bCs/>
          <w:lang w:val="de-CH"/>
        </w:rPr>
        <w:t>servierten Mahlzeiten vor Ort zubereitet werden</w:t>
      </w:r>
      <w:r w:rsidRPr="00557282">
        <w:rPr>
          <w:rFonts w:ascii="Times New Roman" w:hAnsi="Times New Roman"/>
          <w:lang w:val="de-CH"/>
        </w:rPr>
        <w:t xml:space="preserve">, müssen ihr Selbstkontrollsystem auf die Anforderungen </w:t>
      </w:r>
      <w:r w:rsidRPr="00557282">
        <w:rPr>
          <w:rFonts w:ascii="Times New Roman" w:hAnsi="Times New Roman"/>
          <w:lang w:val="de-CH"/>
        </w:rPr>
        <w:t>der Leitlinie</w:t>
      </w:r>
      <w:r w:rsidRPr="00557282">
        <w:rPr>
          <w:rFonts w:ascii="Times New Roman" w:hAnsi="Times New Roman"/>
          <w:lang w:val="de-CH"/>
        </w:rPr>
        <w:t xml:space="preserve"> </w:t>
      </w:r>
      <w:r w:rsidRPr="00557282">
        <w:rPr>
          <w:rFonts w:ascii="Times New Roman" w:hAnsi="Times New Roman"/>
          <w:lang w:val="de-CH"/>
        </w:rPr>
        <w:t>G</w:t>
      </w:r>
      <w:r w:rsidRPr="00557282">
        <w:rPr>
          <w:rFonts w:ascii="Times New Roman" w:hAnsi="Times New Roman"/>
          <w:lang w:val="de-CH"/>
        </w:rPr>
        <w:t>ute Verfahrenspraxis im Gastgewerbe (</w:t>
      </w:r>
      <w:r w:rsidRPr="00557282">
        <w:rPr>
          <w:rFonts w:ascii="Times New Roman" w:hAnsi="Times New Roman"/>
          <w:lang w:val="de-CH"/>
        </w:rPr>
        <w:t>GVG-Leitlinie</w:t>
      </w:r>
      <w:r w:rsidRPr="00557282">
        <w:rPr>
          <w:rFonts w:ascii="Times New Roman" w:hAnsi="Times New Roman"/>
          <w:lang w:val="de-CH"/>
        </w:rPr>
        <w:t>)¹ stützen, der vom Bundesamt für Lebensmittelsicherheit und Veterinärwesen (BLV) anerkannt ist. Die in diese</w:t>
      </w:r>
      <w:r w:rsidRPr="00557282">
        <w:rPr>
          <w:rFonts w:ascii="Times New Roman" w:hAnsi="Times New Roman"/>
          <w:lang w:val="de-CH"/>
        </w:rPr>
        <w:t>r</w:t>
      </w:r>
      <w:r w:rsidRPr="00557282">
        <w:rPr>
          <w:rFonts w:ascii="Times New Roman" w:hAnsi="Times New Roman"/>
          <w:lang w:val="de-CH"/>
        </w:rPr>
        <w:t xml:space="preserve"> Leit</w:t>
      </w:r>
      <w:r w:rsidRPr="00557282">
        <w:rPr>
          <w:rFonts w:ascii="Times New Roman" w:hAnsi="Times New Roman"/>
          <w:lang w:val="de-CH"/>
        </w:rPr>
        <w:t>linie</w:t>
      </w:r>
      <w:r w:rsidRPr="00557282">
        <w:rPr>
          <w:rFonts w:ascii="Times New Roman" w:hAnsi="Times New Roman"/>
          <w:lang w:val="de-CH"/>
        </w:rPr>
        <w:t xml:space="preserve"> beschriebenen Vorschriften und Hinweise stellen das Mindestanforderungsniveau dar, das für diese Art von Tätigkeit gilt.</w:t>
      </w:r>
    </w:p>
    <w:p w14:paraId="28431EEB" w14:textId="5441A289" w:rsidR="002D246A" w:rsidRPr="002D246A" w:rsidRDefault="002D246A" w:rsidP="00557282">
      <w:pPr>
        <w:tabs>
          <w:tab w:val="num" w:pos="1288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color w:val="000000"/>
          <w:lang w:val="de-CH"/>
        </w:rPr>
      </w:pPr>
      <w:r w:rsidRPr="002D246A">
        <w:rPr>
          <w:rFonts w:ascii="Times New Roman" w:hAnsi="Times New Roman"/>
          <w:color w:val="000000"/>
          <w:lang w:val="de-CH"/>
        </w:rPr>
        <w:t xml:space="preserve">Für ausserschulische Betreuungseinrichtungen und Krippen, </w:t>
      </w:r>
      <w:r w:rsidRPr="002D246A">
        <w:rPr>
          <w:rFonts w:ascii="Times New Roman" w:hAnsi="Times New Roman"/>
          <w:b/>
          <w:bCs/>
          <w:color w:val="000000"/>
          <w:lang w:val="de-CH"/>
        </w:rPr>
        <w:t xml:space="preserve">die ihre Mahlzeiten von einem Drittanbieter </w:t>
      </w:r>
      <w:r w:rsidRPr="002D246A">
        <w:rPr>
          <w:rFonts w:ascii="Times New Roman" w:hAnsi="Times New Roman"/>
          <w:color w:val="000000"/>
          <w:lang w:val="de-CH"/>
        </w:rPr>
        <w:t>(Caterer, Restaurant, Gemeinschaftsverpflegung oder Ähnliches)</w:t>
      </w:r>
      <w:r w:rsidRPr="002D246A">
        <w:rPr>
          <w:rFonts w:ascii="Times New Roman" w:hAnsi="Times New Roman"/>
          <w:b/>
          <w:bCs/>
          <w:color w:val="000000"/>
          <w:lang w:val="de-CH"/>
        </w:rPr>
        <w:t xml:space="preserve"> liefern lassen</w:t>
      </w:r>
      <w:r w:rsidRPr="002D246A">
        <w:rPr>
          <w:rFonts w:ascii="Times New Roman" w:hAnsi="Times New Roman"/>
          <w:color w:val="000000"/>
          <w:lang w:val="de-CH"/>
        </w:rPr>
        <w:t xml:space="preserve"> und die Mahlzeiten lediglich an die Kinder </w:t>
      </w:r>
      <w:r w:rsidRPr="002D246A">
        <w:rPr>
          <w:rFonts w:ascii="Times New Roman" w:hAnsi="Times New Roman"/>
          <w:b/>
          <w:bCs/>
          <w:color w:val="000000"/>
          <w:lang w:val="de-CH"/>
        </w:rPr>
        <w:t>abgeben (ohne Zubereitung, ausser der Regeneration und dem Anrichten auf dem Teller)</w:t>
      </w:r>
      <w:r w:rsidRPr="002D246A">
        <w:rPr>
          <w:rFonts w:ascii="Times New Roman" w:hAnsi="Times New Roman"/>
          <w:color w:val="000000"/>
          <w:lang w:val="de-CH"/>
        </w:rPr>
        <w:t xml:space="preserve">, hat </w:t>
      </w:r>
      <w:r w:rsidRPr="00557282">
        <w:rPr>
          <w:rFonts w:ascii="Times New Roman" w:hAnsi="Times New Roman"/>
          <w:color w:val="000000"/>
          <w:lang w:val="de-CH"/>
        </w:rPr>
        <w:t>das Amt</w:t>
      </w:r>
      <w:r w:rsidRPr="002D246A">
        <w:rPr>
          <w:rFonts w:ascii="Times New Roman" w:hAnsi="Times New Roman"/>
          <w:color w:val="000000"/>
          <w:lang w:val="de-CH"/>
        </w:rPr>
        <w:t xml:space="preserve"> für Lebensmittelsicherheit und Veterinärwesen (</w:t>
      </w:r>
      <w:r w:rsidRPr="00557282">
        <w:rPr>
          <w:rFonts w:ascii="Times New Roman" w:hAnsi="Times New Roman"/>
          <w:color w:val="000000"/>
          <w:lang w:val="de-CH"/>
        </w:rPr>
        <w:t>LSVW</w:t>
      </w:r>
      <w:r w:rsidRPr="002D246A">
        <w:rPr>
          <w:rFonts w:ascii="Times New Roman" w:hAnsi="Times New Roman"/>
          <w:color w:val="000000"/>
          <w:lang w:val="de-CH"/>
        </w:rPr>
        <w:t>) das vorliegende Dokument erstellt. Dieses beschreibt die Mindestanforderungen, die für diese Art von Tätigkeiten gelten.</w:t>
      </w:r>
    </w:p>
    <w:p w14:paraId="6C532735" w14:textId="55CDF510" w:rsidR="00EF3CDD" w:rsidRPr="00557282" w:rsidRDefault="002D246A" w:rsidP="00557282">
      <w:pPr>
        <w:tabs>
          <w:tab w:val="num" w:pos="1288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color w:val="000000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Der Ablauf zur Erstellung einer Dokumentation der Selbstkontrolle erfolgt in drei Schritten:</w:t>
      </w:r>
    </w:p>
    <w:p w14:paraId="360EA56D" w14:textId="2D46E8D4" w:rsidR="002D246A" w:rsidRPr="00557282" w:rsidRDefault="002D246A" w:rsidP="00932EA6">
      <w:pPr>
        <w:pStyle w:val="Listenabsatz"/>
        <w:numPr>
          <w:ilvl w:val="0"/>
          <w:numId w:val="15"/>
        </w:numPr>
        <w:tabs>
          <w:tab w:val="num" w:pos="1288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color w:val="000000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>Durchführung einer Gefahrenanalyse (Seite 2);</w:t>
      </w:r>
    </w:p>
    <w:p w14:paraId="15474E34" w14:textId="75069CCA" w:rsidR="002D246A" w:rsidRPr="00557282" w:rsidRDefault="002D246A" w:rsidP="00932EA6">
      <w:pPr>
        <w:pStyle w:val="Listenabsatz"/>
        <w:numPr>
          <w:ilvl w:val="0"/>
          <w:numId w:val="15"/>
        </w:numPr>
        <w:tabs>
          <w:tab w:val="num" w:pos="1288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color w:val="000000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 xml:space="preserve">Ausarbeitung und Einführung schriftlicher Arbeitsanweisungen (Seite </w:t>
      </w:r>
      <w:r w:rsidR="006C6B85">
        <w:rPr>
          <w:rFonts w:ascii="Times New Roman" w:hAnsi="Times New Roman"/>
          <w:color w:val="000000"/>
          <w:lang w:val="de-CH"/>
        </w:rPr>
        <w:t>4</w:t>
      </w:r>
      <w:r w:rsidRPr="00557282">
        <w:rPr>
          <w:rFonts w:ascii="Times New Roman" w:hAnsi="Times New Roman"/>
          <w:color w:val="000000"/>
          <w:lang w:val="de-CH"/>
        </w:rPr>
        <w:t xml:space="preserve"> bis </w:t>
      </w:r>
      <w:r w:rsidR="006C6B85">
        <w:rPr>
          <w:rFonts w:ascii="Times New Roman" w:hAnsi="Times New Roman"/>
          <w:color w:val="000000"/>
          <w:lang w:val="de-CH"/>
        </w:rPr>
        <w:t>6</w:t>
      </w:r>
      <w:r w:rsidRPr="00557282">
        <w:rPr>
          <w:rFonts w:ascii="Times New Roman" w:hAnsi="Times New Roman"/>
          <w:color w:val="000000"/>
          <w:lang w:val="de-CH"/>
        </w:rPr>
        <w:t>);</w:t>
      </w:r>
    </w:p>
    <w:p w14:paraId="79F3DE02" w14:textId="04F8AD9A" w:rsidR="002D246A" w:rsidRPr="00557282" w:rsidRDefault="002D246A" w:rsidP="00932EA6">
      <w:pPr>
        <w:pStyle w:val="Listenabsatz"/>
        <w:numPr>
          <w:ilvl w:val="0"/>
          <w:numId w:val="15"/>
        </w:numPr>
        <w:tabs>
          <w:tab w:val="num" w:pos="1288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color w:val="000000"/>
          <w:lang w:val="de-CH"/>
        </w:rPr>
      </w:pPr>
      <w:r w:rsidRPr="00557282">
        <w:rPr>
          <w:rFonts w:ascii="Times New Roman" w:hAnsi="Times New Roman"/>
          <w:color w:val="000000"/>
          <w:lang w:val="de-CH"/>
        </w:rPr>
        <w:t xml:space="preserve">Durchführung und Dokumentation der Kontrollen (siehe Beispiele auf Seite </w:t>
      </w:r>
      <w:r w:rsidR="006C6B85">
        <w:rPr>
          <w:rFonts w:ascii="Times New Roman" w:hAnsi="Times New Roman"/>
          <w:color w:val="000000"/>
          <w:lang w:val="de-CH"/>
        </w:rPr>
        <w:t>7</w:t>
      </w:r>
      <w:r w:rsidRPr="00557282">
        <w:rPr>
          <w:rFonts w:ascii="Times New Roman" w:hAnsi="Times New Roman"/>
          <w:color w:val="000000"/>
          <w:lang w:val="de-CH"/>
        </w:rPr>
        <w:t xml:space="preserve"> bis </w:t>
      </w:r>
      <w:r w:rsidR="006C6B85">
        <w:rPr>
          <w:rFonts w:ascii="Times New Roman" w:hAnsi="Times New Roman"/>
          <w:color w:val="000000"/>
          <w:lang w:val="de-CH"/>
        </w:rPr>
        <w:t>9</w:t>
      </w:r>
      <w:r w:rsidRPr="00557282">
        <w:rPr>
          <w:rFonts w:ascii="Times New Roman" w:hAnsi="Times New Roman"/>
          <w:color w:val="000000"/>
          <w:lang w:val="de-CH"/>
        </w:rPr>
        <w:t>).</w:t>
      </w:r>
    </w:p>
    <w:p w14:paraId="776B3D38" w14:textId="77777777" w:rsidR="007F4532" w:rsidRPr="00557282" w:rsidRDefault="00682F61" w:rsidP="005704E7">
      <w:pPr>
        <w:rPr>
          <w:rFonts w:ascii="Times New Roman" w:hAnsi="Times New Roman"/>
          <w:i/>
          <w:color w:val="000000"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t>Gesetzliche Grundlagen und Links</w:t>
      </w:r>
      <w:r w:rsidR="005704E7" w:rsidRPr="00557282">
        <w:rPr>
          <w:rFonts w:ascii="Times New Roman" w:hAnsi="Times New Roman"/>
          <w:i/>
          <w:sz w:val="18"/>
          <w:szCs w:val="18"/>
          <w:lang w:val="de-CH"/>
        </w:rPr>
        <w:t>:</w:t>
      </w:r>
    </w:p>
    <w:p w14:paraId="681876FE" w14:textId="77777777" w:rsidR="007F4532" w:rsidRPr="00557282" w:rsidRDefault="00886E04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b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t>Lebensmittel- und Gebrauchsgegenständeverordnung</w:t>
      </w:r>
      <w:r w:rsidR="007F4532" w:rsidRPr="00557282">
        <w:rPr>
          <w:rFonts w:ascii="Times New Roman" w:hAnsi="Times New Roman"/>
          <w:i/>
          <w:sz w:val="18"/>
          <w:szCs w:val="18"/>
          <w:lang w:val="de-CH"/>
        </w:rPr>
        <w:t xml:space="preserve">: </w:t>
      </w:r>
      <w:hyperlink r:id="rId9" w:history="1">
        <w:r w:rsidRPr="00557282">
          <w:rPr>
            <w:rStyle w:val="Hyperlink"/>
            <w:rFonts w:ascii="Times New Roman" w:hAnsi="Times New Roman"/>
            <w:i/>
            <w:sz w:val="18"/>
            <w:szCs w:val="18"/>
            <w:lang w:val="de-CH"/>
          </w:rPr>
          <w:t>http://www.admin.ch/ch/d/rs/817_02/index.html</w:t>
        </w:r>
      </w:hyperlink>
    </w:p>
    <w:p w14:paraId="0D99CC9D" w14:textId="77777777" w:rsidR="007F4532" w:rsidRPr="00557282" w:rsidRDefault="00886E04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b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t>Hygieneverordnung</w:t>
      </w:r>
      <w:r w:rsidR="007F4532" w:rsidRPr="00557282">
        <w:rPr>
          <w:rFonts w:ascii="Times New Roman" w:hAnsi="Times New Roman"/>
          <w:i/>
          <w:sz w:val="18"/>
          <w:szCs w:val="18"/>
          <w:lang w:val="de-CH"/>
        </w:rPr>
        <w:t xml:space="preserve">: </w:t>
      </w:r>
      <w:hyperlink r:id="rId10" w:history="1">
        <w:r w:rsidRPr="00557282">
          <w:rPr>
            <w:rStyle w:val="Hyperlink"/>
            <w:rFonts w:ascii="Times New Roman" w:hAnsi="Times New Roman"/>
            <w:i/>
            <w:sz w:val="18"/>
            <w:szCs w:val="18"/>
            <w:lang w:val="de-CH"/>
          </w:rPr>
          <w:t>http://www.admin.ch/ch/d/rs/817_024_1/index.html</w:t>
        </w:r>
      </w:hyperlink>
      <w:r w:rsidR="007F4532" w:rsidRPr="00557282">
        <w:rPr>
          <w:rFonts w:ascii="Times New Roman" w:hAnsi="Times New Roman"/>
          <w:i/>
          <w:sz w:val="18"/>
          <w:szCs w:val="18"/>
          <w:lang w:val="de-CH"/>
        </w:rPr>
        <w:t xml:space="preserve"> </w:t>
      </w:r>
    </w:p>
    <w:p w14:paraId="604B4A72" w14:textId="5762F2F1" w:rsidR="002D246A" w:rsidRPr="00557282" w:rsidRDefault="00886E04" w:rsidP="00932EA6">
      <w:pPr>
        <w:numPr>
          <w:ilvl w:val="0"/>
          <w:numId w:val="10"/>
        </w:numPr>
        <w:tabs>
          <w:tab w:val="clear" w:pos="360"/>
          <w:tab w:val="num" w:pos="709"/>
        </w:tabs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t>Fünf Schlüssel zu sicheren Lebensmittel</w:t>
      </w:r>
      <w:r w:rsidR="0083508F" w:rsidRPr="00557282">
        <w:rPr>
          <w:rFonts w:ascii="Times New Roman" w:hAnsi="Times New Roman"/>
          <w:i/>
          <w:sz w:val="18"/>
          <w:szCs w:val="18"/>
          <w:lang w:val="de-CH"/>
        </w:rPr>
        <w:t xml:space="preserve"> (</w:t>
      </w:r>
      <w:r w:rsidR="00877DB1" w:rsidRPr="00557282">
        <w:rPr>
          <w:rFonts w:ascii="Times New Roman" w:hAnsi="Times New Roman"/>
          <w:i/>
          <w:sz w:val="18"/>
          <w:szCs w:val="18"/>
          <w:lang w:val="de-CH"/>
        </w:rPr>
        <w:t>Poster</w:t>
      </w:r>
      <w:r w:rsidRPr="00557282">
        <w:rPr>
          <w:rFonts w:ascii="Times New Roman" w:hAnsi="Times New Roman"/>
          <w:i/>
          <w:sz w:val="18"/>
          <w:szCs w:val="18"/>
          <w:lang w:val="de-CH"/>
        </w:rPr>
        <w:t xml:space="preserve"> der WHO in mehreren Sprachen erhältlich</w:t>
      </w:r>
      <w:r w:rsidR="00180272" w:rsidRPr="00557282">
        <w:rPr>
          <w:rFonts w:ascii="Times New Roman" w:hAnsi="Times New Roman"/>
          <w:i/>
          <w:sz w:val="18"/>
          <w:szCs w:val="18"/>
          <w:lang w:val="de-CH"/>
        </w:rPr>
        <w:t>)</w:t>
      </w:r>
      <w:r w:rsidR="00877DB1" w:rsidRPr="00557282">
        <w:rPr>
          <w:rFonts w:ascii="Times New Roman" w:hAnsi="Times New Roman"/>
          <w:i/>
          <w:sz w:val="18"/>
          <w:szCs w:val="18"/>
          <w:lang w:val="de-CH"/>
        </w:rPr>
        <w:t xml:space="preserve">: </w:t>
      </w:r>
      <w:hyperlink r:id="rId11" w:history="1">
        <w:r w:rsidR="00877DB1" w:rsidRPr="00557282">
          <w:rPr>
            <w:rStyle w:val="Hyperlink"/>
            <w:rFonts w:ascii="Times New Roman" w:hAnsi="Times New Roman"/>
            <w:i/>
            <w:sz w:val="18"/>
            <w:szCs w:val="18"/>
            <w:lang w:val="de-CH"/>
          </w:rPr>
          <w:t>http://www.who.int/foodsafety/areas_work/food-hygiene/5keys-poster/en/</w:t>
        </w:r>
      </w:hyperlink>
      <w:r w:rsidR="00AA4D56" w:rsidRPr="00557282">
        <w:rPr>
          <w:rFonts w:ascii="Times New Roman" w:hAnsi="Times New Roman"/>
          <w:i/>
          <w:sz w:val="18"/>
          <w:szCs w:val="18"/>
          <w:lang w:val="de-CH"/>
        </w:rPr>
        <w:t>.</w:t>
      </w:r>
    </w:p>
    <w:p w14:paraId="3F2DDA1E" w14:textId="0C6C4B43" w:rsidR="002D246A" w:rsidRPr="00557282" w:rsidRDefault="002D246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t>__________________</w:t>
      </w:r>
    </w:p>
    <w:p w14:paraId="7CEE0391" w14:textId="4E0D00C6" w:rsidR="002D246A" w:rsidRPr="00557282" w:rsidRDefault="0055728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vertAlign w:val="superscript"/>
          <w:lang w:val="de-CH"/>
        </w:rPr>
        <w:t>1)</w:t>
      </w:r>
      <w:r w:rsidR="002D246A" w:rsidRPr="00557282">
        <w:rPr>
          <w:rFonts w:ascii="Times New Roman" w:hAnsi="Times New Roman"/>
          <w:i/>
          <w:sz w:val="18"/>
          <w:szCs w:val="18"/>
          <w:lang w:val="de-CH"/>
        </w:rPr>
        <w:t>Diese Leitlinien kann bei GastroSuisse bestellt werden</w:t>
      </w:r>
      <w:r w:rsidR="006113B3" w:rsidRPr="00557282">
        <w:rPr>
          <w:rFonts w:ascii="Times New Roman" w:hAnsi="Times New Roman"/>
          <w:i/>
          <w:sz w:val="18"/>
          <w:szCs w:val="18"/>
          <w:lang w:val="de-CH"/>
        </w:rPr>
        <w:t xml:space="preserve"> </w:t>
      </w:r>
      <w:hyperlink r:id="rId12" w:history="1">
        <w:r w:rsidR="006113B3" w:rsidRPr="00557282">
          <w:rPr>
            <w:rStyle w:val="Hyperlink"/>
            <w:rFonts w:ascii="Times New Roman" w:hAnsi="Times New Roman"/>
            <w:i/>
            <w:sz w:val="18"/>
            <w:szCs w:val="18"/>
            <w:lang w:val="de-CH"/>
          </w:rPr>
          <w:t>https://gastrosuisse.ch/de/branchenwissen/hygiene-und-lebensmittelsicherheit/selbstkontrollev</w:t>
        </w:r>
      </w:hyperlink>
      <w:r w:rsidR="006113B3" w:rsidRPr="00557282">
        <w:rPr>
          <w:rFonts w:ascii="Times New Roman" w:hAnsi="Times New Roman"/>
          <w:i/>
          <w:sz w:val="18"/>
          <w:szCs w:val="18"/>
          <w:lang w:val="de-CH"/>
        </w:rPr>
        <w:t xml:space="preserve"> oder direkt heruntergeladen werden unter </w:t>
      </w:r>
      <w:hyperlink r:id="rId13" w:history="1">
        <w:r w:rsidR="006113B3" w:rsidRPr="00557282">
          <w:rPr>
            <w:rStyle w:val="Hyperlink"/>
            <w:rFonts w:ascii="Times New Roman" w:hAnsi="Times New Roman"/>
            <w:i/>
            <w:sz w:val="18"/>
            <w:szCs w:val="18"/>
            <w:lang w:val="de-CH"/>
          </w:rPr>
          <w:t>https://gastrosuisse.ch/assets/de/branchenwissen/hygiene-und-lebensmittelsicherheit/selbstkontrolle/gastrosuisse-merkblatt-hygiene-verfahrenspraxis-im-gastgewerbe-gvg-hygiene-leitlinie.pdf</w:t>
        </w:r>
      </w:hyperlink>
      <w:r w:rsidR="006113B3" w:rsidRPr="00557282">
        <w:rPr>
          <w:rFonts w:ascii="Times New Roman" w:hAnsi="Times New Roman"/>
          <w:i/>
          <w:sz w:val="18"/>
          <w:szCs w:val="18"/>
          <w:lang w:val="de-CH"/>
        </w:rPr>
        <w:t xml:space="preserve"> Unterstützende Ordner zur Umsetzung der Anforderungen der Leitlinie können ebenfalls über die Webseite dieser Verbände bestellt werden.</w:t>
      </w:r>
    </w:p>
    <w:p w14:paraId="0A0ED93A" w14:textId="76B03918" w:rsidR="002D246A" w:rsidRPr="00557282" w:rsidRDefault="002D246A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18"/>
          <w:szCs w:val="18"/>
          <w:lang w:val="de-CH"/>
        </w:rPr>
      </w:pPr>
      <w:r w:rsidRPr="00557282">
        <w:rPr>
          <w:rFonts w:ascii="Times New Roman" w:hAnsi="Times New Roman"/>
          <w:i/>
          <w:sz w:val="18"/>
          <w:szCs w:val="18"/>
          <w:lang w:val="de-CH"/>
        </w:rPr>
        <w:br w:type="page"/>
      </w:r>
    </w:p>
    <w:p w14:paraId="0FEB77E3" w14:textId="77777777" w:rsidR="00AA4D56" w:rsidRPr="00E446B3" w:rsidRDefault="00AA4D56" w:rsidP="002D246A">
      <w:pPr>
        <w:overflowPunct/>
        <w:autoSpaceDE/>
        <w:autoSpaceDN/>
        <w:adjustRightInd/>
        <w:ind w:left="714"/>
        <w:textAlignment w:val="auto"/>
        <w:rPr>
          <w:i/>
          <w:sz w:val="18"/>
          <w:szCs w:val="18"/>
          <w:lang w:val="de-CH"/>
        </w:rPr>
      </w:pPr>
    </w:p>
    <w:p w14:paraId="4373E615" w14:textId="61AE744D" w:rsidR="00886E04" w:rsidRPr="00E446B3" w:rsidRDefault="00504B53" w:rsidP="00BA385A">
      <w:pPr>
        <w:pStyle w:val="Text"/>
        <w:spacing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Anleitung</w:t>
      </w:r>
      <w:r w:rsidR="00886E04" w:rsidRPr="00E446B3">
        <w:rPr>
          <w:b/>
          <w:sz w:val="32"/>
          <w:szCs w:val="32"/>
        </w:rPr>
        <w:t xml:space="preserve"> zur Selbstkontrolle</w:t>
      </w:r>
    </w:p>
    <w:p w14:paraId="504E9855" w14:textId="77777777" w:rsidR="00886E04" w:rsidRPr="00E446B3" w:rsidRDefault="00886E04" w:rsidP="00BB29A7">
      <w:pPr>
        <w:pStyle w:val="Text"/>
        <w:spacing w:after="0"/>
        <w:jc w:val="center"/>
        <w:rPr>
          <w:b/>
          <w:sz w:val="28"/>
          <w:szCs w:val="28"/>
        </w:rPr>
      </w:pPr>
      <w:r w:rsidRPr="00E446B3">
        <w:rPr>
          <w:b/>
          <w:sz w:val="28"/>
          <w:szCs w:val="28"/>
        </w:rPr>
        <w:t>A. Gefahrenanalyse</w:t>
      </w:r>
      <w:r w:rsidR="00C075F7" w:rsidRPr="00E446B3">
        <w:rPr>
          <w:b/>
          <w:sz w:val="28"/>
          <w:szCs w:val="28"/>
        </w:rPr>
        <w:t xml:space="preserve"> </w:t>
      </w:r>
      <w:r w:rsidR="00C075F7" w:rsidRPr="00504B53">
        <w:rPr>
          <w:bCs/>
          <w:i/>
          <w:sz w:val="28"/>
          <w:szCs w:val="28"/>
        </w:rPr>
        <w:t>(Beispiel – muss angepasst werden)</w:t>
      </w:r>
    </w:p>
    <w:p w14:paraId="7236D383" w14:textId="77777777" w:rsidR="00BB29A7" w:rsidRPr="00E446B3" w:rsidRDefault="00BB29A7" w:rsidP="00BB29A7">
      <w:pPr>
        <w:overflowPunct/>
        <w:autoSpaceDE/>
        <w:autoSpaceDN/>
        <w:adjustRightInd/>
        <w:jc w:val="center"/>
        <w:textAlignment w:val="auto"/>
        <w:rPr>
          <w:sz w:val="12"/>
          <w:szCs w:val="12"/>
          <w:lang w:val="de-CH" w:eastAsia="de-CH"/>
        </w:rPr>
      </w:pPr>
    </w:p>
    <w:tbl>
      <w:tblPr>
        <w:tblW w:w="9498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5245"/>
      </w:tblGrid>
      <w:tr w:rsidR="00886E04" w:rsidRPr="00E446B3" w14:paraId="6401C650" w14:textId="77777777" w:rsidTr="00C075F7"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3C5D323D" w14:textId="77777777" w:rsidR="00886E04" w:rsidRPr="00E446B3" w:rsidRDefault="00886E04" w:rsidP="00C075F7">
            <w:pPr>
              <w:pStyle w:val="Text1"/>
              <w:spacing w:before="40" w:after="40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t>Bereich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5E5D2C7E" w14:textId="77777777" w:rsidR="00886E04" w:rsidRPr="00E446B3" w:rsidRDefault="00886E04" w:rsidP="00C075F7">
            <w:pPr>
              <w:pStyle w:val="Text1"/>
              <w:spacing w:before="40" w:after="40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E446B3">
              <w:rPr>
                <w:rFonts w:cs="Arial"/>
                <w:b/>
                <w:sz w:val="18"/>
                <w:szCs w:val="18"/>
                <w:lang w:val="de-CH"/>
              </w:rPr>
              <w:t xml:space="preserve">Mögliche </w:t>
            </w:r>
            <w:r w:rsidR="00C075F7" w:rsidRPr="00E446B3">
              <w:rPr>
                <w:rFonts w:cs="Arial"/>
                <w:b/>
                <w:sz w:val="18"/>
                <w:szCs w:val="18"/>
                <w:lang w:val="de-CH"/>
              </w:rPr>
              <w:t>Gefahren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</w:tcPr>
          <w:p w14:paraId="3780D1EA" w14:textId="77777777" w:rsidR="00886E04" w:rsidRPr="00E446B3" w:rsidRDefault="00886E04" w:rsidP="00C075F7">
            <w:pPr>
              <w:pStyle w:val="Text1"/>
              <w:spacing w:before="40" w:after="40"/>
              <w:jc w:val="center"/>
              <w:rPr>
                <w:rFonts w:cs="Arial"/>
                <w:b/>
                <w:sz w:val="18"/>
                <w:szCs w:val="18"/>
                <w:lang w:val="de-CH"/>
              </w:rPr>
            </w:pPr>
            <w:r w:rsidRPr="00E446B3">
              <w:rPr>
                <w:rFonts w:cs="Arial"/>
                <w:b/>
                <w:sz w:val="18"/>
                <w:szCs w:val="18"/>
                <w:lang w:val="de-CH"/>
              </w:rPr>
              <w:t>Beispiele</w:t>
            </w:r>
          </w:p>
        </w:tc>
      </w:tr>
      <w:tr w:rsidR="00886E04" w:rsidRPr="00D53B33" w14:paraId="30DEC947" w14:textId="77777777" w:rsidTr="00D07FFD"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1CFC4" w14:textId="77777777" w:rsidR="00886E04" w:rsidRPr="00E446B3" w:rsidRDefault="00886E04" w:rsidP="00C075F7">
            <w:pPr>
              <w:pStyle w:val="Text1"/>
              <w:spacing w:before="60" w:after="60"/>
              <w:jc w:val="center"/>
              <w:rPr>
                <w:b/>
                <w:sz w:val="18"/>
                <w:szCs w:val="18"/>
                <w:lang w:val="de-CH"/>
              </w:rPr>
            </w:pPr>
          </w:p>
          <w:p w14:paraId="332C70D7" w14:textId="77777777" w:rsidR="00886E04" w:rsidRPr="00E446B3" w:rsidRDefault="00886E04" w:rsidP="00C075F7">
            <w:pPr>
              <w:pStyle w:val="Text1"/>
              <w:spacing w:before="60"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t>1. Personal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1E57F" w14:textId="77777777" w:rsidR="00886E04" w:rsidRPr="00504B53" w:rsidRDefault="00504B53" w:rsidP="00932EA6">
            <w:pPr>
              <w:pStyle w:val="Text1"/>
              <w:numPr>
                <w:ilvl w:val="0"/>
                <w:numId w:val="16"/>
              </w:numPr>
              <w:tabs>
                <w:tab w:val="clear" w:pos="425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Unzureichende Hygienekenntnisse und Übertragung von Mikroorganismen</w:t>
            </w:r>
          </w:p>
          <w:p w14:paraId="3448F984" w14:textId="48F88D43" w:rsidR="00504B53" w:rsidRPr="00504B53" w:rsidRDefault="00504B53" w:rsidP="00932EA6">
            <w:pPr>
              <w:pStyle w:val="Text1"/>
              <w:numPr>
                <w:ilvl w:val="0"/>
                <w:numId w:val="16"/>
              </w:numPr>
              <w:tabs>
                <w:tab w:val="clear" w:pos="425"/>
              </w:tabs>
              <w:spacing w:after="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Übertragung von Krankheiten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FC30" w14:textId="77777777" w:rsidR="00504B53" w:rsidRPr="00504B53" w:rsidRDefault="00504B53" w:rsidP="00932EA6">
            <w:pPr>
              <w:pStyle w:val="Text1"/>
              <w:numPr>
                <w:ilvl w:val="0"/>
                <w:numId w:val="16"/>
              </w:numPr>
              <w:tabs>
                <w:tab w:val="clear" w:pos="425"/>
                <w:tab w:val="clear" w:pos="851"/>
                <w:tab w:val="clear" w:pos="127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60"/>
              <w:ind w:left="159" w:hanging="142"/>
              <w:textAlignment w:val="baseline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Personen mit schmutzigen Händen, Personen, die am Arbeitsplatz rauchen, essen oder trinken, kranke Personen (Wunden, Niesen usw.)</w:t>
            </w:r>
          </w:p>
          <w:p w14:paraId="7E26C84A" w14:textId="2F61BA3E" w:rsidR="00886E04" w:rsidRPr="00504B53" w:rsidRDefault="00504B53" w:rsidP="00932EA6">
            <w:pPr>
              <w:pStyle w:val="Text1"/>
              <w:numPr>
                <w:ilvl w:val="0"/>
                <w:numId w:val="16"/>
              </w:numPr>
              <w:tabs>
                <w:tab w:val="clear" w:pos="425"/>
                <w:tab w:val="clear" w:pos="851"/>
                <w:tab w:val="clear" w:pos="127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60"/>
              <w:ind w:left="159" w:hanging="142"/>
              <w:textAlignment w:val="baseline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</w:rPr>
              <w:t>Krankes Personal in der Produktion</w:t>
            </w:r>
          </w:p>
        </w:tc>
      </w:tr>
      <w:tr w:rsidR="00504B53" w:rsidRPr="00D53B33" w14:paraId="2B94A3CA" w14:textId="77777777" w:rsidTr="0078388D">
        <w:trPr>
          <w:trHeight w:val="3075"/>
        </w:trPr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DC6F26" w14:textId="161C7996" w:rsidR="00504B53" w:rsidRPr="00E446B3" w:rsidRDefault="00504B53" w:rsidP="00C075F7">
            <w:pPr>
              <w:pStyle w:val="Text1"/>
              <w:spacing w:before="60" w:after="60"/>
              <w:jc w:val="center"/>
              <w:rPr>
                <w:b/>
                <w:bCs/>
                <w:sz w:val="18"/>
                <w:szCs w:val="18"/>
                <w:lang w:val="de-CH"/>
              </w:rPr>
            </w:pPr>
            <w:r w:rsidRPr="00E446B3">
              <w:rPr>
                <w:b/>
                <w:bCs/>
                <w:sz w:val="18"/>
                <w:szCs w:val="18"/>
                <w:lang w:val="de-CH"/>
              </w:rPr>
              <w:t xml:space="preserve">2. </w:t>
            </w:r>
            <w:r>
              <w:rPr>
                <w:b/>
                <w:bCs/>
                <w:sz w:val="18"/>
                <w:szCs w:val="18"/>
                <w:lang w:val="de-CH"/>
              </w:rPr>
              <w:t>Warenannahme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CF8061" w14:textId="77777777" w:rsid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Kontamination von ungeschützten oder unverpackten Lebensmitteln</w:t>
            </w:r>
          </w:p>
          <w:p w14:paraId="44C48AE3" w14:textId="77777777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Verderb der Lebensmittel aufgrund zu hoher Temperaturen</w:t>
            </w:r>
          </w:p>
          <w:p w14:paraId="006AB3C2" w14:textId="77777777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Verderb der Lebensmittel aufgrund zu tiefer Temperaturen</w:t>
            </w:r>
          </w:p>
          <w:p w14:paraId="09241D95" w14:textId="77777777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Verderb oder Qualitätsverlust aufgrund schlechter Lagerbedingungen</w:t>
            </w:r>
          </w:p>
          <w:p w14:paraId="3CA0F426" w14:textId="3DCE8909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Unbekannte Herkunft der Lebensmittel, fehlende Rückverfolgbarkeit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38972F" w14:textId="6E5975B9" w:rsid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Beschädigte Verpackungen, Lebensmittel verunreinigt durch Gerüche, Feuchtigkeit, schmutzige Behälter, Tiere, Ungeziefer usw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39D09E98" w14:textId="79063563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Unterbrechung der Kühlkette, aufgetaute Lebensmittel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37B05582" w14:textId="39C137B7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Nicht eingehaltene Warmhaltekette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1FC1AB36" w14:textId="7BBB2975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Annahme von Produkten mit abgelaufene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t>r</w:t>
            </w: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 xml:space="preserve"> Haltbarkeit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05C32CA7" w14:textId="19C1441D" w:rsidR="00504B53" w:rsidRPr="00504B53" w:rsidRDefault="00504B53" w:rsidP="00932EA6">
            <w:pPr>
              <w:pStyle w:val="Text1"/>
              <w:numPr>
                <w:ilvl w:val="0"/>
                <w:numId w:val="17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504B53">
              <w:rPr>
                <w:rFonts w:ascii="Times New Roman" w:hAnsi="Times New Roman"/>
                <w:sz w:val="18"/>
                <w:szCs w:val="18"/>
                <w:lang w:val="de-CH"/>
              </w:rPr>
              <w:t>Unvollständige oder falsche Angaben (Zusammensetzung, Herkunft usw.)</w:t>
            </w:r>
          </w:p>
        </w:tc>
      </w:tr>
      <w:tr w:rsidR="008A0834" w:rsidRPr="00D53B33" w14:paraId="0892FD5C" w14:textId="77777777" w:rsidTr="007925A8">
        <w:trPr>
          <w:trHeight w:val="1382"/>
        </w:trPr>
        <w:tc>
          <w:tcPr>
            <w:tcW w:w="156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FC1F8C" w14:textId="5AB218B1" w:rsidR="008A0834" w:rsidRPr="00E446B3" w:rsidRDefault="008A0834" w:rsidP="00AB0293">
            <w:pPr>
              <w:pStyle w:val="Text1"/>
              <w:spacing w:before="60" w:after="60"/>
              <w:ind w:left="228" w:hanging="228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br w:type="page"/>
              <w:t xml:space="preserve">3.  </w:t>
            </w:r>
            <w:r>
              <w:rPr>
                <w:b/>
                <w:sz w:val="18"/>
                <w:szCs w:val="18"/>
                <w:lang w:val="de-CH"/>
              </w:rPr>
              <w:t>Zubereitung, Abgabe an die Konsumenten und Deklaration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EA1D48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Kontamination von ungeschützten Lebensmitteln und Übertragung von Mikroorganismen</w:t>
            </w:r>
          </w:p>
          <w:p w14:paraId="635B4C1D" w14:textId="7CBEA165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10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Vermehrung von Mikroorganismen in nicht gekühlten oder aufgetauten Lebensmitteln</w:t>
            </w:r>
          </w:p>
          <w:p w14:paraId="12D0A620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Vergiftung der Konsumenten durch rohe Lebensmittel tierischen Ursprungs</w:t>
            </w:r>
          </w:p>
          <w:p w14:paraId="5E4A2523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Kontamination der abgegebenen Lebensmittel</w:t>
            </w:r>
          </w:p>
          <w:p w14:paraId="1E266090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Täuschung durch unvollständige oder fehlende Angaben</w:t>
            </w:r>
          </w:p>
          <w:p w14:paraId="2C6C7645" w14:textId="645A4298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Allergene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55AB3D49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Ungeeignete Ausrüstungen und Utensilien</w:t>
            </w:r>
          </w:p>
          <w:p w14:paraId="6C609E0A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Händewaschen</w:t>
            </w:r>
          </w:p>
          <w:p w14:paraId="10530964" w14:textId="283C5F0C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</w:rPr>
              <w:t>Falsche oder unbekannte Deklaration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484099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Lebensmittel, die durch Gerüche, Feuchtigkeit, rohe Lebensmittel, Reinigungsmittel, Abfälle usw. verunreinigt werden</w:t>
            </w:r>
          </w:p>
          <w:p w14:paraId="1AE2FA29" w14:textId="5CF44353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4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Schmutzige Utensilien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10A3C2CD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Unzureichende Trennung zwischen rohen und gekochten Lebensmitteln</w:t>
            </w:r>
          </w:p>
          <w:p w14:paraId="7574E605" w14:textId="4F22AE40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Verderbliche Lebensmittel zu lange ungekühlt gelagert</w:t>
            </w:r>
          </w:p>
          <w:p w14:paraId="20A94CD2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Auftauen von Lebensmitteln bei Raumtemperatur</w:t>
            </w:r>
          </w:p>
          <w:p w14:paraId="02101059" w14:textId="082E71CB" w:rsid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Abgabe von rohen Eiern, rohem Fleisch oder Rohmilch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50B49EA4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Ungeschützte Lebensmittel (z. B. Speicheltröpfchen), fehlende Utensilien zum Selbstbedienen</w:t>
            </w:r>
          </w:p>
          <w:p w14:paraId="1BEC4AE0" w14:textId="78D0264D" w:rsid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Fehlende oder falsche Deklaration, fehlende Rückverfolgbarkeit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40D49368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Mangelnde mündliche Information über mögliche Allergene in den Lebensmitteln</w:t>
            </w:r>
          </w:p>
          <w:p w14:paraId="3744191B" w14:textId="75B9AD56" w:rsid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Schlechter Zustand, schmutzig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018FFEC1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Leere Seifen- oder Einweghandtuchspender</w:t>
            </w:r>
          </w:p>
          <w:p w14:paraId="0C2CE572" w14:textId="77777777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Parmesan, Schinken beispielsweise</w:t>
            </w:r>
          </w:p>
          <w:p w14:paraId="08E9B35F" w14:textId="316AEF49" w:rsidR="008A0834" w:rsidRPr="008A0834" w:rsidRDefault="008A0834" w:rsidP="00932EA6">
            <w:pPr>
              <w:pStyle w:val="Text1"/>
              <w:numPr>
                <w:ilvl w:val="0"/>
                <w:numId w:val="18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8A0834">
              <w:rPr>
                <w:rFonts w:ascii="Times New Roman" w:hAnsi="Times New Roman"/>
                <w:sz w:val="18"/>
                <w:szCs w:val="18"/>
                <w:lang w:val="de-CH"/>
              </w:rPr>
              <w:t>Allergene</w:t>
            </w:r>
          </w:p>
        </w:tc>
      </w:tr>
      <w:tr w:rsidR="008A0834" w:rsidRPr="00D53B33" w14:paraId="26917E40" w14:textId="77777777" w:rsidTr="007925A8">
        <w:trPr>
          <w:trHeight w:val="821"/>
        </w:trPr>
        <w:tc>
          <w:tcPr>
            <w:tcW w:w="156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518BCE2" w14:textId="77777777" w:rsidR="008A0834" w:rsidRPr="00E446B3" w:rsidRDefault="008A0834" w:rsidP="003B56F1">
            <w:pPr>
              <w:pStyle w:val="Text1"/>
              <w:spacing w:before="60" w:after="60"/>
              <w:ind w:left="228" w:hanging="228"/>
              <w:jc w:val="center"/>
              <w:rPr>
                <w:b/>
                <w:sz w:val="18"/>
                <w:szCs w:val="18"/>
                <w:highlight w:val="yellow"/>
                <w:lang w:val="de-CH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1131866" w14:textId="3B2F33E6" w:rsidR="008A0834" w:rsidRPr="00E446B3" w:rsidRDefault="008A0834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left" w:pos="106"/>
              </w:tabs>
              <w:spacing w:after="0"/>
              <w:ind w:left="0" w:firstLine="0"/>
              <w:jc w:val="left"/>
              <w:rPr>
                <w:sz w:val="18"/>
                <w:szCs w:val="18"/>
                <w:lang w:val="de-CH"/>
              </w:rPr>
            </w:pPr>
          </w:p>
        </w:tc>
        <w:tc>
          <w:tcPr>
            <w:tcW w:w="52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49BC2EB" w14:textId="1D4CE34B" w:rsidR="008A0834" w:rsidRPr="00E446B3" w:rsidRDefault="008A0834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left" w:pos="106"/>
              </w:tabs>
              <w:spacing w:after="0"/>
              <w:ind w:left="0" w:firstLine="0"/>
              <w:jc w:val="left"/>
              <w:rPr>
                <w:sz w:val="18"/>
                <w:szCs w:val="18"/>
                <w:lang w:val="de-CH"/>
              </w:rPr>
            </w:pPr>
          </w:p>
        </w:tc>
      </w:tr>
      <w:tr w:rsidR="004A5C1E" w:rsidRPr="00D53B33" w14:paraId="6667626F" w14:textId="77777777" w:rsidTr="0020788E">
        <w:trPr>
          <w:trHeight w:val="2454"/>
        </w:trPr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6BE61B" w14:textId="77777777" w:rsidR="004A5C1E" w:rsidRPr="00E446B3" w:rsidRDefault="004A5C1E" w:rsidP="00C075F7">
            <w:pPr>
              <w:pStyle w:val="Text1"/>
              <w:spacing w:before="60"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t>4. Lagerung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0720BD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Verderb der Lebensmittel aufgrund zu hoher Temperaturen</w:t>
            </w:r>
          </w:p>
          <w:p w14:paraId="097F9E32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Verderb der Lebensmittel aufgrund zu langer Lagerdauer</w:t>
            </w:r>
          </w:p>
          <w:p w14:paraId="7FE4AC18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Kontamination ungeschützter Lebensmittel</w:t>
            </w:r>
          </w:p>
          <w:p w14:paraId="02AB0873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Kontamination durch Schädlinge</w:t>
            </w:r>
          </w:p>
          <w:p w14:paraId="416765C9" w14:textId="766FD90C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5" w:hanging="142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Verlust der Rückverfolgbarkeit beim Portionieren oder Umverpacken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7826F0" w14:textId="0E4F262B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Verderbliche Lebensmittel bei Raumtemperatur oder unzureichend gekühlt/gefroren gelagert</w:t>
            </w:r>
          </w:p>
          <w:p w14:paraId="697A9C54" w14:textId="0D77FC8B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Nicht eingehaltenes Mindesthaltbarkeits- oder Verbrauchsdatum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1FCC25DF" w14:textId="4F200775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Lebensmittel ohne Schutz gelagert (nicht abgedeckt oder verpackt)</w:t>
            </w:r>
            <w:r>
              <w:rPr>
                <w:rFonts w:ascii="Times New Roman" w:hAnsi="Times New Roman"/>
                <w:sz w:val="18"/>
                <w:szCs w:val="18"/>
                <w:lang w:val="de-CH"/>
              </w:rPr>
              <w:br/>
            </w:r>
          </w:p>
          <w:p w14:paraId="75D5B04E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Mehlwürmer, Nagetiere, Ameisen zum Beispiel</w:t>
            </w:r>
          </w:p>
          <w:p w14:paraId="21D98770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Verlust von Etiketten, technischen Datenblättern oder Lieferscheinen</w:t>
            </w:r>
          </w:p>
          <w:p w14:paraId="36B8B0E7" w14:textId="312DAB21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9" w:hanging="159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Fehlende Datierung</w:t>
            </w:r>
          </w:p>
        </w:tc>
      </w:tr>
      <w:tr w:rsidR="00886E04" w:rsidRPr="004A5C1E" w14:paraId="62B75E2B" w14:textId="77777777" w:rsidTr="00AB0293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778A7" w14:textId="77777777" w:rsidR="00886E04" w:rsidRPr="00E446B3" w:rsidRDefault="00AB0293" w:rsidP="000707AA">
            <w:pPr>
              <w:pStyle w:val="Text1"/>
              <w:spacing w:before="60"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t>5. Abfall-bewirtschaftung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4FF8" w14:textId="320553CA" w:rsidR="00886E04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Kontamination der Lebensmittel durch Kontakt mit Abfällen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4CADD" w14:textId="092736A1" w:rsidR="00886E04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7" w:hanging="157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Falsche Entsorgung von Speiseresten und Abfällen, ungeeigneter Standort</w:t>
            </w:r>
          </w:p>
        </w:tc>
      </w:tr>
      <w:tr w:rsidR="000707AA" w:rsidRPr="00423933" w14:paraId="7B5F55C4" w14:textId="77777777" w:rsidTr="00D07FFD"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48851" w14:textId="355DE58F" w:rsidR="000707AA" w:rsidRPr="00E446B3" w:rsidRDefault="000707AA" w:rsidP="00C075F7">
            <w:pPr>
              <w:pStyle w:val="Text1"/>
              <w:spacing w:before="60" w:after="60"/>
              <w:jc w:val="center"/>
              <w:rPr>
                <w:b/>
                <w:sz w:val="18"/>
                <w:szCs w:val="18"/>
                <w:lang w:val="de-CH"/>
              </w:rPr>
            </w:pPr>
            <w:r w:rsidRPr="00E446B3">
              <w:rPr>
                <w:b/>
                <w:sz w:val="18"/>
                <w:szCs w:val="18"/>
                <w:lang w:val="de-CH"/>
              </w:rPr>
              <w:t xml:space="preserve">6. </w:t>
            </w:r>
            <w:r w:rsidR="007A7F86" w:rsidRPr="007A7F86">
              <w:rPr>
                <w:b/>
                <w:sz w:val="18"/>
                <w:szCs w:val="18"/>
                <w:lang w:val="fr-FR"/>
              </w:rPr>
              <w:t>Räume und Einrichtungen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3CBDC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Ungeeignete Räumlichkeiten</w:t>
            </w:r>
          </w:p>
          <w:p w14:paraId="7CA3E92C" w14:textId="13B0665B" w:rsidR="000707AA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64" w:hanging="164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Unzureichende Wasserentnahmestellen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8751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851"/>
                <w:tab w:val="clear" w:pos="1276"/>
              </w:tabs>
              <w:spacing w:after="60"/>
              <w:ind w:left="157" w:hanging="157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Schlechter Zustand, schwer zu reinigen</w:t>
            </w:r>
          </w:p>
          <w:p w14:paraId="1A7AF529" w14:textId="77777777" w:rsidR="004A5C1E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851"/>
                <w:tab w:val="clear" w:pos="1276"/>
              </w:tabs>
              <w:spacing w:after="60"/>
              <w:ind w:left="157" w:hanging="157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Kreuzkontaminationen</w:t>
            </w:r>
          </w:p>
          <w:p w14:paraId="11F83D96" w14:textId="7A1BEB5A" w:rsidR="000707AA" w:rsidRPr="004A5C1E" w:rsidRDefault="004A5C1E" w:rsidP="00932EA6">
            <w:pPr>
              <w:pStyle w:val="Text1"/>
              <w:numPr>
                <w:ilvl w:val="0"/>
                <w:numId w:val="13"/>
              </w:numPr>
              <w:tabs>
                <w:tab w:val="clear" w:pos="425"/>
                <w:tab w:val="clear" w:pos="851"/>
                <w:tab w:val="clear" w:pos="1276"/>
              </w:tabs>
              <w:spacing w:after="60"/>
              <w:ind w:left="157" w:hanging="157"/>
              <w:jc w:val="left"/>
              <w:rPr>
                <w:rFonts w:ascii="Times New Roman" w:hAnsi="Times New Roman"/>
                <w:sz w:val="18"/>
                <w:szCs w:val="18"/>
                <w:lang w:val="de-CH"/>
              </w:rPr>
            </w:pPr>
            <w:r w:rsidRPr="004A5C1E">
              <w:rPr>
                <w:rFonts w:ascii="Times New Roman" w:hAnsi="Times New Roman"/>
                <w:sz w:val="18"/>
                <w:szCs w:val="18"/>
                <w:lang w:val="de-CH"/>
              </w:rPr>
              <w:t>Nur ein Waschbecken für das Händewaschen und die Reinigung von Utensilien</w:t>
            </w:r>
          </w:p>
        </w:tc>
      </w:tr>
    </w:tbl>
    <w:p w14:paraId="136A3BD6" w14:textId="77777777" w:rsidR="00C075F7" w:rsidRPr="007A7F86" w:rsidRDefault="00C075F7">
      <w:pPr>
        <w:overflowPunct/>
        <w:autoSpaceDE/>
        <w:autoSpaceDN/>
        <w:adjustRightInd/>
        <w:textAlignment w:val="auto"/>
        <w:rPr>
          <w:b/>
          <w:sz w:val="28"/>
          <w:szCs w:val="28"/>
          <w:lang w:val="de-CH" w:eastAsia="de-CH"/>
        </w:rPr>
      </w:pPr>
      <w:r w:rsidRPr="007A7F86">
        <w:rPr>
          <w:b/>
          <w:sz w:val="28"/>
          <w:szCs w:val="28"/>
          <w:lang w:val="de-CH"/>
        </w:rPr>
        <w:br w:type="page"/>
      </w:r>
    </w:p>
    <w:p w14:paraId="6D864F7D" w14:textId="35631A4A" w:rsidR="00886E04" w:rsidRPr="00E446B3" w:rsidRDefault="00886E04" w:rsidP="00C075F7">
      <w:pPr>
        <w:pStyle w:val="Text"/>
        <w:spacing w:after="0"/>
        <w:jc w:val="center"/>
        <w:rPr>
          <w:b/>
          <w:sz w:val="28"/>
          <w:szCs w:val="28"/>
        </w:rPr>
      </w:pPr>
      <w:r w:rsidRPr="00E446B3">
        <w:rPr>
          <w:b/>
          <w:sz w:val="28"/>
          <w:szCs w:val="28"/>
        </w:rPr>
        <w:lastRenderedPageBreak/>
        <w:t>B. Arbeitsanweisungen</w:t>
      </w:r>
      <w:r w:rsidR="00C075F7" w:rsidRPr="00E446B3">
        <w:rPr>
          <w:b/>
          <w:sz w:val="28"/>
          <w:szCs w:val="28"/>
        </w:rPr>
        <w:t xml:space="preserve"> </w:t>
      </w:r>
    </w:p>
    <w:p w14:paraId="54A46AF1" w14:textId="2F8BF0D9" w:rsidR="00D07FFD" w:rsidRPr="00262428" w:rsidRDefault="00A80E0C" w:rsidP="006C6B85">
      <w:pPr>
        <w:tabs>
          <w:tab w:val="num" w:pos="709"/>
        </w:tabs>
        <w:overflowPunct/>
        <w:autoSpaceDE/>
        <w:autoSpaceDN/>
        <w:adjustRightInd/>
        <w:spacing w:before="360" w:after="120" w:line="300" w:lineRule="exact"/>
        <w:textAlignment w:val="auto"/>
        <w:rPr>
          <w:rFonts w:ascii="Times New Roman" w:hAnsi="Times New Roman"/>
          <w:b/>
          <w:sz w:val="28"/>
          <w:szCs w:val="28"/>
          <w:lang w:val="fr-CH"/>
        </w:rPr>
      </w:pPr>
      <w:r w:rsidRPr="00262428">
        <w:rPr>
          <w:rFonts w:ascii="Times New Roman" w:hAnsi="Times New Roman"/>
          <w:b/>
          <w:sz w:val="28"/>
          <w:szCs w:val="28"/>
          <w:lang w:val="fr-CH"/>
        </w:rPr>
        <w:t xml:space="preserve">Betriebsbeschrieb </w:t>
      </w:r>
      <w:r w:rsidR="00D07FFD" w:rsidRPr="00262428">
        <w:rPr>
          <w:rFonts w:ascii="Times New Roman" w:hAnsi="Times New Roman"/>
          <w:b/>
          <w:sz w:val="28"/>
          <w:szCs w:val="28"/>
          <w:lang w:val="fr-CH"/>
        </w:rPr>
        <w:t>(</w:t>
      </w:r>
      <w:r w:rsidRPr="00262428">
        <w:rPr>
          <w:rFonts w:ascii="Times New Roman" w:hAnsi="Times New Roman"/>
          <w:b/>
          <w:sz w:val="28"/>
          <w:szCs w:val="28"/>
          <w:lang w:val="fr-CH"/>
        </w:rPr>
        <w:t>F</w:t>
      </w:r>
      <w:r w:rsidR="00D07FFD" w:rsidRPr="00262428">
        <w:rPr>
          <w:rFonts w:ascii="Times New Roman" w:hAnsi="Times New Roman"/>
          <w:b/>
          <w:sz w:val="28"/>
          <w:szCs w:val="28"/>
          <w:lang w:val="fr-CH"/>
        </w:rPr>
        <w:t xml:space="preserve">ormular </w:t>
      </w:r>
      <w:r w:rsidRPr="00262428">
        <w:rPr>
          <w:rFonts w:ascii="Times New Roman" w:hAnsi="Times New Roman"/>
          <w:b/>
          <w:sz w:val="28"/>
          <w:szCs w:val="28"/>
          <w:lang w:val="fr-CH"/>
        </w:rPr>
        <w:t xml:space="preserve">Seite </w:t>
      </w:r>
      <w:r w:rsidR="006C6B85">
        <w:rPr>
          <w:rFonts w:ascii="Times New Roman" w:hAnsi="Times New Roman"/>
          <w:b/>
          <w:sz w:val="28"/>
          <w:szCs w:val="28"/>
          <w:lang w:val="fr-CH"/>
        </w:rPr>
        <w:t>7</w:t>
      </w:r>
      <w:r w:rsidR="00D07FFD" w:rsidRPr="00262428">
        <w:rPr>
          <w:rFonts w:ascii="Times New Roman" w:hAnsi="Times New Roman"/>
          <w:b/>
          <w:sz w:val="28"/>
          <w:szCs w:val="28"/>
          <w:lang w:val="fr-CH"/>
        </w:rPr>
        <w:t>)</w:t>
      </w:r>
    </w:p>
    <w:p w14:paraId="42A77532" w14:textId="6A97B63A" w:rsidR="00D07FFD" w:rsidRPr="00262428" w:rsidRDefault="00D07FFD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>N</w:t>
      </w:r>
      <w:r w:rsidR="00A80E0C" w:rsidRPr="00262428">
        <w:rPr>
          <w:rFonts w:ascii="Times New Roman" w:hAnsi="Times New Roman"/>
          <w:lang w:val="de-CH"/>
        </w:rPr>
        <w:t>ame</w:t>
      </w:r>
      <w:r w:rsidRPr="00262428">
        <w:rPr>
          <w:rFonts w:ascii="Times New Roman" w:hAnsi="Times New Roman"/>
          <w:lang w:val="de-CH"/>
        </w:rPr>
        <w:t xml:space="preserve"> </w:t>
      </w:r>
      <w:r w:rsidR="004A5C1E" w:rsidRPr="00262428">
        <w:rPr>
          <w:rFonts w:ascii="Times New Roman" w:hAnsi="Times New Roman"/>
          <w:lang w:val="de-CH"/>
        </w:rPr>
        <w:t>und Adresse des Betriebs</w:t>
      </w:r>
    </w:p>
    <w:p w14:paraId="2D47CA3E" w14:textId="5936B43A" w:rsidR="00D07FFD" w:rsidRPr="00262428" w:rsidRDefault="00A80E0C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>Telefon</w:t>
      </w:r>
      <w:r w:rsidR="00D07FFD" w:rsidRPr="00262428">
        <w:rPr>
          <w:rFonts w:ascii="Times New Roman" w:hAnsi="Times New Roman"/>
          <w:lang w:val="de-CH"/>
        </w:rPr>
        <w:t xml:space="preserve">, </w:t>
      </w:r>
      <w:r w:rsidRPr="00262428">
        <w:rPr>
          <w:rFonts w:ascii="Times New Roman" w:hAnsi="Times New Roman"/>
          <w:lang w:val="de-CH"/>
        </w:rPr>
        <w:t>E</w:t>
      </w:r>
      <w:r w:rsidR="00D07FFD" w:rsidRPr="00262428">
        <w:rPr>
          <w:rFonts w:ascii="Times New Roman" w:hAnsi="Times New Roman"/>
          <w:lang w:val="de-CH"/>
        </w:rPr>
        <w:t>-</w:t>
      </w:r>
      <w:r w:rsidRPr="00262428">
        <w:rPr>
          <w:rFonts w:ascii="Times New Roman" w:hAnsi="Times New Roman"/>
          <w:lang w:val="de-CH"/>
        </w:rPr>
        <w:t>M</w:t>
      </w:r>
      <w:r w:rsidR="00D07FFD" w:rsidRPr="00262428">
        <w:rPr>
          <w:rFonts w:ascii="Times New Roman" w:hAnsi="Times New Roman"/>
          <w:lang w:val="de-CH"/>
        </w:rPr>
        <w:t>ail</w:t>
      </w:r>
    </w:p>
    <w:p w14:paraId="3EDB922A" w14:textId="77777777" w:rsidR="004A5C1E" w:rsidRPr="00262428" w:rsidRDefault="004A5C1E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>Eigentümer, Geschäftsführer, Mieter</w:t>
      </w:r>
      <w:r w:rsidRPr="00262428">
        <w:rPr>
          <w:rFonts w:ascii="Times New Roman" w:hAnsi="Times New Roman"/>
          <w:lang w:val="de-CH"/>
        </w:rPr>
        <w:t xml:space="preserve"> </w:t>
      </w:r>
    </w:p>
    <w:p w14:paraId="7F032F32" w14:textId="659C1BEA" w:rsidR="00D07FFD" w:rsidRPr="00262428" w:rsidRDefault="00A80E0C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>Verantwortliche Person und Stellvertret</w:t>
      </w:r>
      <w:r w:rsidR="004A5C1E" w:rsidRPr="00262428">
        <w:rPr>
          <w:rFonts w:ascii="Times New Roman" w:hAnsi="Times New Roman"/>
          <w:lang w:val="de-CH"/>
        </w:rPr>
        <w:t>ung</w:t>
      </w:r>
      <w:r w:rsidR="00D07FFD" w:rsidRPr="00262428">
        <w:rPr>
          <w:rFonts w:ascii="Times New Roman" w:hAnsi="Times New Roman"/>
          <w:lang w:val="de-CH"/>
        </w:rPr>
        <w:t xml:space="preserve"> </w:t>
      </w:r>
    </w:p>
    <w:p w14:paraId="383688AD" w14:textId="02579273" w:rsidR="00D07FFD" w:rsidRPr="00262428" w:rsidRDefault="004A5C1E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>Art und Grösse des Betriebs</w:t>
      </w:r>
    </w:p>
    <w:p w14:paraId="1F2623E6" w14:textId="1671D378" w:rsidR="00D07FFD" w:rsidRPr="00262428" w:rsidRDefault="004A5C1E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lang w:val="de-CH"/>
        </w:rPr>
      </w:pPr>
      <w:r w:rsidRPr="00262428">
        <w:rPr>
          <w:rFonts w:ascii="Times New Roman" w:hAnsi="Times New Roman"/>
          <w:lang w:val="de-CH"/>
        </w:rPr>
        <w:t xml:space="preserve">Angebot / </w:t>
      </w:r>
      <w:r w:rsidR="00A80E0C" w:rsidRPr="00262428">
        <w:rPr>
          <w:rFonts w:ascii="Times New Roman" w:hAnsi="Times New Roman"/>
          <w:lang w:val="de-CH"/>
        </w:rPr>
        <w:t>S</w:t>
      </w:r>
      <w:r w:rsidR="00D07FFD" w:rsidRPr="00262428">
        <w:rPr>
          <w:rFonts w:ascii="Times New Roman" w:hAnsi="Times New Roman"/>
          <w:lang w:val="de-CH"/>
        </w:rPr>
        <w:t>ortiment</w:t>
      </w:r>
    </w:p>
    <w:p w14:paraId="153BFA3C" w14:textId="493B7113" w:rsidR="00D07FFD" w:rsidRPr="00262428" w:rsidRDefault="00A80E0C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430"/>
        <w:textAlignment w:val="auto"/>
        <w:rPr>
          <w:rFonts w:ascii="Times New Roman" w:hAnsi="Times New Roman"/>
          <w:sz w:val="20"/>
          <w:lang w:val="de-CH"/>
        </w:rPr>
      </w:pPr>
      <w:r w:rsidRPr="00262428">
        <w:rPr>
          <w:rFonts w:ascii="Times New Roman" w:hAnsi="Times New Roman"/>
          <w:lang w:val="de-CH"/>
        </w:rPr>
        <w:t xml:space="preserve">Anzahl </w:t>
      </w:r>
      <w:r w:rsidR="004A5C1E" w:rsidRPr="00262428">
        <w:rPr>
          <w:rFonts w:ascii="Times New Roman" w:hAnsi="Times New Roman"/>
          <w:lang w:val="de-CH"/>
        </w:rPr>
        <w:t>Mitarbeitende</w:t>
      </w:r>
      <w:r w:rsidRPr="00262428">
        <w:rPr>
          <w:rFonts w:ascii="Times New Roman" w:hAnsi="Times New Roman"/>
          <w:lang w:val="de-CH"/>
        </w:rPr>
        <w:t>, die mit Lebensmittel arbeiten</w:t>
      </w:r>
    </w:p>
    <w:p w14:paraId="38FB94CE" w14:textId="77777777" w:rsidR="00886E04" w:rsidRPr="00262428" w:rsidRDefault="00886E04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262428">
        <w:rPr>
          <w:rFonts w:ascii="Times New Roman" w:hAnsi="Times New Roman"/>
          <w:b/>
          <w:sz w:val="28"/>
          <w:szCs w:val="28"/>
          <w:lang w:val="de-CH"/>
        </w:rPr>
        <w:t>Personal</w:t>
      </w:r>
    </w:p>
    <w:p w14:paraId="5832FCD3" w14:textId="77777777" w:rsidR="00262428" w:rsidRPr="00262428" w:rsidRDefault="00262428" w:rsidP="00262428">
      <w:pPr>
        <w:pStyle w:val="StandardWeb"/>
        <w:spacing w:before="0" w:beforeAutospacing="0" w:after="120" w:afterAutospacing="0" w:line="300" w:lineRule="atLeast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Die verantwortliche Person muss dem Personal die Regeln vermitteln</w:t>
      </w:r>
      <w:r w:rsidRPr="00262428">
        <w:rPr>
          <w:sz w:val="22"/>
          <w:szCs w:val="22"/>
          <w:lang w:val="de-CH"/>
        </w:rPr>
        <w:t xml:space="preserve">, die es in Bezug auf Hygiene, Dokumentation der Selbstkontrolle und Umgang mit Lebensmitteln einhalten muss (siehe Kontrollblatt </w:t>
      </w:r>
      <w:r w:rsidRPr="00262428">
        <w:rPr>
          <w:rStyle w:val="Hervorhebung"/>
          <w:sz w:val="22"/>
          <w:szCs w:val="22"/>
          <w:lang w:val="de-CH"/>
        </w:rPr>
        <w:t>Schulung des Personals</w:t>
      </w:r>
      <w:r w:rsidRPr="00262428">
        <w:rPr>
          <w:sz w:val="22"/>
          <w:szCs w:val="22"/>
          <w:lang w:val="de-CH"/>
        </w:rPr>
        <w:t>).</w:t>
      </w:r>
    </w:p>
    <w:p w14:paraId="3719FD39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regelmässig und gründlich die Hände waschen</w:t>
      </w:r>
      <w:r w:rsidRPr="00262428">
        <w:rPr>
          <w:sz w:val="22"/>
          <w:szCs w:val="22"/>
          <w:lang w:val="de-CH"/>
        </w:rPr>
        <w:t>, auf jeden Fall</w:t>
      </w:r>
      <w:r w:rsidRPr="00262428">
        <w:rPr>
          <w:sz w:val="22"/>
          <w:szCs w:val="22"/>
          <w:lang w:val="de-CH"/>
        </w:rPr>
        <w:br/>
        <w:t>– vor Arbeitsbeginn,</w:t>
      </w:r>
      <w:r w:rsidRPr="00262428">
        <w:rPr>
          <w:sz w:val="22"/>
          <w:szCs w:val="22"/>
          <w:lang w:val="de-CH"/>
        </w:rPr>
        <w:br/>
        <w:t>– nach dem Toilettenbesuch,</w:t>
      </w:r>
      <w:r w:rsidRPr="00262428">
        <w:rPr>
          <w:sz w:val="22"/>
          <w:szCs w:val="22"/>
          <w:lang w:val="de-CH"/>
        </w:rPr>
        <w:br/>
        <w:t>– nach einer Unterbrechung (Raucherpause, Mahlzeit usw.),</w:t>
      </w:r>
      <w:r w:rsidRPr="00262428">
        <w:rPr>
          <w:sz w:val="22"/>
          <w:szCs w:val="22"/>
          <w:lang w:val="de-CH"/>
        </w:rPr>
        <w:br/>
        <w:t>– nach dem Berühren von rohen oder ungewaschenen Lebensmitteln usw.</w:t>
      </w:r>
    </w:p>
    <w:p w14:paraId="7B1453FD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einen Händehygieneposten benutzen</w:t>
      </w:r>
      <w:r w:rsidRPr="00262428">
        <w:rPr>
          <w:sz w:val="22"/>
          <w:szCs w:val="22"/>
          <w:lang w:val="de-CH"/>
        </w:rPr>
        <w:t>, der mit einem Spender für Flüssigseife und Einweghandtüchern ausgestattet ist</w:t>
      </w:r>
    </w:p>
    <w:p w14:paraId="55E6FA68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keinen Schmuck tragen</w:t>
      </w:r>
      <w:r w:rsidRPr="00262428">
        <w:rPr>
          <w:sz w:val="22"/>
          <w:szCs w:val="22"/>
          <w:lang w:val="de-CH"/>
        </w:rPr>
        <w:t xml:space="preserve"> (ausser dem Ehering), </w:t>
      </w:r>
      <w:r w:rsidRPr="00262428">
        <w:rPr>
          <w:rStyle w:val="Fett"/>
          <w:sz w:val="22"/>
          <w:szCs w:val="22"/>
          <w:lang w:val="de-CH"/>
        </w:rPr>
        <w:t>keine Wunden an Händen oder Armen</w:t>
      </w:r>
      <w:r w:rsidRPr="00262428">
        <w:rPr>
          <w:sz w:val="22"/>
          <w:szCs w:val="22"/>
          <w:lang w:val="de-CH"/>
        </w:rPr>
        <w:t xml:space="preserve"> haben (oder diese jedenfalls abdecken)</w:t>
      </w:r>
    </w:p>
    <w:p w14:paraId="19215E65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lange Haare müssen zusammengebunden sein / Haarschutz tragen</w:t>
      </w:r>
    </w:p>
    <w:p w14:paraId="302F10C6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saubere und geeignete Arbeitskleidung und Arbeitsschuhe</w:t>
      </w:r>
      <w:r w:rsidRPr="00262428">
        <w:rPr>
          <w:sz w:val="22"/>
          <w:szCs w:val="22"/>
          <w:lang w:val="de-CH"/>
        </w:rPr>
        <w:t xml:space="preserve"> tragen</w:t>
      </w:r>
    </w:p>
    <w:p w14:paraId="18A34BBB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nicht am Arbeitsplatz essen oder rauchen</w:t>
      </w:r>
    </w:p>
    <w:p w14:paraId="4B9D0991" w14:textId="77777777" w:rsidR="00262428" w:rsidRPr="00262428" w:rsidRDefault="00262428" w:rsidP="00932EA6">
      <w:pPr>
        <w:pStyle w:val="StandardWeb"/>
        <w:numPr>
          <w:ilvl w:val="0"/>
          <w:numId w:val="19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262428">
        <w:rPr>
          <w:rStyle w:val="Fett"/>
          <w:sz w:val="22"/>
          <w:szCs w:val="22"/>
          <w:lang w:val="de-CH"/>
        </w:rPr>
        <w:t>sich melden im Falle von Krankheiten</w:t>
      </w:r>
      <w:r w:rsidRPr="00262428">
        <w:rPr>
          <w:sz w:val="22"/>
          <w:szCs w:val="22"/>
          <w:lang w:val="de-CH"/>
        </w:rPr>
        <w:t>, die über Lebensmittel übertragen werden können.</w:t>
      </w:r>
    </w:p>
    <w:p w14:paraId="7FA222CB" w14:textId="566C3C20" w:rsidR="00886E04" w:rsidRPr="00262428" w:rsidRDefault="00886E04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262428">
        <w:rPr>
          <w:rFonts w:ascii="Times New Roman" w:hAnsi="Times New Roman"/>
          <w:b/>
          <w:sz w:val="28"/>
          <w:szCs w:val="28"/>
          <w:lang w:val="de-CH"/>
        </w:rPr>
        <w:t>W</w:t>
      </w:r>
      <w:r w:rsidR="00262428" w:rsidRPr="00262428">
        <w:rPr>
          <w:rFonts w:ascii="Times New Roman" w:hAnsi="Times New Roman"/>
          <w:b/>
          <w:sz w:val="28"/>
          <w:szCs w:val="28"/>
          <w:lang w:val="de-CH"/>
        </w:rPr>
        <w:t>arenannahme</w:t>
      </w:r>
    </w:p>
    <w:p w14:paraId="0FDC24AB" w14:textId="77777777" w:rsidR="00262428" w:rsidRPr="00262428" w:rsidRDefault="00262428" w:rsidP="00932EA6">
      <w:pPr>
        <w:pStyle w:val="Listenabsatz"/>
        <w:numPr>
          <w:ilvl w:val="0"/>
          <w:numId w:val="20"/>
        </w:numPr>
        <w:overflowPunct/>
        <w:autoSpaceDE/>
        <w:autoSpaceDN/>
        <w:adjustRightInd/>
        <w:spacing w:after="100" w:afterAutospacing="1" w:line="300" w:lineRule="atLeast"/>
        <w:ind w:left="709" w:hanging="425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 xml:space="preserve">alle Produkte </w:t>
      </w:r>
      <w:r w:rsidRPr="00262428">
        <w:rPr>
          <w:rFonts w:ascii="Times New Roman" w:hAnsi="Times New Roman"/>
          <w:b/>
          <w:bCs/>
          <w:szCs w:val="22"/>
          <w:lang w:val="de-CH" w:eastAsia="fr-CH"/>
        </w:rPr>
        <w:t>kontrollieren,</w:t>
      </w:r>
      <w:r w:rsidRPr="00262428">
        <w:rPr>
          <w:rFonts w:ascii="Times New Roman" w:hAnsi="Times New Roman"/>
          <w:szCs w:val="22"/>
          <w:lang w:val="de-CH" w:eastAsia="fr-CH"/>
        </w:rPr>
        <w:t xml:space="preserve"> bevor sie in die Lagerbereiche oder in die Ausgabe von Lebensmitteln gebracht werden</w:t>
      </w:r>
    </w:p>
    <w:p w14:paraId="0BE37B9C" w14:textId="77777777" w:rsidR="00262428" w:rsidRPr="00262428" w:rsidRDefault="00262428" w:rsidP="00932EA6">
      <w:pPr>
        <w:pStyle w:val="Listenabsatz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709" w:hanging="425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b/>
          <w:bCs/>
          <w:szCs w:val="22"/>
          <w:lang w:val="de-CH" w:eastAsia="fr-CH"/>
        </w:rPr>
        <w:t>Bei der Warenannahme sicherstellen, dass:</w:t>
      </w:r>
    </w:p>
    <w:p w14:paraId="74D59243" w14:textId="77777777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>die Lebensmittel von einwandfreier Qualität sind (organoleptische Kontrolle) und verpackt sind</w:t>
      </w:r>
    </w:p>
    <w:p w14:paraId="18C1588D" w14:textId="77777777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>die Verpackungen sauber und in gutem Zustand sind</w:t>
      </w:r>
    </w:p>
    <w:p w14:paraId="2FF07563" w14:textId="516AC3CD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>d</w:t>
      </w:r>
      <w:r w:rsidRPr="00262428">
        <w:rPr>
          <w:rFonts w:ascii="Times New Roman" w:hAnsi="Times New Roman"/>
          <w:szCs w:val="22"/>
          <w:lang w:val="de-CH" w:eastAsia="fr-CH"/>
        </w:rPr>
        <w:t xml:space="preserve">ie Temperatur der gekühlten Produkte höchstens </w:t>
      </w:r>
      <w:r w:rsidRPr="004D52DD">
        <w:rPr>
          <w:rFonts w:ascii="Times New Roman" w:hAnsi="Times New Roman"/>
          <w:b/>
          <w:bCs/>
          <w:szCs w:val="22"/>
          <w:lang w:val="de-CH" w:eastAsia="fr-CH"/>
        </w:rPr>
        <w:t>5 °C</w:t>
      </w:r>
      <w:r w:rsidRPr="00262428">
        <w:rPr>
          <w:rFonts w:ascii="Times New Roman" w:hAnsi="Times New Roman"/>
          <w:szCs w:val="22"/>
          <w:lang w:val="de-CH" w:eastAsia="fr-CH"/>
        </w:rPr>
        <w:t xml:space="preserve"> beträgt und</w:t>
      </w:r>
      <w:r w:rsidRPr="00262428">
        <w:rPr>
          <w:rFonts w:ascii="Times New Roman" w:hAnsi="Times New Roman"/>
          <w:szCs w:val="22"/>
          <w:lang w:val="de-CH" w:eastAsia="fr-CH"/>
        </w:rPr>
        <w:t xml:space="preserve"> </w:t>
      </w:r>
      <w:r w:rsidRPr="00262428">
        <w:rPr>
          <w:rFonts w:ascii="Times New Roman" w:hAnsi="Times New Roman"/>
          <w:szCs w:val="22"/>
          <w:lang w:val="de-CH" w:eastAsia="fr-CH"/>
        </w:rPr>
        <w:t xml:space="preserve">die Temperatur der tiefgefrorenen Produkte mindestens </w:t>
      </w:r>
      <w:r w:rsidRPr="004D52DD">
        <w:rPr>
          <w:rFonts w:ascii="Times New Roman" w:hAnsi="Times New Roman"/>
          <w:b/>
          <w:bCs/>
          <w:szCs w:val="22"/>
          <w:lang w:val="de-CH" w:eastAsia="fr-CH"/>
        </w:rPr>
        <w:t>–18 °C</w:t>
      </w:r>
    </w:p>
    <w:p w14:paraId="36D434C7" w14:textId="77777777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 xml:space="preserve">die Temperatur der warm gelieferten Produkte mindestens </w:t>
      </w:r>
      <w:r w:rsidRPr="004D52DD">
        <w:rPr>
          <w:rFonts w:ascii="Times New Roman" w:hAnsi="Times New Roman"/>
          <w:b/>
          <w:bCs/>
          <w:szCs w:val="22"/>
          <w:lang w:val="de-CH" w:eastAsia="fr-CH"/>
        </w:rPr>
        <w:t>65 °C</w:t>
      </w:r>
      <w:r w:rsidRPr="00262428">
        <w:rPr>
          <w:rFonts w:ascii="Times New Roman" w:hAnsi="Times New Roman"/>
          <w:szCs w:val="22"/>
          <w:lang w:val="de-CH" w:eastAsia="fr-CH"/>
        </w:rPr>
        <w:t xml:space="preserve"> beträgt</w:t>
      </w:r>
    </w:p>
    <w:p w14:paraId="05F979A8" w14:textId="77777777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fr-CH" w:eastAsia="fr-CH"/>
        </w:rPr>
      </w:pPr>
      <w:r w:rsidRPr="00262428">
        <w:rPr>
          <w:rFonts w:ascii="Times New Roman" w:hAnsi="Times New Roman"/>
          <w:szCs w:val="22"/>
          <w:lang w:val="fr-CH" w:eastAsia="fr-CH"/>
        </w:rPr>
        <w:t>das Haltbarkeitsdatum nicht überschritten ist</w:t>
      </w:r>
    </w:p>
    <w:p w14:paraId="4EBCE0D2" w14:textId="0D79B4F4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>das Produktionsland für Fleisch und Fleischerzeugnisse</w:t>
      </w:r>
      <w:r w:rsidR="00C340A9">
        <w:rPr>
          <w:rFonts w:ascii="Times New Roman" w:hAnsi="Times New Roman"/>
          <w:szCs w:val="22"/>
          <w:lang w:val="de-CH" w:eastAsia="fr-CH"/>
        </w:rPr>
        <w:t xml:space="preserve"> sowie für Brot</w:t>
      </w:r>
      <w:r w:rsidRPr="00262428">
        <w:rPr>
          <w:rFonts w:ascii="Times New Roman" w:hAnsi="Times New Roman"/>
          <w:szCs w:val="22"/>
          <w:lang w:val="de-CH" w:eastAsia="fr-CH"/>
        </w:rPr>
        <w:t xml:space="preserve"> klar angegeben ist</w:t>
      </w:r>
    </w:p>
    <w:p w14:paraId="3F09BA5F" w14:textId="77777777" w:rsidR="00262428" w:rsidRPr="00262428" w:rsidRDefault="00262428" w:rsidP="00932EA6">
      <w:pPr>
        <w:pStyle w:val="Listenabsatz"/>
        <w:numPr>
          <w:ilvl w:val="1"/>
          <w:numId w:val="21"/>
        </w:numPr>
        <w:overflowPunct/>
        <w:autoSpaceDE/>
        <w:autoSpaceDN/>
        <w:adjustRightInd/>
        <w:spacing w:before="100" w:beforeAutospacing="1" w:after="100" w:afterAutospacing="1" w:line="300" w:lineRule="atLeast"/>
        <w:ind w:left="851" w:hanging="142"/>
        <w:textAlignment w:val="auto"/>
        <w:rPr>
          <w:rFonts w:ascii="Times New Roman" w:hAnsi="Times New Roman"/>
          <w:szCs w:val="22"/>
          <w:lang w:val="de-CH" w:eastAsia="fr-CH"/>
        </w:rPr>
      </w:pPr>
      <w:r w:rsidRPr="00262428">
        <w:rPr>
          <w:rFonts w:ascii="Times New Roman" w:hAnsi="Times New Roman"/>
          <w:szCs w:val="22"/>
          <w:lang w:val="de-CH" w:eastAsia="fr-CH"/>
        </w:rPr>
        <w:t>die Zusammensetzung der gelieferten Lebensmittel bekannt ist – insbesondere in Bezug auf Allergene</w:t>
      </w:r>
    </w:p>
    <w:p w14:paraId="7C796FD8" w14:textId="35CDB9A3" w:rsidR="00886E04" w:rsidRPr="00C340A9" w:rsidRDefault="00886E04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C340A9">
        <w:rPr>
          <w:rFonts w:ascii="Times New Roman" w:hAnsi="Times New Roman"/>
          <w:b/>
          <w:sz w:val="28"/>
          <w:szCs w:val="28"/>
          <w:lang w:val="de-CH"/>
        </w:rPr>
        <w:t>Zubereitung</w:t>
      </w:r>
      <w:r w:rsidR="00C340A9">
        <w:rPr>
          <w:rFonts w:ascii="Times New Roman" w:hAnsi="Times New Roman"/>
          <w:b/>
          <w:sz w:val="28"/>
          <w:szCs w:val="28"/>
          <w:lang w:val="de-CH"/>
        </w:rPr>
        <w:t xml:space="preserve">, Abgabe an die Konsumenten </w:t>
      </w:r>
      <w:r w:rsidR="006C6B85">
        <w:rPr>
          <w:rFonts w:ascii="Times New Roman" w:hAnsi="Times New Roman"/>
          <w:b/>
          <w:sz w:val="28"/>
          <w:szCs w:val="28"/>
          <w:lang w:val="de-CH"/>
        </w:rPr>
        <w:t>und</w:t>
      </w:r>
      <w:r w:rsidR="00C340A9">
        <w:rPr>
          <w:rFonts w:ascii="Times New Roman" w:hAnsi="Times New Roman"/>
          <w:b/>
          <w:sz w:val="28"/>
          <w:szCs w:val="28"/>
          <w:lang w:val="de-CH"/>
        </w:rPr>
        <w:t xml:space="preserve"> Deklaration</w:t>
      </w:r>
    </w:p>
    <w:p w14:paraId="362261BB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sz w:val="22"/>
          <w:szCs w:val="22"/>
          <w:lang w:val="de-CH"/>
        </w:rPr>
        <w:t>Der Zugang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zu den Produktionsräumen darf nur auf autorisierte Personen beschränkt sein.</w:t>
      </w:r>
    </w:p>
    <w:p w14:paraId="600C13B4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sz w:val="22"/>
          <w:szCs w:val="22"/>
          <w:lang w:val="de-CH"/>
        </w:rPr>
        <w:t>Arbeitsflächen und Utensilien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müssen aus harten, glatten und leicht zu reinigenden Materialien bestehen.</w:t>
      </w:r>
    </w:p>
    <w:p w14:paraId="4A5CD940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sz w:val="22"/>
          <w:szCs w:val="22"/>
          <w:lang w:val="de-CH"/>
        </w:rPr>
        <w:t>Ein Reinigungsplan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muss erstellt werden</w:t>
      </w:r>
      <w:r w:rsidRPr="00C340A9">
        <w:rPr>
          <w:b/>
          <w:bCs/>
          <w:sz w:val="22"/>
          <w:szCs w:val="22"/>
          <w:lang w:val="de-CH"/>
        </w:rPr>
        <w:t xml:space="preserve">, </w:t>
      </w:r>
      <w:r w:rsidRPr="00C340A9">
        <w:rPr>
          <w:sz w:val="22"/>
          <w:szCs w:val="22"/>
          <w:lang w:val="de-CH"/>
        </w:rPr>
        <w:t xml:space="preserve">der den zu reinigenden Raum/Gegenstand, das verwendete Produkt, die korrekte Anwendung des Produkts und die Reinigungsfrequenz enthält (siehe </w:t>
      </w:r>
      <w:r w:rsidRPr="00C340A9">
        <w:rPr>
          <w:rStyle w:val="Hervorhebung"/>
          <w:sz w:val="22"/>
          <w:szCs w:val="22"/>
          <w:lang w:val="de-CH"/>
        </w:rPr>
        <w:t>Beispiel eines Reinigungsplans</w:t>
      </w:r>
      <w:r w:rsidRPr="00C340A9">
        <w:rPr>
          <w:sz w:val="22"/>
          <w:szCs w:val="22"/>
          <w:lang w:val="de-CH"/>
        </w:rPr>
        <w:t xml:space="preserve"> unten).</w:t>
      </w:r>
    </w:p>
    <w:p w14:paraId="67074590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Arbeitsflächen und Utensilien müssen vor und nach jedem Gebrauch </w:t>
      </w:r>
      <w:r w:rsidRPr="00C340A9">
        <w:rPr>
          <w:rStyle w:val="Fett"/>
          <w:sz w:val="22"/>
          <w:szCs w:val="22"/>
          <w:lang w:val="de-CH"/>
        </w:rPr>
        <w:t>gereinigt und bei Bedarf desinfiziert werden.</w:t>
      </w:r>
    </w:p>
    <w:p w14:paraId="1D0492EF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Die Bereiche „sauber“ und „schmutzig“ müssen </w:t>
      </w:r>
      <w:r w:rsidRPr="00C340A9">
        <w:rPr>
          <w:rStyle w:val="Fett"/>
          <w:sz w:val="22"/>
          <w:szCs w:val="22"/>
          <w:lang w:val="de-CH"/>
        </w:rPr>
        <w:t>getrennt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werden</w:t>
      </w:r>
      <w:r w:rsidRPr="00C340A9">
        <w:rPr>
          <w:b/>
          <w:bCs/>
          <w:sz w:val="22"/>
          <w:szCs w:val="22"/>
          <w:lang w:val="de-CH"/>
        </w:rPr>
        <w:t xml:space="preserve">, </w:t>
      </w:r>
      <w:r w:rsidRPr="00C340A9">
        <w:rPr>
          <w:sz w:val="22"/>
          <w:szCs w:val="22"/>
          <w:lang w:val="de-CH"/>
        </w:rPr>
        <w:t>um jegliche Kontaminationsrisiken zu vermeiden.</w:t>
      </w:r>
    </w:p>
    <w:p w14:paraId="5385AAB2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Es müssen jederzeit leicht zugängliche </w:t>
      </w:r>
      <w:r w:rsidRPr="00C340A9">
        <w:rPr>
          <w:rStyle w:val="Fett"/>
          <w:sz w:val="22"/>
          <w:szCs w:val="22"/>
          <w:lang w:val="de-CH"/>
        </w:rPr>
        <w:t>Handwaschbecken</w:t>
      </w:r>
      <w:r w:rsidRPr="00C340A9">
        <w:rPr>
          <w:b/>
          <w:bCs/>
          <w:sz w:val="22"/>
          <w:szCs w:val="22"/>
          <w:lang w:val="de-CH"/>
        </w:rPr>
        <w:t xml:space="preserve"> </w:t>
      </w:r>
      <w:r w:rsidRPr="00C340A9">
        <w:rPr>
          <w:sz w:val="22"/>
          <w:szCs w:val="22"/>
          <w:lang w:val="de-CH"/>
        </w:rPr>
        <w:t>mit Spender</w:t>
      </w:r>
      <w:r w:rsidRPr="00C340A9">
        <w:rPr>
          <w:b/>
          <w:bCs/>
          <w:sz w:val="22"/>
          <w:szCs w:val="22"/>
          <w:lang w:val="de-CH"/>
        </w:rPr>
        <w:t xml:space="preserve"> für Flüssigseife </w:t>
      </w:r>
      <w:r w:rsidRPr="00C340A9">
        <w:rPr>
          <w:sz w:val="22"/>
          <w:szCs w:val="22"/>
          <w:lang w:val="de-CH"/>
        </w:rPr>
        <w:t xml:space="preserve">und </w:t>
      </w:r>
      <w:r w:rsidRPr="00C340A9">
        <w:rPr>
          <w:b/>
          <w:bCs/>
          <w:sz w:val="22"/>
          <w:szCs w:val="22"/>
          <w:lang w:val="de-CH"/>
        </w:rPr>
        <w:t xml:space="preserve">Einweghandtücher 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>in den Bereichen vorhanden sein, in denen Lebensmittel verarbeitet werden.</w:t>
      </w:r>
    </w:p>
    <w:p w14:paraId="49F260A1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Die </w:t>
      </w:r>
      <w:r w:rsidRPr="00C340A9">
        <w:rPr>
          <w:rStyle w:val="Fett"/>
          <w:sz w:val="22"/>
          <w:szCs w:val="22"/>
          <w:lang w:val="de-CH"/>
        </w:rPr>
        <w:t>Kerntemperaturen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beim Kochen bzw. Regenerieren müssen eingehalten, </w:t>
      </w:r>
      <w:r w:rsidRPr="00C340A9">
        <w:rPr>
          <w:rStyle w:val="Fett"/>
          <w:sz w:val="22"/>
          <w:szCs w:val="22"/>
          <w:lang w:val="de-CH"/>
        </w:rPr>
        <w:t>regelmässig kontrolliert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und ein rasches Abkühlen der Lebensmittel gewährleistet werden.</w:t>
      </w:r>
    </w:p>
    <w:p w14:paraId="7271E4E4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>Bei der Annahme von warm gelieferten Speisen muss die Temperatur vor und während des Services gehalten werden</w:t>
      </w:r>
      <w:r w:rsidRPr="00C340A9">
        <w:rPr>
          <w:b/>
          <w:bCs/>
          <w:sz w:val="22"/>
          <w:szCs w:val="22"/>
          <w:lang w:val="de-CH"/>
        </w:rPr>
        <w:t xml:space="preserve">, </w:t>
      </w:r>
      <w:r w:rsidRPr="00C340A9">
        <w:rPr>
          <w:sz w:val="22"/>
          <w:szCs w:val="22"/>
          <w:lang w:val="de-CH"/>
        </w:rPr>
        <w:t xml:space="preserve">z. B. mittels leistungsfähiger Bain-Maries. </w:t>
      </w:r>
      <w:r w:rsidRPr="00C340A9">
        <w:rPr>
          <w:sz w:val="22"/>
          <w:szCs w:val="22"/>
        </w:rPr>
        <w:t xml:space="preserve">Die Temperaturen sind </w:t>
      </w:r>
      <w:r w:rsidRPr="00C340A9">
        <w:rPr>
          <w:b/>
          <w:bCs/>
          <w:sz w:val="22"/>
          <w:szCs w:val="22"/>
        </w:rPr>
        <w:t>regelmässig zu kontrollieren.</w:t>
      </w:r>
    </w:p>
    <w:p w14:paraId="1666E7F5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sz w:val="22"/>
          <w:szCs w:val="22"/>
          <w:lang w:val="de-CH"/>
        </w:rPr>
        <w:t>Das Auftauen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von Lebensmitteln muss immer im Kühlschrank oder sehr schnell erfolgen</w:t>
      </w:r>
      <w:r w:rsidRPr="00C340A9">
        <w:rPr>
          <w:b/>
          <w:bCs/>
          <w:sz w:val="22"/>
          <w:szCs w:val="22"/>
          <w:lang w:val="de-CH"/>
        </w:rPr>
        <w:t xml:space="preserve"> </w:t>
      </w:r>
      <w:r w:rsidRPr="00C340A9">
        <w:rPr>
          <w:sz w:val="22"/>
          <w:szCs w:val="22"/>
          <w:lang w:val="de-CH"/>
        </w:rPr>
        <w:t>(Mikrowelle, fliessend kaltes Wasser).</w:t>
      </w:r>
    </w:p>
    <w:p w14:paraId="04DD4F7D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Speisen auf Basis von rohen Eiern, Rohmilch oder rohem Fleisch sind zu </w:t>
      </w:r>
      <w:r w:rsidRPr="00C340A9">
        <w:rPr>
          <w:rStyle w:val="Fett"/>
          <w:sz w:val="22"/>
          <w:szCs w:val="22"/>
          <w:lang w:val="de-CH"/>
        </w:rPr>
        <w:t>vermeiden.</w:t>
      </w:r>
    </w:p>
    <w:p w14:paraId="393F2BB4" w14:textId="77777777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Eine Kontamination der Produkte während des Services ist zu </w:t>
      </w:r>
      <w:r w:rsidRPr="00C340A9">
        <w:rPr>
          <w:rStyle w:val="Fett"/>
          <w:sz w:val="22"/>
          <w:szCs w:val="22"/>
          <w:lang w:val="de-CH"/>
        </w:rPr>
        <w:t>vermeiden</w:t>
      </w:r>
      <w:r w:rsidRPr="00C340A9">
        <w:rPr>
          <w:sz w:val="22"/>
          <w:szCs w:val="22"/>
          <w:lang w:val="de-CH"/>
        </w:rPr>
        <w:t>, z. B. durch Schutzvorrichtungen (Hustenschutz) oder durch direkten Service am Tisch.</w:t>
      </w:r>
    </w:p>
    <w:p w14:paraId="477C6232" w14:textId="0D295798" w:rsidR="00C340A9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>Die Produktionsländer müssen bei Fleisch und Fleischerzeugnissen</w:t>
      </w:r>
      <w:r w:rsidRPr="00C340A9">
        <w:rPr>
          <w:b/>
          <w:bCs/>
          <w:sz w:val="22"/>
          <w:szCs w:val="22"/>
          <w:lang w:val="de-CH"/>
        </w:rPr>
        <w:t xml:space="preserve"> (nach Tierart getrennt)</w:t>
      </w:r>
      <w:r w:rsidRPr="00C340A9">
        <w:rPr>
          <w:sz w:val="22"/>
          <w:szCs w:val="22"/>
          <w:lang w:val="de-CH"/>
        </w:rPr>
        <w:t xml:space="preserve"> sowie von Brot</w:t>
      </w:r>
      <w:r w:rsidRPr="00C340A9">
        <w:rPr>
          <w:b/>
          <w:bCs/>
          <w:sz w:val="22"/>
          <w:szCs w:val="22"/>
          <w:lang w:val="de-CH"/>
        </w:rPr>
        <w:t xml:space="preserve"> 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>auf der Speisekarte oder auf einem Anschlag deklariert werden.</w:t>
      </w:r>
    </w:p>
    <w:p w14:paraId="59C49D97" w14:textId="427EA5B9" w:rsidR="00886E04" w:rsidRPr="00C340A9" w:rsidRDefault="00C340A9" w:rsidP="00932EA6">
      <w:pPr>
        <w:pStyle w:val="StandardWeb"/>
        <w:numPr>
          <w:ilvl w:val="0"/>
          <w:numId w:val="22"/>
        </w:numPr>
        <w:spacing w:before="0" w:beforeAutospacing="0" w:after="60" w:afterAutospacing="0" w:line="300" w:lineRule="atLeast"/>
        <w:ind w:left="709" w:hanging="425"/>
        <w:rPr>
          <w:b/>
          <w:bCs/>
          <w:sz w:val="22"/>
          <w:szCs w:val="22"/>
          <w:lang w:val="de-CH"/>
        </w:rPr>
      </w:pP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Die </w:t>
      </w:r>
      <w:r w:rsidRPr="00C340A9">
        <w:rPr>
          <w:rStyle w:val="Fett"/>
          <w:sz w:val="22"/>
          <w:szCs w:val="22"/>
          <w:lang w:val="de-CH"/>
        </w:rPr>
        <w:t>Zusammensetzung</w:t>
      </w:r>
      <w:r w:rsidRPr="00C340A9">
        <w:rPr>
          <w:rStyle w:val="Fett"/>
          <w:b w:val="0"/>
          <w:bCs w:val="0"/>
          <w:sz w:val="22"/>
          <w:szCs w:val="22"/>
          <w:lang w:val="de-CH"/>
        </w:rPr>
        <w:t xml:space="preserve"> der abgegebenen Lebensmittel muss auf Anfrage mitgeteilt werden können</w:t>
      </w:r>
      <w:r w:rsidRPr="00C340A9">
        <w:rPr>
          <w:b/>
          <w:bCs/>
          <w:sz w:val="22"/>
          <w:szCs w:val="22"/>
          <w:lang w:val="de-CH"/>
        </w:rPr>
        <w:t xml:space="preserve"> (insbesondere Allergene).</w:t>
      </w:r>
    </w:p>
    <w:p w14:paraId="4E892B2E" w14:textId="77777777" w:rsidR="00886E04" w:rsidRPr="006E7ABF" w:rsidRDefault="00886E04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6E7ABF">
        <w:rPr>
          <w:rFonts w:ascii="Times New Roman" w:hAnsi="Times New Roman"/>
          <w:b/>
          <w:sz w:val="28"/>
          <w:szCs w:val="28"/>
          <w:lang w:val="de-CH"/>
        </w:rPr>
        <w:t>Lagerung</w:t>
      </w:r>
    </w:p>
    <w:p w14:paraId="01321775" w14:textId="07C79853" w:rsidR="006E7ABF" w:rsidRPr="006E7ABF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>alle kühlpflichtigen Lebensmittel bei</w:t>
      </w:r>
      <w:r w:rsidRPr="006E7ABF">
        <w:rPr>
          <w:rStyle w:val="Fett"/>
          <w:sz w:val="22"/>
          <w:szCs w:val="22"/>
          <w:lang w:val="de-CH"/>
        </w:rPr>
        <w:t xml:space="preserve"> maximal 5 °C lagern</w:t>
      </w:r>
      <w:r w:rsidRPr="006E7ABF">
        <w:rPr>
          <w:sz w:val="22"/>
          <w:szCs w:val="22"/>
          <w:lang w:val="de-CH"/>
        </w:rPr>
        <w:t xml:space="preserve"> oder gemäss den Angaben des Lieferanten</w:t>
      </w:r>
      <w:r w:rsidR="00635A1D">
        <w:rPr>
          <w:sz w:val="22"/>
          <w:szCs w:val="22"/>
          <w:lang w:val="de-CH"/>
        </w:rPr>
        <w:t xml:space="preserve"> </w:t>
      </w:r>
      <w:r w:rsidRPr="006E7ABF">
        <w:rPr>
          <w:sz w:val="22"/>
          <w:szCs w:val="22"/>
          <w:lang w:val="de-CH"/>
        </w:rPr>
        <w:t xml:space="preserve">(vgl. Kontrollblatt </w:t>
      </w:r>
      <w:r w:rsidRPr="006E7ABF">
        <w:rPr>
          <w:rStyle w:val="Hervorhebung"/>
          <w:sz w:val="22"/>
          <w:szCs w:val="22"/>
          <w:lang w:val="de-CH"/>
        </w:rPr>
        <w:t>Temperaturen</w:t>
      </w:r>
      <w:r w:rsidRPr="006E7ABF">
        <w:rPr>
          <w:sz w:val="22"/>
          <w:szCs w:val="22"/>
          <w:lang w:val="de-CH"/>
        </w:rPr>
        <w:t>)</w:t>
      </w:r>
    </w:p>
    <w:p w14:paraId="79BAA3F0" w14:textId="0C5BAD31" w:rsidR="006E7ABF" w:rsidRPr="006E7ABF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>Tiefkühlprodukte bei</w:t>
      </w:r>
      <w:r w:rsidRPr="006E7ABF">
        <w:rPr>
          <w:rStyle w:val="Fett"/>
          <w:sz w:val="22"/>
          <w:szCs w:val="22"/>
          <w:lang w:val="de-CH"/>
        </w:rPr>
        <w:t xml:space="preserve"> mindestens –18 °C lagern</w:t>
      </w:r>
      <w:r w:rsidR="00635A1D">
        <w:rPr>
          <w:rStyle w:val="Fett"/>
          <w:sz w:val="22"/>
          <w:szCs w:val="22"/>
          <w:lang w:val="de-CH"/>
        </w:rPr>
        <w:t xml:space="preserve"> </w:t>
      </w:r>
      <w:r w:rsidRPr="006E7ABF">
        <w:rPr>
          <w:sz w:val="22"/>
          <w:szCs w:val="22"/>
          <w:lang w:val="de-CH"/>
        </w:rPr>
        <w:t xml:space="preserve">(vgl. Kontrollblatt </w:t>
      </w:r>
      <w:r w:rsidRPr="006E7ABF">
        <w:rPr>
          <w:rStyle w:val="Hervorhebung"/>
          <w:sz w:val="22"/>
          <w:szCs w:val="22"/>
          <w:lang w:val="de-CH"/>
        </w:rPr>
        <w:t>Temperaturen</w:t>
      </w:r>
      <w:r w:rsidRPr="006E7ABF">
        <w:rPr>
          <w:sz w:val="22"/>
          <w:szCs w:val="22"/>
          <w:lang w:val="de-CH"/>
        </w:rPr>
        <w:t>)</w:t>
      </w:r>
    </w:p>
    <w:p w14:paraId="0830367D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Bei der Eigengefrierung von Lebensmitteln muss das </w:t>
      </w:r>
      <w:r w:rsidRPr="00635A1D">
        <w:rPr>
          <w:rStyle w:val="Fett"/>
          <w:sz w:val="22"/>
          <w:szCs w:val="22"/>
          <w:lang w:val="de-CH"/>
        </w:rPr>
        <w:t>Einfrierdatum angegeben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werden.</w:t>
      </w:r>
    </w:p>
    <w:p w14:paraId="3CA701A6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Das Einfrieren von Lebensmitteln darf nur </w:t>
      </w:r>
      <w:r w:rsidRPr="00635A1D">
        <w:rPr>
          <w:rStyle w:val="Fett"/>
          <w:sz w:val="22"/>
          <w:szCs w:val="22"/>
          <w:lang w:val="de-CH"/>
        </w:rPr>
        <w:t>vor Ablauf des Verbrauchsdatums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erfolgen.</w:t>
      </w:r>
    </w:p>
    <w:p w14:paraId="6DF70588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Beim Auftauen von Lebensmitteln muss das </w:t>
      </w:r>
      <w:r w:rsidRPr="00635A1D">
        <w:rPr>
          <w:rStyle w:val="Fett"/>
          <w:sz w:val="22"/>
          <w:szCs w:val="22"/>
          <w:lang w:val="de-CH"/>
        </w:rPr>
        <w:t>Auftaudatum angegeben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werden.</w:t>
      </w:r>
    </w:p>
    <w:p w14:paraId="389C3681" w14:textId="77777777" w:rsidR="006E7ABF" w:rsidRPr="006E7ABF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Alle gelagerten Lebensmittel müssen </w:t>
      </w:r>
      <w:r w:rsidRPr="00635A1D">
        <w:rPr>
          <w:rStyle w:val="Fett"/>
          <w:sz w:val="22"/>
          <w:szCs w:val="22"/>
          <w:lang w:val="de-CH"/>
        </w:rPr>
        <w:t>verpackt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sein</w:t>
      </w:r>
      <w:r w:rsidRPr="00635A1D">
        <w:rPr>
          <w:b/>
          <w:bCs/>
          <w:sz w:val="22"/>
          <w:szCs w:val="22"/>
          <w:lang w:val="de-CH"/>
        </w:rPr>
        <w:t>,</w:t>
      </w:r>
      <w:r w:rsidRPr="006E7ABF">
        <w:rPr>
          <w:sz w:val="22"/>
          <w:szCs w:val="22"/>
          <w:lang w:val="de-CH"/>
        </w:rPr>
        <w:t xml:space="preserve"> entweder mit Frischhaltefolie oder in Behältern mit Deckel.</w:t>
      </w:r>
    </w:p>
    <w:p w14:paraId="5BE3D5B1" w14:textId="15AF37C4" w:rsidR="006E7ABF" w:rsidRPr="006E7ABF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>Hausverpackte Lebensmittel müssen eindeutig beschriftet sein.</w:t>
      </w:r>
      <w:r w:rsidR="00635A1D">
        <w:rPr>
          <w:sz w:val="22"/>
          <w:szCs w:val="22"/>
          <w:lang w:val="de-CH"/>
        </w:rPr>
        <w:t xml:space="preserve"> </w:t>
      </w:r>
      <w:r w:rsidRPr="006E7ABF">
        <w:rPr>
          <w:sz w:val="22"/>
          <w:szCs w:val="22"/>
          <w:lang w:val="de-CH"/>
        </w:rPr>
        <w:t>Das Verbrauchsdatum ist festzulegen. Die Rückverfolgbarkeit zu den ursprünglichen Lebensmitteln muss gewährleistet sein (z. B. Aufbewahrung der Originaletiketten).</w:t>
      </w:r>
    </w:p>
    <w:p w14:paraId="4E89D78B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Alle gelagerten Lebensmittel müssen </w:t>
      </w:r>
      <w:r w:rsidRPr="00635A1D">
        <w:rPr>
          <w:rStyle w:val="Fett"/>
          <w:sz w:val="22"/>
          <w:szCs w:val="22"/>
          <w:lang w:val="de-CH"/>
        </w:rPr>
        <w:t>datiert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sein.</w:t>
      </w:r>
    </w:p>
    <w:p w14:paraId="191ECD16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Rohe, nicht verzehrfertige Lebensmittel müssen </w:t>
      </w:r>
      <w:r w:rsidRPr="00635A1D">
        <w:rPr>
          <w:rStyle w:val="Fett"/>
          <w:sz w:val="22"/>
          <w:szCs w:val="22"/>
          <w:lang w:val="de-CH"/>
        </w:rPr>
        <w:t xml:space="preserve">getrennt 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>von verzehrfertigen Lebensmitteln gelagert werden.</w:t>
      </w:r>
    </w:p>
    <w:p w14:paraId="4DAE7372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Reinigungsmittel sowie Medikamente müssen </w:t>
      </w:r>
      <w:r w:rsidRPr="00635A1D">
        <w:rPr>
          <w:rStyle w:val="Fett"/>
          <w:sz w:val="22"/>
          <w:szCs w:val="22"/>
          <w:lang w:val="de-CH"/>
        </w:rPr>
        <w:t xml:space="preserve">getrennt 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>von Lebensmitteln gelagert werden.</w:t>
      </w:r>
    </w:p>
    <w:p w14:paraId="388FCDEE" w14:textId="77777777" w:rsidR="006E7ABF" w:rsidRPr="00635A1D" w:rsidRDefault="006E7ABF" w:rsidP="00932EA6">
      <w:pPr>
        <w:pStyle w:val="StandardWeb"/>
        <w:numPr>
          <w:ilvl w:val="0"/>
          <w:numId w:val="23"/>
        </w:numPr>
        <w:spacing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>Eine regelmässige Kontrolle auf Schädlingsbefall muss durchgeführt werden.</w:t>
      </w:r>
    </w:p>
    <w:p w14:paraId="696D57BE" w14:textId="1F606B97" w:rsidR="00886E04" w:rsidRPr="00635A1D" w:rsidRDefault="00886E04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635A1D">
        <w:rPr>
          <w:rFonts w:ascii="Times New Roman" w:hAnsi="Times New Roman"/>
          <w:b/>
          <w:sz w:val="28"/>
          <w:szCs w:val="28"/>
          <w:lang w:val="de-CH"/>
        </w:rPr>
        <w:t>A</w:t>
      </w:r>
      <w:r w:rsidR="00635A1D" w:rsidRPr="00635A1D">
        <w:rPr>
          <w:rFonts w:ascii="Times New Roman" w:hAnsi="Times New Roman"/>
          <w:b/>
          <w:sz w:val="28"/>
          <w:szCs w:val="28"/>
          <w:lang w:val="de-CH"/>
        </w:rPr>
        <w:t>bfall</w:t>
      </w:r>
      <w:r w:rsidR="006C6B85">
        <w:rPr>
          <w:rFonts w:ascii="Times New Roman" w:hAnsi="Times New Roman"/>
          <w:b/>
          <w:sz w:val="28"/>
          <w:szCs w:val="28"/>
          <w:lang w:val="de-CH"/>
        </w:rPr>
        <w:t>bewirtschaftung</w:t>
      </w:r>
    </w:p>
    <w:p w14:paraId="30E03E21" w14:textId="77777777" w:rsidR="00635A1D" w:rsidRPr="00635A1D" w:rsidRDefault="00635A1D" w:rsidP="00932EA6">
      <w:pPr>
        <w:pStyle w:val="StandardWeb"/>
        <w:numPr>
          <w:ilvl w:val="0"/>
          <w:numId w:val="24"/>
        </w:numPr>
        <w:tabs>
          <w:tab w:val="clear" w:pos="928"/>
          <w:tab w:val="num" w:pos="993"/>
        </w:tabs>
        <w:spacing w:before="0" w:beforeAutospacing="0"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Küchenabfälle und Speisereste laufend </w:t>
      </w:r>
      <w:r w:rsidRPr="00635A1D">
        <w:rPr>
          <w:rStyle w:val="Fett"/>
          <w:sz w:val="22"/>
          <w:szCs w:val="22"/>
          <w:lang w:val="de-CH"/>
        </w:rPr>
        <w:t>entsorgen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oder geschützt und kühl lagern.</w:t>
      </w:r>
    </w:p>
    <w:p w14:paraId="25BC49BD" w14:textId="77777777" w:rsidR="00635A1D" w:rsidRPr="00635A1D" w:rsidRDefault="00635A1D" w:rsidP="00932EA6">
      <w:pPr>
        <w:pStyle w:val="StandardWeb"/>
        <w:numPr>
          <w:ilvl w:val="0"/>
          <w:numId w:val="24"/>
        </w:numPr>
        <w:tabs>
          <w:tab w:val="clear" w:pos="928"/>
          <w:tab w:val="num" w:pos="993"/>
        </w:tabs>
        <w:spacing w:before="0" w:beforeAutospacing="0"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Abfalleimer müssen mit </w:t>
      </w:r>
      <w:r w:rsidRPr="00635A1D">
        <w:rPr>
          <w:rStyle w:val="Fett"/>
          <w:sz w:val="22"/>
          <w:szCs w:val="22"/>
          <w:lang w:val="de-CH"/>
        </w:rPr>
        <w:t>einem Verschluss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ausgestattet sein.</w:t>
      </w:r>
    </w:p>
    <w:p w14:paraId="436591A8" w14:textId="77777777" w:rsidR="00635A1D" w:rsidRPr="00635A1D" w:rsidRDefault="00635A1D" w:rsidP="00932EA6">
      <w:pPr>
        <w:pStyle w:val="StandardWeb"/>
        <w:numPr>
          <w:ilvl w:val="0"/>
          <w:numId w:val="24"/>
        </w:numPr>
        <w:tabs>
          <w:tab w:val="clear" w:pos="928"/>
          <w:tab w:val="num" w:pos="993"/>
        </w:tabs>
        <w:spacing w:before="0" w:beforeAutospacing="0"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Der </w:t>
      </w:r>
      <w:r w:rsidRPr="00635A1D">
        <w:rPr>
          <w:rStyle w:val="Fett"/>
          <w:sz w:val="22"/>
          <w:szCs w:val="22"/>
          <w:lang w:val="de-CH"/>
        </w:rPr>
        <w:t>Standort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der Abfalleimer muss so gewählt sein, dass keine nachteiligen Einflüsse auf die Lebensmittel möglich sind.</w:t>
      </w:r>
    </w:p>
    <w:p w14:paraId="2A91A423" w14:textId="77777777" w:rsidR="00635A1D" w:rsidRPr="00635A1D" w:rsidRDefault="00635A1D" w:rsidP="00932EA6">
      <w:pPr>
        <w:pStyle w:val="StandardWeb"/>
        <w:numPr>
          <w:ilvl w:val="0"/>
          <w:numId w:val="24"/>
        </w:numPr>
        <w:tabs>
          <w:tab w:val="clear" w:pos="928"/>
          <w:tab w:val="num" w:pos="993"/>
        </w:tabs>
        <w:spacing w:before="0" w:beforeAutospacing="0"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Abfalleimer müssen aus den Bereichen, in denen Lebensmittel verarbeitet werden, mindestens am Ende jeder </w:t>
      </w:r>
      <w:r w:rsidRPr="00635A1D">
        <w:rPr>
          <w:rStyle w:val="Fett"/>
          <w:sz w:val="22"/>
          <w:szCs w:val="22"/>
          <w:lang w:val="de-CH"/>
        </w:rPr>
        <w:t>täglichen Tätigkeit entfernt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werden.</w:t>
      </w:r>
    </w:p>
    <w:p w14:paraId="30529ED8" w14:textId="20D93BC4" w:rsidR="00635A1D" w:rsidRPr="00635A1D" w:rsidRDefault="00635A1D" w:rsidP="00932EA6">
      <w:pPr>
        <w:pStyle w:val="StandardWeb"/>
        <w:numPr>
          <w:ilvl w:val="0"/>
          <w:numId w:val="24"/>
        </w:numPr>
        <w:tabs>
          <w:tab w:val="clear" w:pos="928"/>
          <w:tab w:val="num" w:pos="993"/>
        </w:tabs>
        <w:spacing w:before="0" w:beforeAutospacing="0" w:after="60" w:afterAutospacing="0" w:line="300" w:lineRule="atLeast"/>
        <w:ind w:left="924" w:hanging="357"/>
        <w:rPr>
          <w:b/>
          <w:bCs/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Die Abfälle müssen gemäss den Angaben in der entsprechenden Broschüre </w:t>
      </w:r>
      <w:r w:rsidRPr="00635A1D">
        <w:rPr>
          <w:rStyle w:val="Fett"/>
          <w:sz w:val="22"/>
          <w:szCs w:val="22"/>
          <w:lang w:val="de-CH"/>
        </w:rPr>
        <w:t>entsorgt</w:t>
      </w:r>
      <w:r w:rsidRPr="00635A1D">
        <w:rPr>
          <w:rStyle w:val="Fett"/>
          <w:b w:val="0"/>
          <w:bCs w:val="0"/>
          <w:sz w:val="22"/>
          <w:szCs w:val="22"/>
          <w:lang w:val="de-CH"/>
        </w:rPr>
        <w:t xml:space="preserve"> werden</w:t>
      </w:r>
      <w:r>
        <w:rPr>
          <w:rStyle w:val="Fett"/>
          <w:b w:val="0"/>
          <w:bCs w:val="0"/>
          <w:sz w:val="22"/>
          <w:szCs w:val="22"/>
          <w:lang w:val="de-CH"/>
        </w:rPr>
        <w:t xml:space="preserve"> </w:t>
      </w:r>
      <w:hyperlink r:id="rId14" w:history="1">
        <w:r w:rsidRPr="00635A1D">
          <w:rPr>
            <w:rStyle w:val="Hyperlink"/>
            <w:sz w:val="22"/>
            <w:szCs w:val="22"/>
            <w:lang w:val="de-CH"/>
          </w:rPr>
          <w:t>Entsorgung von tierischen Nebenprodukten und Speiseabfälle | Staat Freiburg</w:t>
        </w:r>
      </w:hyperlink>
      <w:r w:rsidRPr="00635A1D">
        <w:rPr>
          <w:rStyle w:val="Fett"/>
          <w:b w:val="0"/>
          <w:bCs w:val="0"/>
          <w:sz w:val="22"/>
          <w:szCs w:val="22"/>
          <w:lang w:val="de-CH"/>
        </w:rPr>
        <w:t>.</w:t>
      </w:r>
    </w:p>
    <w:p w14:paraId="1E7B4AF4" w14:textId="19AE6892" w:rsidR="00886E04" w:rsidRPr="00635A1D" w:rsidRDefault="00635A1D" w:rsidP="00932EA6">
      <w:pPr>
        <w:numPr>
          <w:ilvl w:val="0"/>
          <w:numId w:val="14"/>
        </w:numPr>
        <w:tabs>
          <w:tab w:val="clear" w:pos="928"/>
          <w:tab w:val="num" w:pos="709"/>
        </w:tabs>
        <w:overflowPunct/>
        <w:autoSpaceDE/>
        <w:autoSpaceDN/>
        <w:adjustRightInd/>
        <w:spacing w:before="360" w:after="120" w:line="300" w:lineRule="exact"/>
        <w:ind w:left="709" w:hanging="567"/>
        <w:textAlignment w:val="auto"/>
        <w:rPr>
          <w:rFonts w:ascii="Times New Roman" w:hAnsi="Times New Roman"/>
          <w:b/>
          <w:sz w:val="28"/>
          <w:szCs w:val="28"/>
          <w:lang w:val="de-CH"/>
        </w:rPr>
      </w:pPr>
      <w:r w:rsidRPr="00635A1D">
        <w:rPr>
          <w:rFonts w:ascii="Times New Roman" w:hAnsi="Times New Roman"/>
          <w:b/>
          <w:sz w:val="28"/>
          <w:szCs w:val="28"/>
          <w:lang w:val="de-CH"/>
        </w:rPr>
        <w:t>Räum</w:t>
      </w:r>
      <w:r w:rsidR="006C6B85">
        <w:rPr>
          <w:rFonts w:ascii="Times New Roman" w:hAnsi="Times New Roman"/>
          <w:b/>
          <w:sz w:val="28"/>
          <w:szCs w:val="28"/>
          <w:lang w:val="de-CH"/>
        </w:rPr>
        <w:t>e und Einrichtungen</w:t>
      </w:r>
    </w:p>
    <w:p w14:paraId="7AC6F2FC" w14:textId="014C5A1B" w:rsidR="00635A1D" w:rsidRPr="00932EA6" w:rsidRDefault="00635A1D" w:rsidP="00932EA6">
      <w:pPr>
        <w:pStyle w:val="StandardWeb"/>
        <w:numPr>
          <w:ilvl w:val="0"/>
          <w:numId w:val="25"/>
        </w:numPr>
        <w:spacing w:before="0" w:beforeAutospacing="0"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635A1D">
        <w:rPr>
          <w:rStyle w:val="Fett"/>
          <w:b w:val="0"/>
          <w:bCs w:val="0"/>
          <w:sz w:val="22"/>
          <w:szCs w:val="22"/>
          <w:lang w:val="de-CH"/>
        </w:rPr>
        <w:t>Ein Thermometer (Einstich- oder Infrarotthermometer) zur Kontrolle bei der Warenlieferung muss zur Verfügung stehen.</w:t>
      </w:r>
      <w:r w:rsidR="00932EA6">
        <w:rPr>
          <w:rStyle w:val="Fett"/>
          <w:b w:val="0"/>
          <w:bCs w:val="0"/>
          <w:sz w:val="22"/>
          <w:szCs w:val="22"/>
          <w:lang w:val="de-CH"/>
        </w:rPr>
        <w:t xml:space="preserve"> </w:t>
      </w:r>
      <w:r w:rsidRPr="00932EA6">
        <w:rPr>
          <w:sz w:val="22"/>
          <w:szCs w:val="22"/>
          <w:lang w:val="de-CH"/>
        </w:rPr>
        <w:t>Die einwandfreie Funktion des Thermometers muss durch den Vergleich mit einem anderen Thermometer überprüft werden.</w:t>
      </w:r>
    </w:p>
    <w:p w14:paraId="3D649A6B" w14:textId="77777777" w:rsidR="00635A1D" w:rsidRPr="00932EA6" w:rsidRDefault="00635A1D" w:rsidP="00932EA6">
      <w:pPr>
        <w:pStyle w:val="StandardWeb"/>
        <w:numPr>
          <w:ilvl w:val="0"/>
          <w:numId w:val="25"/>
        </w:numPr>
        <w:spacing w:before="0" w:beforeAutospacing="0"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Eine </w:t>
      </w:r>
      <w:r w:rsidRPr="00932EA6">
        <w:rPr>
          <w:rStyle w:val="Fett"/>
          <w:sz w:val="22"/>
          <w:szCs w:val="22"/>
          <w:lang w:val="de-CH"/>
        </w:rPr>
        <w:t>jährliche</w:t>
      </w: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 Kontrolle des Zustands der Räumlichkeiten, der Einrichtung, der Ausrüstung und der Utensilien muss durchgeführt und </w:t>
      </w:r>
      <w:r w:rsidRPr="00932EA6">
        <w:rPr>
          <w:rStyle w:val="Fett"/>
          <w:sz w:val="22"/>
          <w:szCs w:val="22"/>
          <w:lang w:val="de-CH"/>
        </w:rPr>
        <w:t>dokumentiert</w:t>
      </w: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 werden.</w:t>
      </w:r>
    </w:p>
    <w:p w14:paraId="5784D1DD" w14:textId="77777777" w:rsidR="00635A1D" w:rsidRPr="00932EA6" w:rsidRDefault="00635A1D" w:rsidP="00932EA6">
      <w:pPr>
        <w:pStyle w:val="StandardWeb"/>
        <w:numPr>
          <w:ilvl w:val="0"/>
          <w:numId w:val="25"/>
        </w:numPr>
        <w:spacing w:before="0" w:beforeAutospacing="0"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Für die Reinigung des Geschirrs muss ein </w:t>
      </w:r>
      <w:r w:rsidRPr="00932EA6">
        <w:rPr>
          <w:rStyle w:val="Fett"/>
          <w:sz w:val="22"/>
          <w:szCs w:val="22"/>
          <w:lang w:val="de-CH"/>
        </w:rPr>
        <w:t>geeigneter Abwaschplatz</w:t>
      </w: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 vorhanden sein</w:t>
      </w:r>
      <w:r w:rsidRPr="00932EA6">
        <w:rPr>
          <w:sz w:val="22"/>
          <w:szCs w:val="22"/>
          <w:lang w:val="de-CH"/>
        </w:rPr>
        <w:br/>
        <w:t>(z. B. Doppelspülbecken oder Spülbecken in Kombination mit einer Geschirrspülmaschine).</w:t>
      </w:r>
    </w:p>
    <w:p w14:paraId="1D73E0B5" w14:textId="77777777" w:rsidR="00635A1D" w:rsidRPr="00932EA6" w:rsidRDefault="00635A1D" w:rsidP="00932EA6">
      <w:pPr>
        <w:pStyle w:val="StandardWeb"/>
        <w:numPr>
          <w:ilvl w:val="0"/>
          <w:numId w:val="25"/>
        </w:numPr>
        <w:spacing w:before="0" w:beforeAutospacing="0"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Ein Waschbecken muss ausschliesslich für die Händehygiene </w:t>
      </w:r>
      <w:r w:rsidRPr="00932EA6">
        <w:rPr>
          <w:rStyle w:val="Fett"/>
          <w:sz w:val="22"/>
          <w:szCs w:val="22"/>
          <w:lang w:val="de-CH"/>
        </w:rPr>
        <w:t>reserviert</w:t>
      </w: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 sein.</w:t>
      </w:r>
    </w:p>
    <w:p w14:paraId="018035EE" w14:textId="77777777" w:rsidR="00635A1D" w:rsidRPr="00932EA6" w:rsidRDefault="00635A1D" w:rsidP="00932EA6">
      <w:pPr>
        <w:pStyle w:val="StandardWeb"/>
        <w:numPr>
          <w:ilvl w:val="0"/>
          <w:numId w:val="25"/>
        </w:numPr>
        <w:spacing w:before="0" w:beforeAutospacing="0" w:after="60" w:afterAutospacing="0" w:line="300" w:lineRule="atLeast"/>
        <w:ind w:left="924" w:hanging="357"/>
        <w:rPr>
          <w:sz w:val="22"/>
          <w:szCs w:val="22"/>
          <w:lang w:val="de-CH"/>
        </w:rPr>
      </w:pP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Ein </w:t>
      </w:r>
      <w:r w:rsidRPr="00932EA6">
        <w:rPr>
          <w:rStyle w:val="Fett"/>
          <w:sz w:val="22"/>
          <w:szCs w:val="22"/>
          <w:lang w:val="de-CH"/>
        </w:rPr>
        <w:t>Umkleidebereich</w:t>
      </w:r>
      <w:r w:rsidRPr="00932EA6">
        <w:rPr>
          <w:rStyle w:val="Fett"/>
          <w:b w:val="0"/>
          <w:bCs w:val="0"/>
          <w:sz w:val="22"/>
          <w:szCs w:val="22"/>
          <w:lang w:val="de-CH"/>
        </w:rPr>
        <w:t xml:space="preserve"> (separater Raum oder einfacher Schrank) muss vorhanden sein</w:t>
      </w:r>
      <w:r w:rsidRPr="00932EA6">
        <w:rPr>
          <w:sz w:val="22"/>
          <w:szCs w:val="22"/>
          <w:lang w:val="de-CH"/>
        </w:rPr>
        <w:t>, mit der Möglichkeit, Zivilkleidung und Arbeitskleidung getrennt voneinander aufzubewahren.</w:t>
      </w:r>
    </w:p>
    <w:p w14:paraId="775894BD" w14:textId="4D95346F" w:rsidR="00886E04" w:rsidRPr="00E446B3" w:rsidRDefault="00886E04" w:rsidP="00932EA6">
      <w:pPr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300" w:lineRule="exact"/>
        <w:ind w:left="714" w:hanging="357"/>
        <w:textAlignment w:val="auto"/>
        <w:rPr>
          <w:lang w:val="de-CH"/>
        </w:rPr>
      </w:pPr>
    </w:p>
    <w:p w14:paraId="1C4F1045" w14:textId="77777777" w:rsidR="000E49E2" w:rsidRPr="00E446B3" w:rsidRDefault="000E49E2" w:rsidP="00C55251">
      <w:pPr>
        <w:pStyle w:val="Text1"/>
        <w:spacing w:after="0"/>
        <w:jc w:val="center"/>
        <w:rPr>
          <w:b/>
          <w:sz w:val="28"/>
          <w:szCs w:val="28"/>
          <w:lang w:val="de-CH"/>
        </w:rPr>
      </w:pPr>
    </w:p>
    <w:p w14:paraId="202FF96A" w14:textId="77777777" w:rsidR="008230BC" w:rsidRPr="00E446B3" w:rsidRDefault="008230BC" w:rsidP="00C55251">
      <w:pPr>
        <w:pStyle w:val="Text1"/>
        <w:spacing w:after="0"/>
        <w:jc w:val="center"/>
        <w:rPr>
          <w:b/>
          <w:sz w:val="28"/>
          <w:szCs w:val="28"/>
          <w:lang w:val="de-CH"/>
        </w:rPr>
      </w:pPr>
    </w:p>
    <w:p w14:paraId="6B8022E2" w14:textId="361A613F" w:rsidR="00886E04" w:rsidRPr="00E446B3" w:rsidRDefault="00886E04" w:rsidP="000C683C">
      <w:pPr>
        <w:pStyle w:val="Text1"/>
        <w:pBdr>
          <w:top w:val="single" w:sz="12" w:space="6" w:color="auto"/>
          <w:left w:val="single" w:sz="12" w:space="4" w:color="auto"/>
          <w:bottom w:val="single" w:sz="12" w:space="6" w:color="auto"/>
          <w:right w:val="single" w:sz="12" w:space="4" w:color="auto"/>
        </w:pBdr>
        <w:spacing w:before="120" w:line="360" w:lineRule="auto"/>
        <w:jc w:val="center"/>
        <w:rPr>
          <w:b/>
          <w:sz w:val="28"/>
          <w:szCs w:val="28"/>
          <w:lang w:val="de-CH"/>
        </w:rPr>
      </w:pPr>
      <w:r w:rsidRPr="00E446B3">
        <w:rPr>
          <w:b/>
          <w:sz w:val="28"/>
          <w:szCs w:val="28"/>
          <w:lang w:val="de-CH"/>
        </w:rPr>
        <w:t xml:space="preserve">Die Gefahrenanalyse, die Arbeitsanweisungen und die Kontrolldokumente müssen </w:t>
      </w:r>
      <w:r w:rsidR="00442E66" w:rsidRPr="00E446B3">
        <w:rPr>
          <w:b/>
          <w:sz w:val="28"/>
          <w:szCs w:val="28"/>
          <w:lang w:val="de-CH"/>
        </w:rPr>
        <w:t>auf die</w:t>
      </w:r>
      <w:r w:rsidRPr="00E446B3">
        <w:rPr>
          <w:b/>
          <w:sz w:val="28"/>
          <w:szCs w:val="28"/>
          <w:lang w:val="de-CH"/>
        </w:rPr>
        <w:t xml:space="preserve"> </w:t>
      </w:r>
      <w:r w:rsidR="00442E66" w:rsidRPr="00E446B3">
        <w:rPr>
          <w:b/>
          <w:sz w:val="28"/>
          <w:szCs w:val="28"/>
          <w:lang w:val="de-CH"/>
        </w:rPr>
        <w:t xml:space="preserve">spezifischen </w:t>
      </w:r>
      <w:r w:rsidR="00932EA6">
        <w:rPr>
          <w:b/>
          <w:sz w:val="28"/>
          <w:szCs w:val="28"/>
          <w:lang w:val="de-CH"/>
        </w:rPr>
        <w:t xml:space="preserve">Tätigkeiten </w:t>
      </w:r>
      <w:r w:rsidRPr="00E446B3">
        <w:rPr>
          <w:b/>
          <w:sz w:val="28"/>
          <w:szCs w:val="28"/>
          <w:lang w:val="de-CH"/>
        </w:rPr>
        <w:t>des Betriebs</w:t>
      </w:r>
      <w:r w:rsidR="00442E66" w:rsidRPr="00E446B3">
        <w:rPr>
          <w:b/>
          <w:sz w:val="28"/>
          <w:szCs w:val="28"/>
          <w:lang w:val="de-CH"/>
        </w:rPr>
        <w:t xml:space="preserve"> angepasst und </w:t>
      </w:r>
      <w:r w:rsidR="00932EA6">
        <w:rPr>
          <w:b/>
          <w:sz w:val="28"/>
          <w:szCs w:val="28"/>
          <w:lang w:val="de-CH"/>
        </w:rPr>
        <w:t xml:space="preserve">gegebenenfalls entsprechend </w:t>
      </w:r>
      <w:r w:rsidR="00442E66" w:rsidRPr="00E446B3">
        <w:rPr>
          <w:b/>
          <w:sz w:val="28"/>
          <w:szCs w:val="28"/>
          <w:lang w:val="de-CH"/>
        </w:rPr>
        <w:t>ergänzt werden</w:t>
      </w:r>
      <w:r w:rsidR="00932EA6">
        <w:rPr>
          <w:b/>
          <w:sz w:val="28"/>
          <w:szCs w:val="28"/>
          <w:lang w:val="de-CH"/>
        </w:rPr>
        <w:t xml:space="preserve"> – und sie müssen jederzeit</w:t>
      </w:r>
      <w:r w:rsidR="00442E66" w:rsidRPr="00E446B3">
        <w:rPr>
          <w:b/>
          <w:sz w:val="28"/>
          <w:szCs w:val="28"/>
          <w:lang w:val="de-CH"/>
        </w:rPr>
        <w:t xml:space="preserve"> im Betrieb vorhanden sein.</w:t>
      </w:r>
    </w:p>
    <w:p w14:paraId="2DC72DF7" w14:textId="77777777" w:rsidR="00442E66" w:rsidRPr="00E446B3" w:rsidRDefault="00442E66" w:rsidP="000C683C">
      <w:pPr>
        <w:pStyle w:val="Text1"/>
        <w:pBdr>
          <w:top w:val="single" w:sz="12" w:space="6" w:color="auto"/>
          <w:left w:val="single" w:sz="12" w:space="4" w:color="auto"/>
          <w:bottom w:val="single" w:sz="12" w:space="6" w:color="auto"/>
          <w:right w:val="single" w:sz="12" w:space="4" w:color="auto"/>
        </w:pBdr>
        <w:spacing w:before="120" w:line="360" w:lineRule="auto"/>
        <w:jc w:val="center"/>
        <w:rPr>
          <w:b/>
          <w:sz w:val="28"/>
          <w:szCs w:val="28"/>
          <w:lang w:val="de-CH"/>
        </w:rPr>
      </w:pPr>
      <w:r w:rsidRPr="00E446B3">
        <w:rPr>
          <w:b/>
          <w:sz w:val="28"/>
          <w:szCs w:val="28"/>
          <w:lang w:val="de-CH"/>
        </w:rPr>
        <w:lastRenderedPageBreak/>
        <w:t xml:space="preserve">Das LSVW </w:t>
      </w:r>
      <w:r w:rsidR="00BA385A" w:rsidRPr="00E446B3">
        <w:rPr>
          <w:b/>
          <w:sz w:val="28"/>
          <w:szCs w:val="28"/>
          <w:lang w:val="de-CH"/>
        </w:rPr>
        <w:t>-</w:t>
      </w:r>
      <w:r w:rsidRPr="00E446B3">
        <w:rPr>
          <w:b/>
          <w:sz w:val="28"/>
          <w:szCs w:val="28"/>
          <w:lang w:val="de-CH"/>
        </w:rPr>
        <w:t xml:space="preserve"> Lebensmittelinspektorat steht für weitere Fragen zur Verfügung.</w:t>
      </w:r>
    </w:p>
    <w:p w14:paraId="4D3B2BEE" w14:textId="77777777" w:rsidR="00C55251" w:rsidRPr="00E446B3" w:rsidRDefault="001E6FC3" w:rsidP="008230BC">
      <w:pPr>
        <w:pStyle w:val="Text1"/>
        <w:spacing w:after="0"/>
        <w:jc w:val="center"/>
        <w:rPr>
          <w:b/>
          <w:sz w:val="28"/>
          <w:szCs w:val="28"/>
          <w:lang w:val="de-CH"/>
        </w:rPr>
      </w:pPr>
      <w:r w:rsidRPr="00E446B3">
        <w:rPr>
          <w:b/>
          <w:sz w:val="28"/>
          <w:szCs w:val="28"/>
          <w:lang w:val="de-CH"/>
        </w:rPr>
        <w:br w:type="column"/>
      </w:r>
      <w:r w:rsidR="00C55251" w:rsidRPr="00E446B3">
        <w:rPr>
          <w:b/>
          <w:sz w:val="28"/>
          <w:szCs w:val="28"/>
          <w:lang w:val="de-CH"/>
        </w:rPr>
        <w:lastRenderedPageBreak/>
        <w:t xml:space="preserve">C. </w:t>
      </w:r>
      <w:r w:rsidR="00835573" w:rsidRPr="00E446B3">
        <w:rPr>
          <w:b/>
          <w:sz w:val="28"/>
          <w:szCs w:val="28"/>
          <w:lang w:val="de-CH"/>
        </w:rPr>
        <w:t>Kontrolldokumente</w:t>
      </w:r>
      <w:r w:rsidR="00E41ABB" w:rsidRPr="00E446B3">
        <w:rPr>
          <w:b/>
          <w:sz w:val="28"/>
          <w:szCs w:val="28"/>
          <w:lang w:val="de-CH"/>
        </w:rPr>
        <w:t xml:space="preserve"> (</w:t>
      </w:r>
      <w:r w:rsidR="00835573" w:rsidRPr="00E446B3">
        <w:rPr>
          <w:b/>
          <w:sz w:val="28"/>
          <w:szCs w:val="28"/>
          <w:lang w:val="de-CH"/>
        </w:rPr>
        <w:t>Beispiele</w:t>
      </w:r>
      <w:r w:rsidR="00E41ABB" w:rsidRPr="00E446B3">
        <w:rPr>
          <w:b/>
          <w:sz w:val="28"/>
          <w:szCs w:val="28"/>
          <w:lang w:val="de-CH"/>
        </w:rPr>
        <w:t xml:space="preserve"> – </w:t>
      </w:r>
      <w:r w:rsidR="00835573" w:rsidRPr="00E446B3">
        <w:rPr>
          <w:b/>
          <w:sz w:val="28"/>
          <w:szCs w:val="28"/>
          <w:lang w:val="de-CH"/>
        </w:rPr>
        <w:t>müssen angepasst werden</w:t>
      </w:r>
      <w:r w:rsidR="00E41ABB" w:rsidRPr="00E446B3">
        <w:rPr>
          <w:b/>
          <w:sz w:val="28"/>
          <w:szCs w:val="28"/>
          <w:lang w:val="de-CH"/>
        </w:rPr>
        <w:t>)</w:t>
      </w:r>
    </w:p>
    <w:p w14:paraId="72112313" w14:textId="77777777" w:rsidR="00C55251" w:rsidRPr="00E446B3" w:rsidRDefault="00C55251" w:rsidP="00C55251">
      <w:pPr>
        <w:tabs>
          <w:tab w:val="left" w:pos="5103"/>
        </w:tabs>
        <w:spacing w:line="300" w:lineRule="exact"/>
        <w:jc w:val="center"/>
        <w:rPr>
          <w:b/>
          <w:lang w:val="de-CH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5501"/>
      </w:tblGrid>
      <w:tr w:rsidR="00C55251" w:rsidRPr="00E446B3" w14:paraId="18F8DFBD" w14:textId="77777777" w:rsidTr="00E41ABB">
        <w:trPr>
          <w:cantSplit/>
          <w:trHeight w:val="567"/>
          <w:jc w:val="center"/>
        </w:trPr>
        <w:tc>
          <w:tcPr>
            <w:tcW w:w="9384" w:type="dxa"/>
            <w:gridSpan w:val="2"/>
            <w:vAlign w:val="center"/>
          </w:tcPr>
          <w:p w14:paraId="167B7309" w14:textId="746597D0" w:rsidR="00C55251" w:rsidRPr="00932EA6" w:rsidRDefault="00A80E0C" w:rsidP="00A62D04">
            <w:pPr>
              <w:ind w:left="284"/>
              <w:jc w:val="center"/>
              <w:rPr>
                <w:rFonts w:ascii="Times New Roman" w:hAnsi="Times New Roman"/>
                <w:b/>
                <w:lang w:val="de-CH"/>
              </w:rPr>
            </w:pPr>
            <w:r w:rsidRPr="00932EA6">
              <w:rPr>
                <w:rFonts w:ascii="Times New Roman" w:hAnsi="Times New Roman"/>
                <w:b/>
              </w:rPr>
              <w:t>Betriebsbeschrieb</w:t>
            </w:r>
          </w:p>
        </w:tc>
      </w:tr>
      <w:tr w:rsidR="00C55251" w:rsidRPr="00D53B33" w14:paraId="4295B6C6" w14:textId="77777777" w:rsidTr="00C55251">
        <w:trPr>
          <w:trHeight w:hRule="exact" w:val="851"/>
          <w:jc w:val="center"/>
        </w:trPr>
        <w:tc>
          <w:tcPr>
            <w:tcW w:w="3883" w:type="dxa"/>
          </w:tcPr>
          <w:p w14:paraId="1EAC035E" w14:textId="77777777" w:rsidR="00C55251" w:rsidRPr="00932EA6" w:rsidRDefault="00442E66" w:rsidP="008230BC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und Adresse des Betriebes</w:t>
            </w:r>
          </w:p>
        </w:tc>
        <w:tc>
          <w:tcPr>
            <w:tcW w:w="5501" w:type="dxa"/>
          </w:tcPr>
          <w:p w14:paraId="4809FF58" w14:textId="77777777" w:rsidR="00C55251" w:rsidRPr="00932EA6" w:rsidRDefault="00C55251" w:rsidP="00A62D04">
            <w:pPr>
              <w:ind w:left="284"/>
              <w:jc w:val="both"/>
              <w:rPr>
                <w:rFonts w:ascii="Times New Roman" w:hAnsi="Times New Roman"/>
                <w:b/>
                <w:lang w:val="de-CH"/>
              </w:rPr>
            </w:pPr>
          </w:p>
        </w:tc>
      </w:tr>
      <w:tr w:rsidR="00C55251" w:rsidRPr="00E446B3" w14:paraId="6B5DFE9C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0491A1AD" w14:textId="2E30F034" w:rsidR="00C55251" w:rsidRPr="00932EA6" w:rsidRDefault="00442E66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 xml:space="preserve">Telefon, </w:t>
            </w:r>
            <w:r w:rsidR="00BA385A" w:rsidRPr="00932EA6">
              <w:rPr>
                <w:rFonts w:ascii="Times New Roman" w:hAnsi="Times New Roman"/>
                <w:lang w:val="de-CH"/>
              </w:rPr>
              <w:t>E-Mail</w:t>
            </w:r>
          </w:p>
        </w:tc>
        <w:tc>
          <w:tcPr>
            <w:tcW w:w="5501" w:type="dxa"/>
          </w:tcPr>
          <w:p w14:paraId="61F411DC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E446B3" w14:paraId="0E30122A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0FFD90C6" w14:textId="42E2F352" w:rsidR="00442E66" w:rsidRPr="00932EA6" w:rsidRDefault="00442E66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 xml:space="preserve">Eigentümer, </w:t>
            </w:r>
            <w:r w:rsidR="00932EA6" w:rsidRPr="00932EA6">
              <w:rPr>
                <w:rFonts w:ascii="Times New Roman" w:hAnsi="Times New Roman"/>
                <w:lang w:val="de-CH"/>
              </w:rPr>
              <w:t>Geschäftsführer, Mieter</w:t>
            </w:r>
          </w:p>
          <w:p w14:paraId="0DA7B734" w14:textId="77777777" w:rsidR="00C55251" w:rsidRPr="00932EA6" w:rsidRDefault="00C55251" w:rsidP="00442E66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501" w:type="dxa"/>
          </w:tcPr>
          <w:p w14:paraId="762BED00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E446B3" w14:paraId="1EEB5073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65357DCB" w14:textId="77777777" w:rsidR="00C55251" w:rsidRPr="00932EA6" w:rsidRDefault="00442E66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Verantwortliche Person</w:t>
            </w:r>
          </w:p>
        </w:tc>
        <w:tc>
          <w:tcPr>
            <w:tcW w:w="5501" w:type="dxa"/>
          </w:tcPr>
          <w:p w14:paraId="5027B8DA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E446B3" w14:paraId="41CB72B6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447A09AB" w14:textId="77777777" w:rsidR="00C55251" w:rsidRPr="00932EA6" w:rsidRDefault="00442E66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Stellvertreter</w:t>
            </w:r>
          </w:p>
        </w:tc>
        <w:tc>
          <w:tcPr>
            <w:tcW w:w="5501" w:type="dxa"/>
          </w:tcPr>
          <w:p w14:paraId="18D1C050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D53B33" w14:paraId="2875542D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34FC8C0E" w14:textId="77777777" w:rsidR="00C55251" w:rsidRPr="00932EA6" w:rsidRDefault="00442E66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Anzahl Hauptmahlzeiten pro Tag (Mittag und Abend)</w:t>
            </w:r>
          </w:p>
        </w:tc>
        <w:tc>
          <w:tcPr>
            <w:tcW w:w="5501" w:type="dxa"/>
          </w:tcPr>
          <w:p w14:paraId="5795CA0E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D53B33" w14:paraId="452CEA34" w14:textId="77777777" w:rsidTr="00E41ABB">
        <w:trPr>
          <w:trHeight w:hRule="exact" w:val="508"/>
          <w:jc w:val="center"/>
        </w:trPr>
        <w:tc>
          <w:tcPr>
            <w:tcW w:w="3883" w:type="dxa"/>
          </w:tcPr>
          <w:p w14:paraId="382B1B10" w14:textId="77777777" w:rsidR="00C55251" w:rsidRPr="00932EA6" w:rsidRDefault="00216B01" w:rsidP="009D1F5E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Produktion im Betrieb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 (</w:t>
            </w:r>
            <w:r w:rsidRPr="00932EA6">
              <w:rPr>
                <w:rFonts w:ascii="Times New Roman" w:hAnsi="Times New Roman"/>
                <w:lang w:val="de-CH"/>
              </w:rPr>
              <w:t>Kuchen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, </w:t>
            </w:r>
            <w:r w:rsidR="009D1F5E" w:rsidRPr="00932EA6">
              <w:rPr>
                <w:rFonts w:ascii="Times New Roman" w:hAnsi="Times New Roman"/>
                <w:lang w:val="de-CH"/>
              </w:rPr>
              <w:t>Kompotte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 </w:t>
            </w:r>
            <w:r w:rsidR="009D1F5E" w:rsidRPr="00932EA6">
              <w:rPr>
                <w:rFonts w:ascii="Times New Roman" w:hAnsi="Times New Roman"/>
                <w:lang w:val="de-CH"/>
              </w:rPr>
              <w:t>usw</w:t>
            </w:r>
            <w:r w:rsidR="00C55251" w:rsidRPr="00932EA6">
              <w:rPr>
                <w:rFonts w:ascii="Times New Roman" w:hAnsi="Times New Roman"/>
                <w:lang w:val="de-CH"/>
              </w:rPr>
              <w:t>.)</w:t>
            </w:r>
          </w:p>
        </w:tc>
        <w:tc>
          <w:tcPr>
            <w:tcW w:w="5501" w:type="dxa"/>
          </w:tcPr>
          <w:p w14:paraId="68BA110C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423933" w14:paraId="209A61D9" w14:textId="77777777" w:rsidTr="00C55251">
        <w:trPr>
          <w:trHeight w:hRule="exact" w:val="510"/>
          <w:jc w:val="center"/>
        </w:trPr>
        <w:tc>
          <w:tcPr>
            <w:tcW w:w="3883" w:type="dxa"/>
          </w:tcPr>
          <w:p w14:paraId="6721957E" w14:textId="77777777" w:rsidR="00C55251" w:rsidRPr="00932EA6" w:rsidRDefault="00442E66" w:rsidP="00442E66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Anzahl Mitarbeiter/Innen, welche mit Lebensmittel arbeiten</w:t>
            </w:r>
          </w:p>
        </w:tc>
        <w:tc>
          <w:tcPr>
            <w:tcW w:w="5501" w:type="dxa"/>
          </w:tcPr>
          <w:p w14:paraId="0E71035B" w14:textId="77777777" w:rsidR="00C55251" w:rsidRPr="00932EA6" w:rsidRDefault="00C55251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</w:tbl>
    <w:p w14:paraId="5DA8869D" w14:textId="77777777" w:rsidR="00C55251" w:rsidRPr="00E446B3" w:rsidRDefault="00C55251" w:rsidP="00C55251">
      <w:pPr>
        <w:tabs>
          <w:tab w:val="left" w:pos="5103"/>
        </w:tabs>
        <w:spacing w:line="300" w:lineRule="exact"/>
        <w:jc w:val="center"/>
        <w:rPr>
          <w:b/>
          <w:lang w:val="de-CH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2750"/>
        <w:gridCol w:w="2751"/>
      </w:tblGrid>
      <w:tr w:rsidR="00C55251" w:rsidRPr="00E446B3" w14:paraId="502E87A5" w14:textId="77777777" w:rsidTr="00E41ABB">
        <w:trPr>
          <w:cantSplit/>
          <w:trHeight w:val="567"/>
          <w:jc w:val="center"/>
        </w:trPr>
        <w:tc>
          <w:tcPr>
            <w:tcW w:w="9384" w:type="dxa"/>
            <w:gridSpan w:val="3"/>
            <w:vAlign w:val="center"/>
          </w:tcPr>
          <w:p w14:paraId="25412B80" w14:textId="77777777" w:rsidR="00C55251" w:rsidRPr="00932EA6" w:rsidRDefault="009D1F5E" w:rsidP="00A62D04">
            <w:pPr>
              <w:ind w:left="284"/>
              <w:jc w:val="center"/>
              <w:rPr>
                <w:rFonts w:ascii="Times New Roman" w:hAnsi="Times New Roman"/>
                <w:b/>
                <w:lang w:val="de-CH"/>
              </w:rPr>
            </w:pPr>
            <w:r w:rsidRPr="00932EA6">
              <w:rPr>
                <w:rFonts w:ascii="Times New Roman" w:hAnsi="Times New Roman"/>
                <w:b/>
                <w:lang w:val="de-CH"/>
              </w:rPr>
              <w:t>Personalschulung</w:t>
            </w:r>
          </w:p>
        </w:tc>
      </w:tr>
      <w:tr w:rsidR="009F43C2" w:rsidRPr="00E446B3" w14:paraId="265B10A4" w14:textId="77777777" w:rsidTr="009F43C2">
        <w:trPr>
          <w:jc w:val="center"/>
        </w:trPr>
        <w:tc>
          <w:tcPr>
            <w:tcW w:w="3883" w:type="dxa"/>
          </w:tcPr>
          <w:p w14:paraId="24169CFC" w14:textId="77777777" w:rsidR="009F43C2" w:rsidRPr="00E446B3" w:rsidRDefault="009D1F5E" w:rsidP="00A62D04">
            <w:pPr>
              <w:ind w:left="74"/>
              <w:rPr>
                <w:lang w:val="de-CH"/>
              </w:rPr>
            </w:pPr>
            <w:r w:rsidRPr="00E446B3">
              <w:rPr>
                <w:lang w:val="de-CH"/>
              </w:rPr>
              <w:t>Vorname / Name</w:t>
            </w:r>
            <w:r w:rsidR="009F43C2" w:rsidRPr="00E446B3">
              <w:rPr>
                <w:lang w:val="de-CH"/>
              </w:rPr>
              <w:t>:</w:t>
            </w:r>
          </w:p>
        </w:tc>
        <w:tc>
          <w:tcPr>
            <w:tcW w:w="2750" w:type="dxa"/>
          </w:tcPr>
          <w:p w14:paraId="1291336F" w14:textId="77777777" w:rsidR="009F43C2" w:rsidRPr="00932EA6" w:rsidRDefault="009D1F5E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Thema :</w:t>
            </w:r>
          </w:p>
        </w:tc>
        <w:tc>
          <w:tcPr>
            <w:tcW w:w="2751" w:type="dxa"/>
          </w:tcPr>
          <w:p w14:paraId="676EF287" w14:textId="77777777" w:rsidR="009F43C2" w:rsidRPr="00932EA6" w:rsidRDefault="009D1F5E" w:rsidP="00A62D04">
            <w:pPr>
              <w:ind w:left="284"/>
              <w:jc w:val="both"/>
              <w:rPr>
                <w:rFonts w:ascii="Times New Roman" w:hAnsi="Times New Roman"/>
                <w:b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Datum / Visum :</w:t>
            </w:r>
          </w:p>
        </w:tc>
      </w:tr>
      <w:tr w:rsidR="009F43C2" w:rsidRPr="00E446B3" w14:paraId="2D52B5A9" w14:textId="77777777" w:rsidTr="006607B3">
        <w:trPr>
          <w:trHeight w:hRule="exact" w:val="510"/>
          <w:jc w:val="center"/>
        </w:trPr>
        <w:tc>
          <w:tcPr>
            <w:tcW w:w="3883" w:type="dxa"/>
          </w:tcPr>
          <w:p w14:paraId="0E9A3720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  <w:tc>
          <w:tcPr>
            <w:tcW w:w="2750" w:type="dxa"/>
          </w:tcPr>
          <w:p w14:paraId="4D418E68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751" w:type="dxa"/>
          </w:tcPr>
          <w:p w14:paraId="67010611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9F43C2" w:rsidRPr="00E446B3" w14:paraId="5CE67EA4" w14:textId="77777777" w:rsidTr="006607B3">
        <w:trPr>
          <w:trHeight w:hRule="exact" w:val="510"/>
          <w:jc w:val="center"/>
        </w:trPr>
        <w:tc>
          <w:tcPr>
            <w:tcW w:w="3883" w:type="dxa"/>
          </w:tcPr>
          <w:p w14:paraId="590FD50E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  <w:tc>
          <w:tcPr>
            <w:tcW w:w="2750" w:type="dxa"/>
          </w:tcPr>
          <w:p w14:paraId="4F6D70EC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751" w:type="dxa"/>
          </w:tcPr>
          <w:p w14:paraId="3491EAB9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9F43C2" w:rsidRPr="00E446B3" w14:paraId="4830462A" w14:textId="77777777" w:rsidTr="006607B3">
        <w:trPr>
          <w:trHeight w:hRule="exact" w:val="510"/>
          <w:jc w:val="center"/>
        </w:trPr>
        <w:tc>
          <w:tcPr>
            <w:tcW w:w="3883" w:type="dxa"/>
          </w:tcPr>
          <w:p w14:paraId="119545B4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  <w:tc>
          <w:tcPr>
            <w:tcW w:w="2750" w:type="dxa"/>
          </w:tcPr>
          <w:p w14:paraId="269FC1FD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751" w:type="dxa"/>
          </w:tcPr>
          <w:p w14:paraId="59E1D835" w14:textId="77777777" w:rsidR="009F43C2" w:rsidRPr="00932EA6" w:rsidRDefault="009F43C2" w:rsidP="00A62D04">
            <w:pPr>
              <w:ind w:left="284"/>
              <w:rPr>
                <w:rFonts w:ascii="Times New Roman" w:hAnsi="Times New Roman"/>
                <w:lang w:val="de-CH"/>
              </w:rPr>
            </w:pPr>
          </w:p>
        </w:tc>
      </w:tr>
      <w:tr w:rsidR="009F43C2" w:rsidRPr="00E446B3" w14:paraId="3981FB2A" w14:textId="77777777" w:rsidTr="006607B3">
        <w:trPr>
          <w:trHeight w:hRule="exact" w:val="510"/>
          <w:jc w:val="center"/>
        </w:trPr>
        <w:tc>
          <w:tcPr>
            <w:tcW w:w="3883" w:type="dxa"/>
          </w:tcPr>
          <w:p w14:paraId="7F009C16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  <w:tc>
          <w:tcPr>
            <w:tcW w:w="2750" w:type="dxa"/>
          </w:tcPr>
          <w:p w14:paraId="5570E83C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  <w:tc>
          <w:tcPr>
            <w:tcW w:w="2751" w:type="dxa"/>
          </w:tcPr>
          <w:p w14:paraId="678A2388" w14:textId="77777777" w:rsidR="009F43C2" w:rsidRPr="00E446B3" w:rsidRDefault="009F43C2" w:rsidP="00A62D04">
            <w:pPr>
              <w:ind w:left="284"/>
              <w:rPr>
                <w:lang w:val="de-CH"/>
              </w:rPr>
            </w:pPr>
          </w:p>
        </w:tc>
      </w:tr>
    </w:tbl>
    <w:p w14:paraId="4A8D3D2B" w14:textId="77777777" w:rsidR="00C55251" w:rsidRPr="00E446B3" w:rsidRDefault="00C55251" w:rsidP="00C55251">
      <w:pPr>
        <w:pStyle w:val="Text"/>
        <w:spacing w:after="0"/>
        <w:jc w:val="left"/>
        <w:rPr>
          <w:rFonts w:cs="Arial"/>
          <w:szCs w:val="20"/>
        </w:rPr>
      </w:pP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559"/>
        <w:gridCol w:w="1559"/>
        <w:gridCol w:w="1559"/>
        <w:gridCol w:w="1560"/>
        <w:gridCol w:w="1600"/>
      </w:tblGrid>
      <w:tr w:rsidR="00C55251" w:rsidRPr="00D53B33" w14:paraId="55EA9732" w14:textId="77777777" w:rsidTr="00A62D04">
        <w:trPr>
          <w:trHeight w:val="493"/>
          <w:jc w:val="center"/>
        </w:trPr>
        <w:tc>
          <w:tcPr>
            <w:tcW w:w="9383" w:type="dxa"/>
            <w:gridSpan w:val="6"/>
          </w:tcPr>
          <w:p w14:paraId="27707C54" w14:textId="77777777" w:rsidR="00C55251" w:rsidRPr="00932EA6" w:rsidRDefault="009D1F5E" w:rsidP="00E41ABB">
            <w:pPr>
              <w:spacing w:before="120"/>
              <w:ind w:left="284"/>
              <w:jc w:val="center"/>
              <w:rPr>
                <w:rFonts w:ascii="Times New Roman" w:hAnsi="Times New Roman"/>
                <w:b/>
                <w:lang w:val="de-CH"/>
              </w:rPr>
            </w:pPr>
            <w:r w:rsidRPr="00932EA6">
              <w:rPr>
                <w:rFonts w:ascii="Times New Roman" w:hAnsi="Times New Roman"/>
                <w:b/>
                <w:lang w:val="de-CH"/>
              </w:rPr>
              <w:t>Temperaturkontrollen</w:t>
            </w:r>
          </w:p>
          <w:p w14:paraId="215E76F6" w14:textId="77777777" w:rsidR="00C55251" w:rsidRPr="00932EA6" w:rsidRDefault="009D1F5E" w:rsidP="00A62D04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Verantwortliche Person</w:t>
            </w:r>
            <w:r w:rsidR="00C55251" w:rsidRPr="00932EA6">
              <w:rPr>
                <w:rFonts w:ascii="Times New Roman" w:hAnsi="Times New Roman"/>
                <w:lang w:val="de-CH"/>
              </w:rPr>
              <w:t>: ……………………………………………………………………</w:t>
            </w:r>
          </w:p>
          <w:p w14:paraId="40068A0B" w14:textId="77777777" w:rsidR="00C55251" w:rsidRPr="00932EA6" w:rsidRDefault="009D1F5E" w:rsidP="00BA385A">
            <w:pPr>
              <w:spacing w:after="120"/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Tägliche K</w:t>
            </w:r>
            <w:r w:rsidR="00BA385A" w:rsidRPr="00932EA6">
              <w:rPr>
                <w:rFonts w:ascii="Times New Roman" w:hAnsi="Times New Roman"/>
                <w:lang w:val="de-CH"/>
              </w:rPr>
              <w:t>o</w:t>
            </w:r>
            <w:r w:rsidRPr="00932EA6">
              <w:rPr>
                <w:rFonts w:ascii="Times New Roman" w:hAnsi="Times New Roman"/>
                <w:lang w:val="de-CH"/>
              </w:rPr>
              <w:t>ntrollen der Temperaturen, Aufzeichnungen mindestens 1 x wöchentlich</w:t>
            </w:r>
            <w:r w:rsidR="000C683C" w:rsidRPr="00932EA6">
              <w:rPr>
                <w:rFonts w:ascii="Times New Roman" w:hAnsi="Times New Roman"/>
                <w:lang w:val="de-CH"/>
              </w:rPr>
              <w:t>.</w:t>
            </w:r>
            <w:r w:rsidR="000C683C" w:rsidRPr="00932EA6">
              <w:rPr>
                <w:rFonts w:ascii="Times New Roman" w:hAnsi="Times New Roman"/>
                <w:lang w:val="de-CH"/>
              </w:rPr>
              <w:br/>
            </w:r>
            <w:r w:rsidRPr="00932EA6">
              <w:rPr>
                <w:rFonts w:ascii="Times New Roman" w:hAnsi="Times New Roman"/>
                <w:lang w:val="de-CH"/>
              </w:rPr>
              <w:t>Bei Abweichungen muss die verantwortliche Person informiert werden, welche die entsprechenden Massnahmen betreffend den Lebensmittel festlegt</w:t>
            </w:r>
            <w:r w:rsidR="00C55251" w:rsidRPr="00932EA6">
              <w:rPr>
                <w:rFonts w:ascii="Times New Roman" w:hAnsi="Times New Roman"/>
                <w:lang w:val="de-CH"/>
              </w:rPr>
              <w:t>!</w:t>
            </w:r>
          </w:p>
        </w:tc>
      </w:tr>
      <w:tr w:rsidR="00C55251" w:rsidRPr="00E446B3" w14:paraId="5C6E92E1" w14:textId="77777777" w:rsidTr="00A62D04">
        <w:trPr>
          <w:trHeight w:val="425"/>
          <w:jc w:val="center"/>
        </w:trPr>
        <w:tc>
          <w:tcPr>
            <w:tcW w:w="1546" w:type="dxa"/>
          </w:tcPr>
          <w:p w14:paraId="23B732C8" w14:textId="77777777" w:rsidR="00C55251" w:rsidRPr="00932EA6" w:rsidRDefault="009D1F5E" w:rsidP="00A62D04">
            <w:pPr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Kühlraum</w:t>
            </w:r>
            <w:r w:rsidR="00C55251" w:rsidRPr="00932EA6">
              <w:rPr>
                <w:rFonts w:ascii="Times New Roman" w:hAnsi="Times New Roman"/>
                <w:lang w:val="de-CH"/>
              </w:rPr>
              <w:br/>
            </w:r>
            <w:r w:rsidR="00E41ABB" w:rsidRPr="00932EA6">
              <w:rPr>
                <w:rFonts w:ascii="Times New Roman" w:hAnsi="Times New Roman"/>
                <w:lang w:val="de-CH"/>
              </w:rPr>
              <w:t>(</w:t>
            </w:r>
            <w:r w:rsidR="00C55251" w:rsidRPr="00932EA6">
              <w:rPr>
                <w:rFonts w:ascii="Times New Roman" w:hAnsi="Times New Roman"/>
                <w:lang w:val="de-CH"/>
              </w:rPr>
              <w:t>max</w:t>
            </w:r>
            <w:r w:rsidR="00E41ABB" w:rsidRPr="00932EA6">
              <w:rPr>
                <w:rFonts w:ascii="Times New Roman" w:hAnsi="Times New Roman"/>
                <w:lang w:val="de-CH"/>
              </w:rPr>
              <w:t>.</w:t>
            </w:r>
            <w:r w:rsidR="00C55251" w:rsidRPr="00932EA6">
              <w:rPr>
                <w:rFonts w:ascii="Times New Roman" w:hAnsi="Times New Roman"/>
                <w:lang w:val="de-CH"/>
              </w:rPr>
              <w:t xml:space="preserve"> 5°C</w:t>
            </w:r>
            <w:r w:rsidR="00E41ABB" w:rsidRPr="00932EA6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559" w:type="dxa"/>
          </w:tcPr>
          <w:p w14:paraId="4623DF6C" w14:textId="77777777" w:rsidR="00C55251" w:rsidRPr="00932EA6" w:rsidRDefault="009D1F5E" w:rsidP="00BA385A">
            <w:pPr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Kühlschrank</w:t>
            </w:r>
            <w:r w:rsidR="00C55251" w:rsidRPr="00932EA6">
              <w:rPr>
                <w:rFonts w:ascii="Times New Roman" w:hAnsi="Times New Roman"/>
                <w:lang w:val="de-CH"/>
              </w:rPr>
              <w:t xml:space="preserve"> </w:t>
            </w:r>
            <w:r w:rsidRPr="00932EA6">
              <w:rPr>
                <w:rFonts w:ascii="Times New Roman" w:hAnsi="Times New Roman"/>
                <w:lang w:val="de-CH"/>
              </w:rPr>
              <w:t>Nr.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 </w:t>
            </w:r>
            <w:r w:rsidR="00C55251" w:rsidRPr="00932EA6">
              <w:rPr>
                <w:rFonts w:ascii="Times New Roman" w:hAnsi="Times New Roman"/>
                <w:lang w:val="de-CH"/>
              </w:rPr>
              <w:t>1</w:t>
            </w:r>
            <w:r w:rsidR="00C55251" w:rsidRPr="00932EA6">
              <w:rPr>
                <w:rFonts w:ascii="Times New Roman" w:hAnsi="Times New Roman"/>
                <w:lang w:val="de-CH"/>
              </w:rPr>
              <w:br/>
            </w:r>
            <w:r w:rsidR="00E41ABB" w:rsidRPr="00932EA6">
              <w:rPr>
                <w:rFonts w:ascii="Times New Roman" w:hAnsi="Times New Roman"/>
                <w:lang w:val="de-CH"/>
              </w:rPr>
              <w:t>(</w:t>
            </w:r>
            <w:r w:rsidR="00C55251" w:rsidRPr="00932EA6">
              <w:rPr>
                <w:rFonts w:ascii="Times New Roman" w:hAnsi="Times New Roman"/>
                <w:lang w:val="de-CH"/>
              </w:rPr>
              <w:t>max</w:t>
            </w:r>
            <w:r w:rsidR="00E41ABB" w:rsidRPr="00932EA6">
              <w:rPr>
                <w:rFonts w:ascii="Times New Roman" w:hAnsi="Times New Roman"/>
                <w:lang w:val="de-CH"/>
              </w:rPr>
              <w:t>.</w:t>
            </w:r>
            <w:r w:rsidR="00C55251" w:rsidRPr="00932EA6">
              <w:rPr>
                <w:rFonts w:ascii="Times New Roman" w:hAnsi="Times New Roman"/>
                <w:lang w:val="de-CH"/>
              </w:rPr>
              <w:t xml:space="preserve"> 5°C</w:t>
            </w:r>
            <w:r w:rsidR="00E41ABB" w:rsidRPr="00932EA6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559" w:type="dxa"/>
          </w:tcPr>
          <w:p w14:paraId="693F17FC" w14:textId="77777777" w:rsidR="00C55251" w:rsidRPr="00932EA6" w:rsidRDefault="009D1F5E" w:rsidP="009D1F5E">
            <w:pPr>
              <w:ind w:left="29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Kühlschrank Nr.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 </w:t>
            </w:r>
            <w:r w:rsidR="00C55251" w:rsidRPr="00932EA6">
              <w:rPr>
                <w:rFonts w:ascii="Times New Roman" w:hAnsi="Times New Roman"/>
                <w:lang w:val="de-CH"/>
              </w:rPr>
              <w:t>2</w:t>
            </w:r>
            <w:r w:rsidR="00C55251" w:rsidRPr="00932EA6">
              <w:rPr>
                <w:rFonts w:ascii="Times New Roman" w:hAnsi="Times New Roman"/>
                <w:lang w:val="de-CH"/>
              </w:rPr>
              <w:br/>
            </w:r>
            <w:r w:rsidR="00E41ABB" w:rsidRPr="00932EA6">
              <w:rPr>
                <w:rFonts w:ascii="Times New Roman" w:hAnsi="Times New Roman"/>
                <w:lang w:val="de-CH"/>
              </w:rPr>
              <w:t>(</w:t>
            </w:r>
            <w:r w:rsidR="00C55251" w:rsidRPr="00932EA6">
              <w:rPr>
                <w:rFonts w:ascii="Times New Roman" w:hAnsi="Times New Roman"/>
                <w:lang w:val="de-CH"/>
              </w:rPr>
              <w:t>max 5°C</w:t>
            </w:r>
            <w:r w:rsidR="00E41ABB" w:rsidRPr="00932EA6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559" w:type="dxa"/>
          </w:tcPr>
          <w:p w14:paraId="34881203" w14:textId="77777777" w:rsidR="00C55251" w:rsidRPr="00932EA6" w:rsidRDefault="009D1F5E" w:rsidP="009D1F5E">
            <w:pPr>
              <w:ind w:left="35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 xml:space="preserve">Tiefkühler </w:t>
            </w:r>
            <w:r w:rsidRPr="00932EA6">
              <w:rPr>
                <w:rFonts w:ascii="Times New Roman" w:hAnsi="Times New Roman"/>
                <w:lang w:val="de-CH"/>
              </w:rPr>
              <w:br/>
              <w:t xml:space="preserve">Nr. </w:t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 </w:t>
            </w:r>
            <w:r w:rsidR="00C55251" w:rsidRPr="00932EA6">
              <w:rPr>
                <w:rFonts w:ascii="Times New Roman" w:hAnsi="Times New Roman"/>
                <w:lang w:val="de-CH"/>
              </w:rPr>
              <w:t>1</w:t>
            </w:r>
            <w:r w:rsidR="00C55251" w:rsidRPr="00932EA6">
              <w:rPr>
                <w:rFonts w:ascii="Times New Roman" w:hAnsi="Times New Roman"/>
                <w:lang w:val="de-CH"/>
              </w:rPr>
              <w:br/>
            </w:r>
            <w:r w:rsidR="00E41ABB" w:rsidRPr="00932EA6">
              <w:rPr>
                <w:rFonts w:ascii="Times New Roman" w:hAnsi="Times New Roman"/>
                <w:lang w:val="de-CH"/>
              </w:rPr>
              <w:t>(max.</w:t>
            </w:r>
            <w:r w:rsidR="00C55251" w:rsidRPr="00932EA6">
              <w:rPr>
                <w:rFonts w:ascii="Times New Roman" w:hAnsi="Times New Roman"/>
                <w:lang w:val="de-CH"/>
              </w:rPr>
              <w:t xml:space="preserve"> -18°C</w:t>
            </w:r>
            <w:r w:rsidR="00E41ABB" w:rsidRPr="00932EA6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560" w:type="dxa"/>
          </w:tcPr>
          <w:p w14:paraId="6327D368" w14:textId="77777777" w:rsidR="00C55251" w:rsidRPr="00932EA6" w:rsidRDefault="009D1F5E" w:rsidP="009D1F5E">
            <w:pPr>
              <w:ind w:left="4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Tiefkühler</w:t>
            </w:r>
            <w:r w:rsidRPr="00932EA6">
              <w:rPr>
                <w:rFonts w:ascii="Times New Roman" w:hAnsi="Times New Roman"/>
                <w:lang w:val="de-CH"/>
              </w:rPr>
              <w:br/>
              <w:t xml:space="preserve">Nr. </w:t>
            </w:r>
            <w:r w:rsidR="00C55251" w:rsidRPr="00932EA6">
              <w:rPr>
                <w:rFonts w:ascii="Times New Roman" w:hAnsi="Times New Roman"/>
                <w:lang w:val="de-CH"/>
              </w:rPr>
              <w:t>2</w:t>
            </w:r>
            <w:r w:rsidR="00C55251" w:rsidRPr="00932EA6">
              <w:rPr>
                <w:rFonts w:ascii="Times New Roman" w:hAnsi="Times New Roman"/>
                <w:lang w:val="de-CH"/>
              </w:rPr>
              <w:br/>
            </w:r>
            <w:r w:rsidR="00E41ABB" w:rsidRPr="00932EA6">
              <w:rPr>
                <w:rFonts w:ascii="Times New Roman" w:hAnsi="Times New Roman"/>
                <w:lang w:val="de-CH"/>
              </w:rPr>
              <w:t xml:space="preserve">(max. </w:t>
            </w:r>
            <w:r w:rsidR="00C55251" w:rsidRPr="00932EA6">
              <w:rPr>
                <w:rFonts w:ascii="Times New Roman" w:hAnsi="Times New Roman"/>
                <w:lang w:val="de-CH"/>
              </w:rPr>
              <w:t>- 18°C</w:t>
            </w:r>
            <w:r w:rsidR="00E41ABB" w:rsidRPr="00932EA6">
              <w:rPr>
                <w:rFonts w:ascii="Times New Roman" w:hAnsi="Times New Roman"/>
                <w:lang w:val="de-CH"/>
              </w:rPr>
              <w:t>)</w:t>
            </w:r>
          </w:p>
        </w:tc>
        <w:tc>
          <w:tcPr>
            <w:tcW w:w="1600" w:type="dxa"/>
          </w:tcPr>
          <w:p w14:paraId="09E62037" w14:textId="77777777" w:rsidR="00C55251" w:rsidRPr="00932EA6" w:rsidRDefault="009D1F5E" w:rsidP="00A62D04">
            <w:pPr>
              <w:ind w:left="99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Datum / Visum</w:t>
            </w:r>
          </w:p>
        </w:tc>
      </w:tr>
      <w:tr w:rsidR="00C55251" w:rsidRPr="00E446B3" w14:paraId="1791EC6A" w14:textId="77777777" w:rsidTr="00A62D04">
        <w:trPr>
          <w:trHeight w:hRule="exact" w:val="510"/>
          <w:jc w:val="center"/>
        </w:trPr>
        <w:tc>
          <w:tcPr>
            <w:tcW w:w="1546" w:type="dxa"/>
          </w:tcPr>
          <w:p w14:paraId="1905A4B9" w14:textId="77777777" w:rsidR="00C55251" w:rsidRPr="00E446B3" w:rsidRDefault="00C55251" w:rsidP="00A62D04">
            <w:pPr>
              <w:ind w:left="23"/>
              <w:jc w:val="center"/>
              <w:rPr>
                <w:lang w:val="de-CH"/>
              </w:rPr>
            </w:pPr>
          </w:p>
        </w:tc>
        <w:tc>
          <w:tcPr>
            <w:tcW w:w="1559" w:type="dxa"/>
          </w:tcPr>
          <w:p w14:paraId="088CFEAA" w14:textId="77777777" w:rsidR="00C55251" w:rsidRPr="00E446B3" w:rsidRDefault="00C55251" w:rsidP="00A62D04">
            <w:pPr>
              <w:ind w:left="284"/>
              <w:jc w:val="both"/>
              <w:rPr>
                <w:lang w:val="de-CH"/>
              </w:rPr>
            </w:pPr>
          </w:p>
        </w:tc>
        <w:tc>
          <w:tcPr>
            <w:tcW w:w="1559" w:type="dxa"/>
          </w:tcPr>
          <w:p w14:paraId="24126EBD" w14:textId="77777777" w:rsidR="00C55251" w:rsidRPr="00E446B3" w:rsidRDefault="00C55251" w:rsidP="00A62D04">
            <w:pPr>
              <w:ind w:left="284"/>
              <w:jc w:val="both"/>
              <w:rPr>
                <w:lang w:val="de-CH"/>
              </w:rPr>
            </w:pPr>
          </w:p>
        </w:tc>
        <w:tc>
          <w:tcPr>
            <w:tcW w:w="1559" w:type="dxa"/>
          </w:tcPr>
          <w:p w14:paraId="722F1E3A" w14:textId="77777777" w:rsidR="00C55251" w:rsidRPr="00932EA6" w:rsidRDefault="00C55251" w:rsidP="00A62D04">
            <w:pPr>
              <w:ind w:left="284"/>
              <w:jc w:val="both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560" w:type="dxa"/>
          </w:tcPr>
          <w:p w14:paraId="14A7818C" w14:textId="77777777" w:rsidR="00C55251" w:rsidRPr="00932EA6" w:rsidRDefault="00C55251" w:rsidP="00A62D04">
            <w:pPr>
              <w:ind w:left="284"/>
              <w:jc w:val="both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600" w:type="dxa"/>
          </w:tcPr>
          <w:p w14:paraId="79218FAE" w14:textId="77777777" w:rsidR="00C55251" w:rsidRPr="00932EA6" w:rsidRDefault="00C55251" w:rsidP="00A62D04">
            <w:pPr>
              <w:ind w:left="284"/>
              <w:jc w:val="both"/>
              <w:rPr>
                <w:rFonts w:ascii="Times New Roman" w:hAnsi="Times New Roman"/>
                <w:lang w:val="de-CH"/>
              </w:rPr>
            </w:pPr>
          </w:p>
        </w:tc>
      </w:tr>
      <w:tr w:rsidR="00C55251" w:rsidRPr="00E446B3" w14:paraId="49A605C9" w14:textId="77777777" w:rsidTr="00A62D04">
        <w:trPr>
          <w:trHeight w:hRule="exact" w:val="510"/>
          <w:jc w:val="center"/>
        </w:trPr>
        <w:tc>
          <w:tcPr>
            <w:tcW w:w="1546" w:type="dxa"/>
          </w:tcPr>
          <w:p w14:paraId="54276F0E" w14:textId="77777777" w:rsidR="00C55251" w:rsidRPr="00E446B3" w:rsidRDefault="00C55251" w:rsidP="00A62D04">
            <w:pPr>
              <w:ind w:left="23"/>
              <w:jc w:val="center"/>
              <w:rPr>
                <w:lang w:val="de-CH"/>
              </w:rPr>
            </w:pPr>
          </w:p>
        </w:tc>
        <w:tc>
          <w:tcPr>
            <w:tcW w:w="1559" w:type="dxa"/>
          </w:tcPr>
          <w:p w14:paraId="07DC500B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59" w:type="dxa"/>
          </w:tcPr>
          <w:p w14:paraId="29F77550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59" w:type="dxa"/>
          </w:tcPr>
          <w:p w14:paraId="155C4433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60" w:type="dxa"/>
          </w:tcPr>
          <w:p w14:paraId="0FB10C9B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600" w:type="dxa"/>
          </w:tcPr>
          <w:p w14:paraId="163D5301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</w:tr>
      <w:tr w:rsidR="00C55251" w:rsidRPr="00E446B3" w14:paraId="4F492BEF" w14:textId="77777777" w:rsidTr="00A62D04">
        <w:trPr>
          <w:trHeight w:hRule="exact" w:val="510"/>
          <w:jc w:val="center"/>
        </w:trPr>
        <w:tc>
          <w:tcPr>
            <w:tcW w:w="1546" w:type="dxa"/>
          </w:tcPr>
          <w:p w14:paraId="0138C13F" w14:textId="77777777" w:rsidR="00C55251" w:rsidRPr="00E446B3" w:rsidRDefault="00C55251" w:rsidP="00A62D04">
            <w:pPr>
              <w:ind w:left="23"/>
              <w:jc w:val="center"/>
              <w:rPr>
                <w:lang w:val="de-CH"/>
              </w:rPr>
            </w:pPr>
          </w:p>
        </w:tc>
        <w:tc>
          <w:tcPr>
            <w:tcW w:w="1559" w:type="dxa"/>
          </w:tcPr>
          <w:p w14:paraId="795A3D77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59" w:type="dxa"/>
          </w:tcPr>
          <w:p w14:paraId="15F4E530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59" w:type="dxa"/>
          </w:tcPr>
          <w:p w14:paraId="6F09111E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560" w:type="dxa"/>
          </w:tcPr>
          <w:p w14:paraId="49E28BF5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  <w:tc>
          <w:tcPr>
            <w:tcW w:w="1600" w:type="dxa"/>
          </w:tcPr>
          <w:p w14:paraId="13200AC0" w14:textId="77777777" w:rsidR="00C55251" w:rsidRPr="00E446B3" w:rsidRDefault="00C55251" w:rsidP="00A62D04">
            <w:pPr>
              <w:ind w:left="284"/>
              <w:rPr>
                <w:lang w:val="de-CH"/>
              </w:rPr>
            </w:pPr>
          </w:p>
        </w:tc>
      </w:tr>
    </w:tbl>
    <w:p w14:paraId="452754E7" w14:textId="77777777" w:rsidR="00C55251" w:rsidRPr="00E446B3" w:rsidRDefault="00C55251" w:rsidP="00C55251">
      <w:pPr>
        <w:pStyle w:val="Text"/>
        <w:spacing w:after="0"/>
        <w:jc w:val="left"/>
        <w:rPr>
          <w:rFonts w:cs="Arial"/>
          <w:szCs w:val="20"/>
        </w:rPr>
      </w:pPr>
    </w:p>
    <w:p w14:paraId="10F0FD09" w14:textId="77777777" w:rsidR="000A1D7F" w:rsidRPr="00E446B3" w:rsidRDefault="000A1D7F" w:rsidP="00C55251">
      <w:pPr>
        <w:rPr>
          <w:b/>
          <w:sz w:val="28"/>
          <w:szCs w:val="28"/>
          <w:lang w:val="de-CH"/>
        </w:rPr>
        <w:sectPr w:rsidR="000A1D7F" w:rsidRPr="00E446B3" w:rsidSect="00136D7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993" w:right="851" w:bottom="1276" w:left="1418" w:header="652" w:footer="510" w:gutter="0"/>
          <w:cols w:space="708"/>
          <w:formProt w:val="0"/>
          <w:titlePg/>
          <w:docGrid w:linePitch="360"/>
        </w:sectPr>
      </w:pPr>
    </w:p>
    <w:p w14:paraId="0827F0F4" w14:textId="25CDFF44" w:rsidR="00C55251" w:rsidRPr="00932EA6" w:rsidRDefault="009D1F5E" w:rsidP="00C55251">
      <w:pPr>
        <w:rPr>
          <w:rFonts w:ascii="Times New Roman" w:hAnsi="Times New Roman"/>
          <w:b/>
          <w:sz w:val="28"/>
          <w:szCs w:val="28"/>
          <w:lang w:val="de-CH"/>
        </w:rPr>
      </w:pPr>
      <w:r w:rsidRPr="00932EA6">
        <w:rPr>
          <w:rFonts w:ascii="Times New Roman" w:hAnsi="Times New Roman"/>
          <w:b/>
          <w:sz w:val="28"/>
          <w:szCs w:val="28"/>
          <w:lang w:val="de-CH"/>
        </w:rPr>
        <w:lastRenderedPageBreak/>
        <w:t xml:space="preserve">Systematische </w:t>
      </w:r>
      <w:r w:rsidR="00932EA6">
        <w:rPr>
          <w:rFonts w:ascii="Times New Roman" w:hAnsi="Times New Roman"/>
          <w:b/>
          <w:sz w:val="28"/>
          <w:szCs w:val="28"/>
          <w:lang w:val="de-CH"/>
        </w:rPr>
        <w:t xml:space="preserve">Kontrolle der </w:t>
      </w:r>
      <w:r w:rsidRPr="00932EA6">
        <w:rPr>
          <w:rFonts w:ascii="Times New Roman" w:hAnsi="Times New Roman"/>
          <w:b/>
          <w:sz w:val="28"/>
          <w:szCs w:val="28"/>
          <w:lang w:val="de-CH"/>
        </w:rPr>
        <w:t>Waren</w:t>
      </w:r>
      <w:r w:rsidR="00932EA6">
        <w:rPr>
          <w:rFonts w:ascii="Times New Roman" w:hAnsi="Times New Roman"/>
          <w:b/>
          <w:sz w:val="28"/>
          <w:szCs w:val="28"/>
          <w:lang w:val="de-CH"/>
        </w:rPr>
        <w:t>annahme</w:t>
      </w:r>
    </w:p>
    <w:p w14:paraId="7F537A55" w14:textId="77777777" w:rsidR="00C55251" w:rsidRPr="00932EA6" w:rsidRDefault="00C55251" w:rsidP="00C55251">
      <w:pPr>
        <w:rPr>
          <w:rFonts w:ascii="Times New Roman" w:hAnsi="Times New Roman"/>
          <w:lang w:val="de-CH"/>
        </w:rPr>
      </w:pPr>
    </w:p>
    <w:p w14:paraId="408909D6" w14:textId="77777777" w:rsidR="00C55251" w:rsidRPr="00932EA6" w:rsidRDefault="009D1F5E" w:rsidP="00C55251">
      <w:pPr>
        <w:rPr>
          <w:rFonts w:ascii="Times New Roman" w:hAnsi="Times New Roman"/>
          <w:lang w:val="de-CH"/>
        </w:rPr>
      </w:pPr>
      <w:r w:rsidRPr="00932EA6">
        <w:rPr>
          <w:rFonts w:ascii="Times New Roman" w:hAnsi="Times New Roman"/>
          <w:lang w:val="de-CH"/>
        </w:rPr>
        <w:t>Kühlkette</w:t>
      </w:r>
      <w:r w:rsidR="00C55251" w:rsidRPr="00932EA6">
        <w:rPr>
          <w:rFonts w:ascii="Times New Roman" w:hAnsi="Times New Roman"/>
          <w:lang w:val="de-CH"/>
        </w:rPr>
        <w:t xml:space="preserve"> : </w:t>
      </w:r>
      <w:r w:rsidRPr="00932EA6">
        <w:rPr>
          <w:rFonts w:ascii="Times New Roman" w:hAnsi="Times New Roman"/>
          <w:lang w:val="de-CH"/>
        </w:rPr>
        <w:t>zwischen</w:t>
      </w:r>
      <w:r w:rsidR="00C55251" w:rsidRPr="00932EA6">
        <w:rPr>
          <w:rFonts w:ascii="Times New Roman" w:hAnsi="Times New Roman"/>
          <w:lang w:val="de-CH"/>
        </w:rPr>
        <w:t xml:space="preserve"> 0 </w:t>
      </w:r>
      <w:r w:rsidRPr="00932EA6">
        <w:rPr>
          <w:rFonts w:ascii="Times New Roman" w:hAnsi="Times New Roman"/>
          <w:lang w:val="de-CH"/>
        </w:rPr>
        <w:t>und</w:t>
      </w:r>
      <w:r w:rsidR="00C55251" w:rsidRPr="00932EA6">
        <w:rPr>
          <w:rFonts w:ascii="Times New Roman" w:hAnsi="Times New Roman"/>
          <w:lang w:val="de-CH"/>
        </w:rPr>
        <w:t xml:space="preserve"> 5°C</w:t>
      </w:r>
    </w:p>
    <w:p w14:paraId="644B336D" w14:textId="77777777" w:rsidR="00C55251" w:rsidRPr="00932EA6" w:rsidRDefault="009D1F5E" w:rsidP="00C55251">
      <w:pPr>
        <w:rPr>
          <w:rFonts w:ascii="Times New Roman" w:hAnsi="Times New Roman"/>
          <w:lang w:val="de-CH"/>
        </w:rPr>
      </w:pPr>
      <w:r w:rsidRPr="00932EA6">
        <w:rPr>
          <w:rFonts w:ascii="Times New Roman" w:hAnsi="Times New Roman"/>
          <w:lang w:val="de-CH"/>
        </w:rPr>
        <w:t>Warmhalten</w:t>
      </w:r>
      <w:r w:rsidR="00C55251" w:rsidRPr="00932EA6">
        <w:rPr>
          <w:rFonts w:ascii="Times New Roman" w:hAnsi="Times New Roman"/>
          <w:lang w:val="de-CH"/>
        </w:rPr>
        <w:t> : &gt; 65°C</w:t>
      </w:r>
    </w:p>
    <w:p w14:paraId="3400D0E3" w14:textId="77777777" w:rsidR="00C55251" w:rsidRPr="00932EA6" w:rsidRDefault="009D1F5E" w:rsidP="00C55251">
      <w:pPr>
        <w:rPr>
          <w:rFonts w:ascii="Times New Roman" w:hAnsi="Times New Roman"/>
          <w:lang w:val="de-CH"/>
        </w:rPr>
      </w:pPr>
      <w:r w:rsidRPr="00932EA6">
        <w:rPr>
          <w:rFonts w:ascii="Times New Roman" w:hAnsi="Times New Roman"/>
          <w:lang w:val="de-CH"/>
        </w:rPr>
        <w:t>Tiefkühlen</w:t>
      </w:r>
      <w:r w:rsidR="00C55251" w:rsidRPr="00932EA6">
        <w:rPr>
          <w:rFonts w:ascii="Times New Roman" w:hAnsi="Times New Roman"/>
          <w:lang w:val="de-CH"/>
        </w:rPr>
        <w:t> : &lt; -18°C</w:t>
      </w:r>
    </w:p>
    <w:p w14:paraId="1E5A6AB6" w14:textId="77777777" w:rsidR="00C55251" w:rsidRPr="00E446B3" w:rsidRDefault="00C55251" w:rsidP="00C55251">
      <w:pPr>
        <w:rPr>
          <w:lang w:val="de-CH"/>
        </w:rPr>
      </w:pPr>
    </w:p>
    <w:tbl>
      <w:tblPr>
        <w:tblW w:w="15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801"/>
        <w:gridCol w:w="992"/>
        <w:gridCol w:w="992"/>
        <w:gridCol w:w="992"/>
        <w:gridCol w:w="993"/>
        <w:gridCol w:w="850"/>
        <w:gridCol w:w="851"/>
        <w:gridCol w:w="2835"/>
        <w:gridCol w:w="992"/>
      </w:tblGrid>
      <w:tr w:rsidR="00E41ABB" w:rsidRPr="00E446B3" w14:paraId="0D1DE28A" w14:textId="77777777" w:rsidTr="008230BC">
        <w:tc>
          <w:tcPr>
            <w:tcW w:w="1418" w:type="dxa"/>
            <w:vMerge w:val="restart"/>
            <w:vAlign w:val="center"/>
          </w:tcPr>
          <w:p w14:paraId="0DBC7E38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Datum</w:t>
            </w:r>
          </w:p>
        </w:tc>
        <w:tc>
          <w:tcPr>
            <w:tcW w:w="1985" w:type="dxa"/>
            <w:vMerge w:val="restart"/>
            <w:vAlign w:val="center"/>
          </w:tcPr>
          <w:p w14:paraId="1342E35E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Lieferant</w:t>
            </w:r>
          </w:p>
        </w:tc>
        <w:tc>
          <w:tcPr>
            <w:tcW w:w="2801" w:type="dxa"/>
            <w:vMerge w:val="restart"/>
            <w:vAlign w:val="center"/>
          </w:tcPr>
          <w:p w14:paraId="08194965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Gelieferte Lebensmittel</w:t>
            </w:r>
          </w:p>
        </w:tc>
        <w:tc>
          <w:tcPr>
            <w:tcW w:w="1984" w:type="dxa"/>
            <w:gridSpan w:val="2"/>
            <w:vAlign w:val="center"/>
          </w:tcPr>
          <w:p w14:paraId="4D215CAA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Verpackung</w:t>
            </w:r>
          </w:p>
        </w:tc>
        <w:tc>
          <w:tcPr>
            <w:tcW w:w="1985" w:type="dxa"/>
            <w:gridSpan w:val="2"/>
            <w:vAlign w:val="center"/>
          </w:tcPr>
          <w:p w14:paraId="13ECCFB6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Lebensmittel</w:t>
            </w:r>
          </w:p>
        </w:tc>
        <w:tc>
          <w:tcPr>
            <w:tcW w:w="850" w:type="dxa"/>
            <w:vMerge w:val="restart"/>
            <w:vAlign w:val="center"/>
          </w:tcPr>
          <w:p w14:paraId="7EE92672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Datierung</w:t>
            </w:r>
          </w:p>
        </w:tc>
        <w:tc>
          <w:tcPr>
            <w:tcW w:w="851" w:type="dxa"/>
            <w:vMerge w:val="restart"/>
            <w:vAlign w:val="center"/>
          </w:tcPr>
          <w:p w14:paraId="5174DF7F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Temp. [°C]</w:t>
            </w:r>
          </w:p>
        </w:tc>
        <w:tc>
          <w:tcPr>
            <w:tcW w:w="2835" w:type="dxa"/>
            <w:vMerge w:val="restart"/>
            <w:vAlign w:val="center"/>
          </w:tcPr>
          <w:p w14:paraId="0BAEDD30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Korrekturmassnahmen</w:t>
            </w:r>
          </w:p>
        </w:tc>
        <w:tc>
          <w:tcPr>
            <w:tcW w:w="992" w:type="dxa"/>
            <w:vMerge w:val="restart"/>
            <w:vAlign w:val="center"/>
          </w:tcPr>
          <w:p w14:paraId="4E6829F1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lang w:val="de-CH"/>
              </w:rPr>
            </w:pPr>
            <w:r w:rsidRPr="00E446B3">
              <w:rPr>
                <w:rFonts w:ascii="Times New Roman" w:hAnsi="Times New Roman"/>
                <w:lang w:val="de-CH"/>
              </w:rPr>
              <w:t>Visum</w:t>
            </w:r>
          </w:p>
        </w:tc>
      </w:tr>
      <w:tr w:rsidR="00E41ABB" w:rsidRPr="00E446B3" w14:paraId="6C0BFE55" w14:textId="77777777" w:rsidTr="008230BC">
        <w:tc>
          <w:tcPr>
            <w:tcW w:w="1418" w:type="dxa"/>
            <w:vMerge/>
            <w:vAlign w:val="center"/>
          </w:tcPr>
          <w:p w14:paraId="4E886F65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Merge/>
            <w:vAlign w:val="center"/>
          </w:tcPr>
          <w:p w14:paraId="6326566C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Merge/>
            <w:vAlign w:val="center"/>
          </w:tcPr>
          <w:p w14:paraId="50CE5A2E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7667499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E446B3">
              <w:rPr>
                <w:rFonts w:ascii="Times New Roman" w:hAnsi="Times New Roman"/>
                <w:sz w:val="16"/>
                <w:szCs w:val="16"/>
                <w:lang w:val="de-CH"/>
              </w:rPr>
              <w:t>Zustand</w:t>
            </w:r>
          </w:p>
        </w:tc>
        <w:tc>
          <w:tcPr>
            <w:tcW w:w="992" w:type="dxa"/>
            <w:vAlign w:val="center"/>
          </w:tcPr>
          <w:p w14:paraId="5093DBE9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E446B3">
              <w:rPr>
                <w:rFonts w:ascii="Times New Roman" w:hAnsi="Times New Roman"/>
                <w:sz w:val="16"/>
                <w:szCs w:val="16"/>
                <w:lang w:val="de-CH"/>
              </w:rPr>
              <w:t>Sauberkeit</w:t>
            </w:r>
          </w:p>
        </w:tc>
        <w:tc>
          <w:tcPr>
            <w:tcW w:w="992" w:type="dxa"/>
            <w:vAlign w:val="center"/>
          </w:tcPr>
          <w:p w14:paraId="53685AAD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E446B3">
              <w:rPr>
                <w:rFonts w:ascii="Times New Roman" w:hAnsi="Times New Roman"/>
                <w:sz w:val="16"/>
                <w:szCs w:val="16"/>
                <w:lang w:val="de-CH"/>
              </w:rPr>
              <w:t>Frische</w:t>
            </w:r>
          </w:p>
        </w:tc>
        <w:tc>
          <w:tcPr>
            <w:tcW w:w="993" w:type="dxa"/>
            <w:vAlign w:val="center"/>
          </w:tcPr>
          <w:p w14:paraId="656B814D" w14:textId="77777777" w:rsidR="00E41ABB" w:rsidRPr="00E446B3" w:rsidRDefault="009D1F5E" w:rsidP="006607B3">
            <w:pPr>
              <w:jc w:val="center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E446B3">
              <w:rPr>
                <w:rFonts w:ascii="Times New Roman" w:hAnsi="Times New Roman"/>
                <w:sz w:val="16"/>
                <w:szCs w:val="16"/>
                <w:lang w:val="de-CH"/>
              </w:rPr>
              <w:t>Deklaration</w:t>
            </w:r>
          </w:p>
        </w:tc>
        <w:tc>
          <w:tcPr>
            <w:tcW w:w="850" w:type="dxa"/>
            <w:vMerge/>
            <w:vAlign w:val="center"/>
          </w:tcPr>
          <w:p w14:paraId="684C5ABC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Merge/>
            <w:vAlign w:val="center"/>
          </w:tcPr>
          <w:p w14:paraId="5441D07D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Merge/>
            <w:vAlign w:val="center"/>
          </w:tcPr>
          <w:p w14:paraId="7BE81E5A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Merge/>
            <w:vAlign w:val="center"/>
          </w:tcPr>
          <w:p w14:paraId="12E165D3" w14:textId="77777777" w:rsidR="00E41ABB" w:rsidRPr="00E446B3" w:rsidRDefault="00E41ABB" w:rsidP="006607B3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6808FD58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2328E2F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7296E5E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21FFC60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C5C1FF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2542BCB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0C4D9F4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18E348F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627423F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1C93D56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6E6FA09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4B71CE6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49AA9ABE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3BEBF95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66C8D59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41B800E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4B06F34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4B003C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4F8E7F8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28BE3BE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250CBDB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74D6390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5956491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5E3F9E5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52128505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30FF3FC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4B3E2CC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2B47A6D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6D7EE2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54D73D0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04D3C0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0E05273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76BD81A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5F23D15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7C23B3A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00AEEEF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4A085B8D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2B86045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4F61FFC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7D9F7F7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AEACFB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4D2EF87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DFDEEF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31C5C43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0B04375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3BCBA62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0EB2CE3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C9DBA7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4C44B25F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3DACF9B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2FF535A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6D19174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69EA1B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EAE8F7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49C2CC0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511A15C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70C2B9C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795DE77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2286FC0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2F7F935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6619EA25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027BB5B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5EF6E0B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4018491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EB7E79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03B901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813000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4BF5896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25A5F5D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6AD5DBE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296204B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05C75A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4B205D58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0B3877E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105D2A1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6125A02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B7D0D0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07695C6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00A77F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5CA9206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5F4E3D2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578C100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334FABB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27C71A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3009F9B7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33A9DEB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16D22C5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17FAA90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0632E1E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910765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799B0C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1E1F270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2C28C02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3260BA7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43DE2B5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D3186B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0464B151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09BDB62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4E01B36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324B9FC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A3E5637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647E2E2E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57BE8F6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448F289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43153D70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20E2D2F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38C35EE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A1CF80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7CD5A2EB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25F3127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791764B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117FE7B9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2E967DD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7F428A4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6C0F0C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22E315A2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7CC1B8E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2EE0241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67D5E8B6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44D843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D73E5" w:rsidRPr="00E446B3" w14:paraId="23A1A0CE" w14:textId="77777777" w:rsidTr="004F242C">
        <w:trPr>
          <w:trHeight w:hRule="exact" w:val="567"/>
        </w:trPr>
        <w:tc>
          <w:tcPr>
            <w:tcW w:w="1418" w:type="dxa"/>
            <w:vAlign w:val="center"/>
          </w:tcPr>
          <w:p w14:paraId="2AD7FE05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985" w:type="dxa"/>
            <w:vAlign w:val="center"/>
          </w:tcPr>
          <w:p w14:paraId="3B38C7FB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01" w:type="dxa"/>
            <w:vAlign w:val="center"/>
          </w:tcPr>
          <w:p w14:paraId="0C5CAA93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5A087A54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1249D9CF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3635A641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3" w:type="dxa"/>
            <w:vAlign w:val="center"/>
          </w:tcPr>
          <w:p w14:paraId="4337CD1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0" w:type="dxa"/>
            <w:vAlign w:val="center"/>
          </w:tcPr>
          <w:p w14:paraId="4EC42ED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5745EA7C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2835" w:type="dxa"/>
            <w:vAlign w:val="center"/>
          </w:tcPr>
          <w:p w14:paraId="304184F8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992" w:type="dxa"/>
            <w:vAlign w:val="center"/>
          </w:tcPr>
          <w:p w14:paraId="5C96E37A" w14:textId="77777777" w:rsidR="00986706" w:rsidRPr="00E446B3" w:rsidRDefault="00986706" w:rsidP="004F242C">
            <w:pPr>
              <w:jc w:val="center"/>
              <w:rPr>
                <w:rFonts w:ascii="Times New Roman" w:hAnsi="Times New Roman"/>
                <w:lang w:val="de-CH"/>
              </w:rPr>
            </w:pPr>
          </w:p>
        </w:tc>
      </w:tr>
    </w:tbl>
    <w:p w14:paraId="0AA2BE61" w14:textId="77777777" w:rsidR="00986706" w:rsidRPr="00E446B3" w:rsidRDefault="00986706">
      <w:pPr>
        <w:rPr>
          <w:lang w:val="de-CH"/>
        </w:rPr>
      </w:pPr>
    </w:p>
    <w:p w14:paraId="206E43EA" w14:textId="77777777" w:rsidR="000A1D7F" w:rsidRPr="00E446B3" w:rsidRDefault="000A1D7F" w:rsidP="00B5295C">
      <w:pPr>
        <w:rPr>
          <w:lang w:val="de-CH"/>
        </w:rPr>
        <w:sectPr w:rsidR="000A1D7F" w:rsidRPr="00E446B3" w:rsidSect="00914611">
          <w:pgSz w:w="16838" w:h="11906" w:orient="landscape" w:code="9"/>
          <w:pgMar w:top="1418" w:right="567" w:bottom="851" w:left="567" w:header="652" w:footer="510" w:gutter="0"/>
          <w:cols w:space="708"/>
          <w:formProt w:val="0"/>
          <w:docGrid w:linePitch="360"/>
        </w:sectPr>
      </w:pPr>
    </w:p>
    <w:p w14:paraId="41303615" w14:textId="77777777" w:rsidR="00BF4149" w:rsidRPr="00932EA6" w:rsidRDefault="009D1F5E" w:rsidP="00BF4149">
      <w:pPr>
        <w:jc w:val="center"/>
        <w:rPr>
          <w:rFonts w:ascii="Times New Roman" w:hAnsi="Times New Roman"/>
          <w:lang w:val="de-CH"/>
        </w:rPr>
      </w:pPr>
      <w:r w:rsidRPr="00932EA6">
        <w:rPr>
          <w:rFonts w:ascii="Times New Roman" w:hAnsi="Times New Roman"/>
          <w:b/>
          <w:sz w:val="28"/>
          <w:szCs w:val="28"/>
          <w:lang w:val="de-CH"/>
        </w:rPr>
        <w:lastRenderedPageBreak/>
        <w:t>Reinigungsplan</w:t>
      </w:r>
      <w:r w:rsidR="00E41ABB" w:rsidRPr="00932EA6">
        <w:rPr>
          <w:rFonts w:ascii="Times New Roman" w:hAnsi="Times New Roman"/>
          <w:b/>
          <w:sz w:val="28"/>
          <w:szCs w:val="28"/>
          <w:lang w:val="de-CH"/>
        </w:rPr>
        <w:t xml:space="preserve"> (</w:t>
      </w:r>
      <w:r w:rsidRPr="00932EA6">
        <w:rPr>
          <w:rFonts w:ascii="Times New Roman" w:hAnsi="Times New Roman"/>
          <w:b/>
          <w:sz w:val="28"/>
          <w:szCs w:val="28"/>
          <w:lang w:val="de-CH"/>
        </w:rPr>
        <w:t>Beispiel</w:t>
      </w:r>
      <w:r w:rsidR="00E41ABB" w:rsidRPr="00932EA6">
        <w:rPr>
          <w:rFonts w:ascii="Times New Roman" w:hAnsi="Times New Roman"/>
          <w:b/>
          <w:sz w:val="28"/>
          <w:szCs w:val="28"/>
          <w:lang w:val="de-CH"/>
        </w:rPr>
        <w:t xml:space="preserve"> – </w:t>
      </w:r>
      <w:r w:rsidRPr="00932EA6">
        <w:rPr>
          <w:rFonts w:ascii="Times New Roman" w:hAnsi="Times New Roman"/>
          <w:b/>
          <w:sz w:val="28"/>
          <w:szCs w:val="28"/>
          <w:lang w:val="de-CH"/>
        </w:rPr>
        <w:t>muss angepasst werden</w:t>
      </w:r>
      <w:r w:rsidR="00E41ABB" w:rsidRPr="00932EA6">
        <w:rPr>
          <w:rFonts w:ascii="Times New Roman" w:hAnsi="Times New Roman"/>
          <w:b/>
          <w:sz w:val="28"/>
          <w:szCs w:val="28"/>
          <w:lang w:val="de-CH"/>
        </w:rPr>
        <w:t>)</w:t>
      </w:r>
    </w:p>
    <w:p w14:paraId="7197A7CE" w14:textId="77777777" w:rsidR="00BF4149" w:rsidRPr="00932EA6" w:rsidRDefault="00BF4149" w:rsidP="00BF4149">
      <w:pPr>
        <w:rPr>
          <w:rFonts w:ascii="Times New Roman" w:hAnsi="Times New Roman"/>
          <w:lang w:val="de-CH"/>
        </w:rPr>
      </w:pPr>
    </w:p>
    <w:p w14:paraId="620D846B" w14:textId="77777777" w:rsidR="00BF4149" w:rsidRPr="00932EA6" w:rsidRDefault="00BF4149" w:rsidP="00BF4149">
      <w:pPr>
        <w:rPr>
          <w:rFonts w:ascii="Times New Roman" w:hAnsi="Times New Roman"/>
          <w:lang w:val="de-CH"/>
        </w:rPr>
      </w:pP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721"/>
        <w:gridCol w:w="1453"/>
        <w:gridCol w:w="1454"/>
        <w:gridCol w:w="1542"/>
        <w:gridCol w:w="1454"/>
      </w:tblGrid>
      <w:tr w:rsidR="00BF4149" w:rsidRPr="00932EA6" w14:paraId="650CEE2F" w14:textId="77777777" w:rsidTr="00021C10">
        <w:trPr>
          <w:trHeight w:hRule="exact" w:val="1116"/>
          <w:jc w:val="center"/>
        </w:trPr>
        <w:tc>
          <w:tcPr>
            <w:tcW w:w="9438" w:type="dxa"/>
            <w:gridSpan w:val="6"/>
          </w:tcPr>
          <w:p w14:paraId="3B9DDD01" w14:textId="77777777" w:rsidR="00BF4149" w:rsidRPr="00932EA6" w:rsidRDefault="009D1F5E" w:rsidP="00E41ABB">
            <w:pPr>
              <w:spacing w:before="120"/>
              <w:ind w:left="284"/>
              <w:jc w:val="center"/>
              <w:rPr>
                <w:rFonts w:ascii="Times New Roman" w:hAnsi="Times New Roman"/>
                <w:b/>
                <w:lang w:val="de-CH"/>
              </w:rPr>
            </w:pPr>
            <w:r w:rsidRPr="00932EA6">
              <w:rPr>
                <w:rFonts w:ascii="Times New Roman" w:hAnsi="Times New Roman"/>
                <w:b/>
                <w:lang w:val="de-CH"/>
              </w:rPr>
              <w:t>Kontrollplan der Reinigung</w:t>
            </w:r>
          </w:p>
          <w:p w14:paraId="32344AED" w14:textId="77777777" w:rsidR="00BF4149" w:rsidRPr="00932EA6" w:rsidRDefault="009D1F5E" w:rsidP="00021C1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Verantwortliche Person</w:t>
            </w:r>
            <w:r w:rsidR="00BF4149" w:rsidRPr="00932EA6">
              <w:rPr>
                <w:rFonts w:ascii="Times New Roman" w:hAnsi="Times New Roman"/>
                <w:lang w:val="de-CH"/>
              </w:rPr>
              <w:t>: ……………………………………………………………………</w:t>
            </w:r>
          </w:p>
          <w:p w14:paraId="1B2B3E97" w14:textId="77777777" w:rsidR="00BF4149" w:rsidRPr="00932EA6" w:rsidRDefault="009D1F5E" w:rsidP="00021C1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Festlegen was, wann und wie gereinigt wird.</w:t>
            </w:r>
          </w:p>
        </w:tc>
      </w:tr>
      <w:tr w:rsidR="009D1F5E" w:rsidRPr="00932EA6" w14:paraId="16185201" w14:textId="77777777" w:rsidTr="00021C10">
        <w:trPr>
          <w:trHeight w:hRule="exact" w:val="499"/>
          <w:jc w:val="center"/>
        </w:trPr>
        <w:tc>
          <w:tcPr>
            <w:tcW w:w="1814" w:type="dxa"/>
            <w:vAlign w:val="center"/>
          </w:tcPr>
          <w:p w14:paraId="3C1A7E48" w14:textId="77777777" w:rsidR="009D1F5E" w:rsidRPr="00932EA6" w:rsidRDefault="009D1F5E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Was</w:t>
            </w:r>
          </w:p>
        </w:tc>
        <w:tc>
          <w:tcPr>
            <w:tcW w:w="1721" w:type="dxa"/>
            <w:vAlign w:val="center"/>
          </w:tcPr>
          <w:p w14:paraId="5F6B57A3" w14:textId="77777777" w:rsidR="009D1F5E" w:rsidRPr="00932EA6" w:rsidRDefault="009D1F5E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Frequenz</w:t>
            </w:r>
          </w:p>
        </w:tc>
        <w:tc>
          <w:tcPr>
            <w:tcW w:w="1453" w:type="dxa"/>
            <w:vAlign w:val="center"/>
          </w:tcPr>
          <w:p w14:paraId="340DECFF" w14:textId="77777777" w:rsidR="009D1F5E" w:rsidRPr="00932EA6" w:rsidRDefault="009D1F5E" w:rsidP="008230BC">
            <w:pPr>
              <w:ind w:left="35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Produkt</w:t>
            </w:r>
          </w:p>
        </w:tc>
        <w:tc>
          <w:tcPr>
            <w:tcW w:w="1454" w:type="dxa"/>
            <w:vAlign w:val="center"/>
          </w:tcPr>
          <w:p w14:paraId="1549B1E1" w14:textId="77777777" w:rsidR="009D1F5E" w:rsidRPr="00932EA6" w:rsidRDefault="009D1F5E" w:rsidP="00021C10">
            <w:pPr>
              <w:ind w:left="35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Comment</w:t>
            </w:r>
          </w:p>
        </w:tc>
        <w:tc>
          <w:tcPr>
            <w:tcW w:w="1542" w:type="dxa"/>
            <w:vAlign w:val="center"/>
          </w:tcPr>
          <w:p w14:paraId="4739C3E7" w14:textId="77777777" w:rsidR="009D1F5E" w:rsidRPr="00932EA6" w:rsidRDefault="009C5651" w:rsidP="00021C10">
            <w:pPr>
              <w:ind w:left="4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Datum</w:t>
            </w:r>
          </w:p>
        </w:tc>
        <w:tc>
          <w:tcPr>
            <w:tcW w:w="1454" w:type="dxa"/>
            <w:vAlign w:val="center"/>
          </w:tcPr>
          <w:p w14:paraId="0E1D537B" w14:textId="77777777" w:rsidR="009D1F5E" w:rsidRPr="00932EA6" w:rsidRDefault="009C5651" w:rsidP="00021C10">
            <w:pPr>
              <w:ind w:left="99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Visum</w:t>
            </w:r>
          </w:p>
        </w:tc>
      </w:tr>
      <w:tr w:rsidR="009D1F5E" w:rsidRPr="00932EA6" w14:paraId="5581F396" w14:textId="77777777" w:rsidTr="00BF4149">
        <w:trPr>
          <w:jc w:val="center"/>
        </w:trPr>
        <w:tc>
          <w:tcPr>
            <w:tcW w:w="1814" w:type="dxa"/>
            <w:vAlign w:val="center"/>
          </w:tcPr>
          <w:p w14:paraId="3E0EAC4E" w14:textId="77777777" w:rsidR="009D1F5E" w:rsidRPr="00932EA6" w:rsidRDefault="009D1F5E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Schneidebretter</w:t>
            </w:r>
          </w:p>
        </w:tc>
        <w:tc>
          <w:tcPr>
            <w:tcW w:w="1721" w:type="dxa"/>
            <w:vAlign w:val="center"/>
          </w:tcPr>
          <w:p w14:paraId="53F5122A" w14:textId="77777777" w:rsidR="009D1F5E" w:rsidRPr="00932EA6" w:rsidRDefault="009D1F5E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nach jedem Gebrauch</w:t>
            </w:r>
          </w:p>
        </w:tc>
        <w:tc>
          <w:tcPr>
            <w:tcW w:w="1453" w:type="dxa"/>
            <w:vAlign w:val="center"/>
          </w:tcPr>
          <w:p w14:paraId="7BC6A953" w14:textId="77777777" w:rsidR="009D1F5E" w:rsidRPr="00932EA6" w:rsidRDefault="009C5651" w:rsidP="009C5651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0F5ACDB7" w14:textId="77777777" w:rsidR="009D1F5E" w:rsidRPr="00932EA6" w:rsidRDefault="009C5651" w:rsidP="00BF4149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Bürste</w:t>
            </w:r>
          </w:p>
        </w:tc>
        <w:tc>
          <w:tcPr>
            <w:tcW w:w="1542" w:type="dxa"/>
            <w:vAlign w:val="center"/>
          </w:tcPr>
          <w:p w14:paraId="2992A300" w14:textId="77777777" w:rsidR="009D1F5E" w:rsidRPr="00932EA6" w:rsidRDefault="009D1F5E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7983EF58" w14:textId="77777777" w:rsidR="009D1F5E" w:rsidRPr="00932EA6" w:rsidRDefault="009D1F5E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2DA16B33" w14:textId="77777777" w:rsidTr="00BF4149">
        <w:trPr>
          <w:jc w:val="center"/>
        </w:trPr>
        <w:tc>
          <w:tcPr>
            <w:tcW w:w="1814" w:type="dxa"/>
            <w:vAlign w:val="center"/>
          </w:tcPr>
          <w:p w14:paraId="756A9BA1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Messer und Küchenwerkzeuge</w:t>
            </w:r>
          </w:p>
        </w:tc>
        <w:tc>
          <w:tcPr>
            <w:tcW w:w="1721" w:type="dxa"/>
            <w:vAlign w:val="center"/>
          </w:tcPr>
          <w:p w14:paraId="15E15D09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nach jedem Gebrauch</w:t>
            </w:r>
          </w:p>
        </w:tc>
        <w:tc>
          <w:tcPr>
            <w:tcW w:w="1453" w:type="dxa"/>
            <w:vAlign w:val="center"/>
          </w:tcPr>
          <w:p w14:paraId="01BAEB54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7AE2ACCF" w14:textId="77777777" w:rsidR="009C5651" w:rsidRPr="00932EA6" w:rsidRDefault="009C5651" w:rsidP="00031EC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Bürste</w:t>
            </w:r>
          </w:p>
        </w:tc>
        <w:tc>
          <w:tcPr>
            <w:tcW w:w="1542" w:type="dxa"/>
            <w:vAlign w:val="center"/>
          </w:tcPr>
          <w:p w14:paraId="650C835A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2C17F1BB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5B2DD08D" w14:textId="77777777" w:rsidTr="00BF4149">
        <w:trPr>
          <w:jc w:val="center"/>
        </w:trPr>
        <w:tc>
          <w:tcPr>
            <w:tcW w:w="1814" w:type="dxa"/>
            <w:vAlign w:val="center"/>
          </w:tcPr>
          <w:p w14:paraId="249A5C52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Mikrowellenofen</w:t>
            </w:r>
          </w:p>
        </w:tc>
        <w:tc>
          <w:tcPr>
            <w:tcW w:w="1721" w:type="dxa"/>
            <w:vAlign w:val="center"/>
          </w:tcPr>
          <w:p w14:paraId="50D472A1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täglich</w:t>
            </w:r>
          </w:p>
        </w:tc>
        <w:tc>
          <w:tcPr>
            <w:tcW w:w="1453" w:type="dxa"/>
            <w:vAlign w:val="center"/>
          </w:tcPr>
          <w:p w14:paraId="013E7737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54701B99" w14:textId="77777777" w:rsidR="009C5651" w:rsidRPr="00932EA6" w:rsidRDefault="009C5651" w:rsidP="00BF4149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Putz-lappen</w:t>
            </w:r>
          </w:p>
        </w:tc>
        <w:tc>
          <w:tcPr>
            <w:tcW w:w="1542" w:type="dxa"/>
            <w:vAlign w:val="center"/>
          </w:tcPr>
          <w:p w14:paraId="6BDF9346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7B21CFCC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62D91F96" w14:textId="77777777" w:rsidTr="00BF4149">
        <w:trPr>
          <w:jc w:val="center"/>
        </w:trPr>
        <w:tc>
          <w:tcPr>
            <w:tcW w:w="1814" w:type="dxa"/>
            <w:vAlign w:val="center"/>
          </w:tcPr>
          <w:p w14:paraId="07A68C6A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Arbeitsflächen</w:t>
            </w:r>
          </w:p>
        </w:tc>
        <w:tc>
          <w:tcPr>
            <w:tcW w:w="1721" w:type="dxa"/>
            <w:vAlign w:val="center"/>
          </w:tcPr>
          <w:p w14:paraId="1B657429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täglich</w:t>
            </w:r>
          </w:p>
        </w:tc>
        <w:tc>
          <w:tcPr>
            <w:tcW w:w="1453" w:type="dxa"/>
            <w:vAlign w:val="center"/>
          </w:tcPr>
          <w:p w14:paraId="1E25FE78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32A01690" w14:textId="77777777" w:rsidR="009C5651" w:rsidRPr="00932EA6" w:rsidRDefault="009C5651" w:rsidP="00BF4149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Bürste / Putz-lappen</w:t>
            </w:r>
          </w:p>
        </w:tc>
        <w:tc>
          <w:tcPr>
            <w:tcW w:w="1542" w:type="dxa"/>
            <w:vAlign w:val="center"/>
          </w:tcPr>
          <w:p w14:paraId="428E6B67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6CBB2721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34ECDEB2" w14:textId="77777777" w:rsidTr="00BF4149">
        <w:trPr>
          <w:jc w:val="center"/>
        </w:trPr>
        <w:tc>
          <w:tcPr>
            <w:tcW w:w="1814" w:type="dxa"/>
            <w:vAlign w:val="center"/>
          </w:tcPr>
          <w:p w14:paraId="3E9DAE69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Küchenboden</w:t>
            </w:r>
          </w:p>
        </w:tc>
        <w:tc>
          <w:tcPr>
            <w:tcW w:w="1721" w:type="dxa"/>
            <w:vAlign w:val="center"/>
          </w:tcPr>
          <w:p w14:paraId="4238C1B8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täglich</w:t>
            </w:r>
          </w:p>
        </w:tc>
        <w:tc>
          <w:tcPr>
            <w:tcW w:w="1453" w:type="dxa"/>
            <w:vAlign w:val="center"/>
          </w:tcPr>
          <w:p w14:paraId="166C85F0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5C5B16B6" w14:textId="77777777" w:rsidR="009C5651" w:rsidRPr="00932EA6" w:rsidRDefault="009C5651" w:rsidP="009C5651">
            <w:pPr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Scheuertuch</w:t>
            </w:r>
          </w:p>
          <w:p w14:paraId="2D832BBF" w14:textId="77777777" w:rsidR="009C5651" w:rsidRPr="00932EA6" w:rsidRDefault="009C5651" w:rsidP="009C5651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542" w:type="dxa"/>
            <w:vAlign w:val="center"/>
          </w:tcPr>
          <w:p w14:paraId="1C31F9E2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444C0F1F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237BCB32" w14:textId="77777777" w:rsidTr="00BF4149">
        <w:trPr>
          <w:jc w:val="center"/>
        </w:trPr>
        <w:tc>
          <w:tcPr>
            <w:tcW w:w="1814" w:type="dxa"/>
            <w:vAlign w:val="center"/>
          </w:tcPr>
          <w:p w14:paraId="7E28229C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Kühleinrichtungen</w:t>
            </w:r>
          </w:p>
        </w:tc>
        <w:tc>
          <w:tcPr>
            <w:tcW w:w="1721" w:type="dxa"/>
            <w:vAlign w:val="center"/>
          </w:tcPr>
          <w:p w14:paraId="64C4B39B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wöchentlich</w:t>
            </w:r>
          </w:p>
        </w:tc>
        <w:tc>
          <w:tcPr>
            <w:tcW w:w="1453" w:type="dxa"/>
            <w:vAlign w:val="center"/>
          </w:tcPr>
          <w:p w14:paraId="692B21BD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36BA4719" w14:textId="77777777" w:rsidR="009C5651" w:rsidRPr="00932EA6" w:rsidRDefault="009C5651" w:rsidP="00031EC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Putz-lappen</w:t>
            </w:r>
          </w:p>
        </w:tc>
        <w:tc>
          <w:tcPr>
            <w:tcW w:w="1542" w:type="dxa"/>
            <w:vAlign w:val="center"/>
          </w:tcPr>
          <w:p w14:paraId="23465217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5BC8052F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249D25D7" w14:textId="77777777" w:rsidTr="00BF4149">
        <w:trPr>
          <w:jc w:val="center"/>
        </w:trPr>
        <w:tc>
          <w:tcPr>
            <w:tcW w:w="1814" w:type="dxa"/>
            <w:vAlign w:val="center"/>
          </w:tcPr>
          <w:p w14:paraId="5F2EFEF3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Lüftungshaube</w:t>
            </w:r>
          </w:p>
        </w:tc>
        <w:tc>
          <w:tcPr>
            <w:tcW w:w="1721" w:type="dxa"/>
            <w:vAlign w:val="center"/>
          </w:tcPr>
          <w:p w14:paraId="28F79C8D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monatlich</w:t>
            </w:r>
          </w:p>
        </w:tc>
        <w:tc>
          <w:tcPr>
            <w:tcW w:w="1453" w:type="dxa"/>
            <w:vAlign w:val="center"/>
          </w:tcPr>
          <w:p w14:paraId="3E3D92C2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5B33E588" w14:textId="77777777" w:rsidR="009C5651" w:rsidRPr="00932EA6" w:rsidRDefault="009C5651" w:rsidP="00031EC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Putz-lappen</w:t>
            </w:r>
          </w:p>
        </w:tc>
        <w:tc>
          <w:tcPr>
            <w:tcW w:w="1542" w:type="dxa"/>
            <w:vAlign w:val="center"/>
          </w:tcPr>
          <w:p w14:paraId="70F97010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2C4D17F7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3CFC009B" w14:textId="77777777" w:rsidTr="00BF4149">
        <w:trPr>
          <w:jc w:val="center"/>
        </w:trPr>
        <w:tc>
          <w:tcPr>
            <w:tcW w:w="1814" w:type="dxa"/>
            <w:vAlign w:val="center"/>
          </w:tcPr>
          <w:p w14:paraId="3BC16B0B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Küchenschränke aussen</w:t>
            </w:r>
          </w:p>
        </w:tc>
        <w:tc>
          <w:tcPr>
            <w:tcW w:w="1721" w:type="dxa"/>
            <w:vAlign w:val="center"/>
          </w:tcPr>
          <w:p w14:paraId="063458D8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Bei Bedarf</w:t>
            </w:r>
          </w:p>
        </w:tc>
        <w:tc>
          <w:tcPr>
            <w:tcW w:w="1453" w:type="dxa"/>
            <w:vAlign w:val="center"/>
          </w:tcPr>
          <w:p w14:paraId="214113C3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589FE9A5" w14:textId="77777777" w:rsidR="009C5651" w:rsidRPr="00932EA6" w:rsidRDefault="009C5651" w:rsidP="00031EC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Putz-lappen</w:t>
            </w:r>
          </w:p>
        </w:tc>
        <w:tc>
          <w:tcPr>
            <w:tcW w:w="1542" w:type="dxa"/>
            <w:vAlign w:val="center"/>
          </w:tcPr>
          <w:p w14:paraId="09D33590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06BA87E5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  <w:tr w:rsidR="009C5651" w:rsidRPr="00932EA6" w14:paraId="6CA755C2" w14:textId="77777777" w:rsidTr="00BF4149">
        <w:trPr>
          <w:jc w:val="center"/>
        </w:trPr>
        <w:tc>
          <w:tcPr>
            <w:tcW w:w="1814" w:type="dxa"/>
            <w:vAlign w:val="center"/>
          </w:tcPr>
          <w:p w14:paraId="2AB01ECA" w14:textId="77777777" w:rsidR="009C5651" w:rsidRPr="00932EA6" w:rsidRDefault="009C5651" w:rsidP="00031EC0">
            <w:pPr>
              <w:spacing w:before="120" w:after="120"/>
              <w:ind w:left="23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Küchenschränke innen</w:t>
            </w:r>
          </w:p>
        </w:tc>
        <w:tc>
          <w:tcPr>
            <w:tcW w:w="1721" w:type="dxa"/>
            <w:vAlign w:val="center"/>
          </w:tcPr>
          <w:p w14:paraId="4199F51D" w14:textId="77777777" w:rsidR="009C5651" w:rsidRPr="00932EA6" w:rsidRDefault="009C5651" w:rsidP="00031EC0">
            <w:pPr>
              <w:ind w:left="101"/>
              <w:jc w:val="center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halbjährlich</w:t>
            </w:r>
          </w:p>
        </w:tc>
        <w:tc>
          <w:tcPr>
            <w:tcW w:w="1453" w:type="dxa"/>
            <w:vAlign w:val="center"/>
          </w:tcPr>
          <w:p w14:paraId="4A5D292F" w14:textId="77777777" w:rsidR="009C5651" w:rsidRPr="00932EA6" w:rsidRDefault="009C5651" w:rsidP="00031EC0">
            <w:pPr>
              <w:ind w:left="35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Name vom Reinigungs-Produkt</w:t>
            </w:r>
          </w:p>
        </w:tc>
        <w:tc>
          <w:tcPr>
            <w:tcW w:w="1454" w:type="dxa"/>
            <w:vAlign w:val="center"/>
          </w:tcPr>
          <w:p w14:paraId="7301CD22" w14:textId="77777777" w:rsidR="009C5651" w:rsidRPr="00932EA6" w:rsidRDefault="009C5651" w:rsidP="00031EC0">
            <w:pPr>
              <w:ind w:left="284"/>
              <w:rPr>
                <w:rFonts w:ascii="Times New Roman" w:hAnsi="Times New Roman"/>
                <w:lang w:val="de-CH"/>
              </w:rPr>
            </w:pPr>
            <w:r w:rsidRPr="00932EA6">
              <w:rPr>
                <w:rFonts w:ascii="Times New Roman" w:hAnsi="Times New Roman"/>
                <w:lang w:val="de-CH"/>
              </w:rPr>
              <w:t>Putz-lappen</w:t>
            </w:r>
          </w:p>
        </w:tc>
        <w:tc>
          <w:tcPr>
            <w:tcW w:w="1542" w:type="dxa"/>
            <w:vAlign w:val="center"/>
          </w:tcPr>
          <w:p w14:paraId="2727821F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1454" w:type="dxa"/>
            <w:vAlign w:val="center"/>
          </w:tcPr>
          <w:p w14:paraId="31B7A0FA" w14:textId="77777777" w:rsidR="009C5651" w:rsidRPr="00932EA6" w:rsidRDefault="009C5651" w:rsidP="00021C10">
            <w:pPr>
              <w:ind w:left="284"/>
              <w:jc w:val="center"/>
              <w:rPr>
                <w:rFonts w:ascii="Times New Roman" w:hAnsi="Times New Roman"/>
                <w:lang w:val="de-CH"/>
              </w:rPr>
            </w:pPr>
          </w:p>
        </w:tc>
      </w:tr>
    </w:tbl>
    <w:p w14:paraId="6A91E37E" w14:textId="77777777" w:rsidR="00BF4149" w:rsidRPr="00932EA6" w:rsidRDefault="00BF4149" w:rsidP="00BF4149">
      <w:pPr>
        <w:pStyle w:val="Text1"/>
        <w:spacing w:after="0"/>
        <w:rPr>
          <w:rFonts w:ascii="Times New Roman" w:hAnsi="Times New Roman"/>
          <w:lang w:val="de-CH"/>
        </w:rPr>
      </w:pPr>
    </w:p>
    <w:p w14:paraId="79D147E4" w14:textId="77777777" w:rsidR="00BF4149" w:rsidRPr="00932EA6" w:rsidRDefault="00BF4149" w:rsidP="00BF4149">
      <w:pPr>
        <w:pStyle w:val="Text1"/>
        <w:spacing w:after="0"/>
        <w:rPr>
          <w:rFonts w:ascii="Times New Roman" w:hAnsi="Times New Roman"/>
          <w:i/>
          <w:lang w:val="de-CH"/>
        </w:rPr>
      </w:pPr>
    </w:p>
    <w:p w14:paraId="6CBFDDFA" w14:textId="77777777" w:rsidR="009C5651" w:rsidRPr="00932EA6" w:rsidRDefault="009C5651" w:rsidP="00BF4149">
      <w:pPr>
        <w:pStyle w:val="Text1"/>
        <w:spacing w:after="0"/>
        <w:rPr>
          <w:rFonts w:ascii="Times New Roman" w:hAnsi="Times New Roman"/>
          <w:b/>
          <w:sz w:val="22"/>
          <w:szCs w:val="22"/>
          <w:lang w:val="de-CH"/>
        </w:rPr>
      </w:pPr>
      <w:r w:rsidRPr="00932EA6">
        <w:rPr>
          <w:rFonts w:ascii="Times New Roman" w:hAnsi="Times New Roman"/>
          <w:sz w:val="22"/>
          <w:szCs w:val="22"/>
          <w:lang w:val="de-CH"/>
        </w:rPr>
        <w:t xml:space="preserve">Die Reinungs- und Desinfektionsprodukte müssen gemäss den technischen Datenblätter eingesetzt werden, insbesondere betreffend Dosierungen und Nachspülen </w:t>
      </w:r>
      <w:r w:rsidRPr="00932EA6">
        <w:rPr>
          <w:rFonts w:ascii="Times New Roman" w:hAnsi="Times New Roman"/>
          <w:b/>
          <w:sz w:val="22"/>
          <w:szCs w:val="22"/>
          <w:lang w:val="de-CH"/>
        </w:rPr>
        <w:t>(Siehe auch die Informationen auf den Produkte-Etiketten).</w:t>
      </w:r>
    </w:p>
    <w:sectPr w:rsidR="009C5651" w:rsidRPr="00932EA6" w:rsidSect="00E82ED6">
      <w:pgSz w:w="11906" w:h="16838" w:code="9"/>
      <w:pgMar w:top="692" w:right="851" w:bottom="1418" w:left="1418" w:header="652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FAA1" w14:textId="77777777" w:rsidR="00A722BA" w:rsidRDefault="00A722BA" w:rsidP="006357C2">
      <w:r>
        <w:separator/>
      </w:r>
    </w:p>
  </w:endnote>
  <w:endnote w:type="continuationSeparator" w:id="0">
    <w:p w14:paraId="4FDB345A" w14:textId="77777777" w:rsidR="00A722BA" w:rsidRDefault="00A722BA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B0AD" w14:textId="77777777" w:rsidR="00E41ABB" w:rsidRPr="003E0C17" w:rsidRDefault="00E41ABB" w:rsidP="00D85DCB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6923CF30" w14:textId="77777777" w:rsidR="00E41ABB" w:rsidRPr="003E0C17" w:rsidRDefault="00E41ABB" w:rsidP="00D85DCB">
    <w:pPr>
      <w:pStyle w:val="01entteetbasdepage"/>
      <w:rPr>
        <w:b/>
        <w:lang w:val="fr-FR"/>
      </w:rPr>
    </w:pPr>
    <w:r>
      <w:rPr>
        <w:lang w:val="fr-FR"/>
      </w:rPr>
      <w:t xml:space="preserve">Direction des institutions, de l’agriculture et des forêts </w:t>
    </w:r>
    <w:r w:rsidRPr="003E0C17">
      <w:rPr>
        <w:b/>
        <w:lang w:val="fr-FR"/>
      </w:rPr>
      <w:t>D</w:t>
    </w:r>
    <w:r>
      <w:rPr>
        <w:b/>
        <w:lang w:val="fr-FR"/>
      </w:rPr>
      <w:t>IAF</w:t>
    </w:r>
  </w:p>
  <w:p w14:paraId="1DD04579" w14:textId="77777777" w:rsidR="00E41ABB" w:rsidRDefault="00E41ABB" w:rsidP="00D85DCB">
    <w:pPr>
      <w:pStyle w:val="01entteetbasdepage"/>
      <w:rPr>
        <w:b/>
        <w:lang w:val="de-CH"/>
      </w:rPr>
    </w:pPr>
    <w:r>
      <w:rPr>
        <w:lang w:val="de-CH"/>
      </w:rPr>
      <w:t xml:space="preserve">Direktion der Institutionen und der Land- und Forstwirtschaft </w:t>
    </w:r>
    <w:r>
      <w:rPr>
        <w:b/>
        <w:lang w:val="de-CH"/>
      </w:rPr>
      <w:t xml:space="preserve">ILFD </w:t>
    </w:r>
  </w:p>
  <w:p w14:paraId="5A05EF0C" w14:textId="77777777" w:rsidR="00E41ABB" w:rsidRPr="00D85DCB" w:rsidRDefault="00E41ABB">
    <w:pPr>
      <w:pStyle w:val="Fuzeil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FC11" w14:textId="77777777" w:rsidR="00E41ABB" w:rsidRPr="003E0C17" w:rsidRDefault="00E41ABB" w:rsidP="006357C2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28B613CF" w14:textId="77777777" w:rsidR="00E41ABB" w:rsidRPr="003E0C17" w:rsidRDefault="00E41ABB" w:rsidP="006357C2">
    <w:pPr>
      <w:pStyle w:val="01entteetbasdepage"/>
      <w:rPr>
        <w:b/>
        <w:lang w:val="fr-FR"/>
      </w:rPr>
    </w:pPr>
    <w:r>
      <w:rPr>
        <w:lang w:val="fr-FR"/>
      </w:rPr>
      <w:t xml:space="preserve">Direction des institutions, de l’agriculture et des forêts </w:t>
    </w:r>
    <w:r w:rsidRPr="003E0C17">
      <w:rPr>
        <w:b/>
        <w:lang w:val="fr-FR"/>
      </w:rPr>
      <w:t>D</w:t>
    </w:r>
    <w:r>
      <w:rPr>
        <w:b/>
        <w:lang w:val="fr-FR"/>
      </w:rPr>
      <w:t>IAF</w:t>
    </w:r>
  </w:p>
  <w:p w14:paraId="6C22BACC" w14:textId="77777777" w:rsidR="00E41ABB" w:rsidRDefault="00E41ABB" w:rsidP="006357C2">
    <w:pPr>
      <w:pStyle w:val="01entteetbasdepage"/>
      <w:rPr>
        <w:b/>
        <w:lang w:val="de-CH"/>
      </w:rPr>
    </w:pPr>
    <w:r>
      <w:rPr>
        <w:lang w:val="de-CH"/>
      </w:rPr>
      <w:t xml:space="preserve">Direktion der Institutionen und der Land- und Forstwirtschaft </w:t>
    </w:r>
    <w:r>
      <w:rPr>
        <w:b/>
        <w:lang w:val="de-CH"/>
      </w:rPr>
      <w:t xml:space="preserve">ILFD </w:t>
    </w:r>
  </w:p>
  <w:p w14:paraId="0B6512B5" w14:textId="2152DAB4" w:rsidR="00E41ABB" w:rsidRPr="00D07FFD" w:rsidRDefault="00E41ABB" w:rsidP="00FD7EA2">
    <w:pPr>
      <w:pStyle w:val="01entteetbasdepage"/>
      <w:tabs>
        <w:tab w:val="right" w:pos="10490"/>
      </w:tabs>
      <w:spacing w:before="180" w:line="240" w:lineRule="auto"/>
      <w:rPr>
        <w:color w:val="A6A6A6"/>
        <w:sz w:val="10"/>
        <w:szCs w:val="10"/>
      </w:rPr>
    </w:pPr>
    <w:r w:rsidRPr="00D07FFD">
      <w:rPr>
        <w:color w:val="A6A6A6"/>
        <w:sz w:val="10"/>
        <w:szCs w:val="10"/>
      </w:rPr>
      <w:fldChar w:fldCharType="begin"/>
    </w:r>
    <w:r w:rsidRPr="00D07FFD">
      <w:rPr>
        <w:color w:val="A6A6A6"/>
        <w:sz w:val="10"/>
        <w:szCs w:val="10"/>
      </w:rPr>
      <w:instrText xml:space="preserve"> FILENAME  \p </w:instrText>
    </w:r>
    <w:r w:rsidRPr="00D07FFD">
      <w:rPr>
        <w:color w:val="A6A6A6"/>
        <w:sz w:val="10"/>
        <w:szCs w:val="10"/>
      </w:rPr>
      <w:fldChar w:fldCharType="separate"/>
    </w:r>
    <w:r w:rsidR="00700397">
      <w:rPr>
        <w:noProof/>
        <w:color w:val="A6A6A6"/>
        <w:sz w:val="10"/>
        <w:szCs w:val="10"/>
      </w:rPr>
      <w:t>L:\06_IDO\EGG\Lims\Accueils sans préparation_modèle autocontrôle_SAAV_DE_06.02.2025.docx</w:t>
    </w:r>
    <w:r w:rsidRPr="00D07FFD">
      <w:rPr>
        <w:color w:val="A6A6A6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9A11" w14:textId="77777777" w:rsidR="00A722BA" w:rsidRDefault="00A722BA" w:rsidP="006357C2">
      <w:r>
        <w:separator/>
      </w:r>
    </w:p>
  </w:footnote>
  <w:footnote w:type="continuationSeparator" w:id="0">
    <w:p w14:paraId="4F3A6014" w14:textId="77777777" w:rsidR="00A722BA" w:rsidRDefault="00A722BA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1ABB" w:rsidRPr="0083508F" w14:paraId="55E373AB" w14:textId="77777777">
      <w:trPr>
        <w:trHeight w:val="567"/>
      </w:trPr>
      <w:tc>
        <w:tcPr>
          <w:tcW w:w="9298" w:type="dxa"/>
        </w:tcPr>
        <w:p w14:paraId="335D8FC4" w14:textId="77777777" w:rsidR="00E41ABB" w:rsidRPr="0083508F" w:rsidRDefault="0083508F" w:rsidP="006357C2">
          <w:pPr>
            <w:pStyle w:val="09enttepage2"/>
            <w:rPr>
              <w:lang w:val="de-CH"/>
            </w:rPr>
          </w:pPr>
          <w:r w:rsidRPr="0083508F">
            <w:rPr>
              <w:lang w:val="de-CH"/>
            </w:rPr>
            <w:t>Amt für Lebensmittelsicherheit und Veterinärwesen</w:t>
          </w:r>
          <w:r w:rsidRPr="0083508F">
            <w:rPr>
              <w:b w:val="0"/>
              <w:lang w:val="de-CH"/>
            </w:rPr>
            <w:t xml:space="preserve"> LSVW</w:t>
          </w:r>
        </w:p>
        <w:p w14:paraId="27612C0B" w14:textId="77777777" w:rsidR="00E41ABB" w:rsidRPr="0083508F" w:rsidRDefault="0053341C" w:rsidP="0053341C">
          <w:pPr>
            <w:pStyle w:val="09enttepage2"/>
            <w:rPr>
              <w:rStyle w:val="Seitenzahl"/>
              <w:lang w:val="de-CH"/>
            </w:rPr>
          </w:pPr>
          <w:r w:rsidRPr="0083508F">
            <w:rPr>
              <w:b w:val="0"/>
              <w:lang w:val="de-CH"/>
            </w:rPr>
            <w:t>Seite</w:t>
          </w:r>
          <w:r w:rsidR="00E41ABB" w:rsidRPr="0083508F">
            <w:rPr>
              <w:b w:val="0"/>
              <w:lang w:val="de-CH"/>
            </w:rPr>
            <w:t xml:space="preserve"> </w:t>
          </w:r>
          <w:r w:rsidR="00E41ABB" w:rsidRPr="0083508F">
            <w:rPr>
              <w:b w:val="0"/>
              <w:lang w:val="de-CH"/>
            </w:rPr>
            <w:fldChar w:fldCharType="begin"/>
          </w:r>
          <w:r w:rsidR="00E41ABB" w:rsidRPr="0083508F">
            <w:rPr>
              <w:b w:val="0"/>
              <w:lang w:val="de-CH"/>
            </w:rPr>
            <w:instrText xml:space="preserve"> PAGE </w:instrText>
          </w:r>
          <w:r w:rsidR="00E41ABB" w:rsidRPr="0083508F">
            <w:rPr>
              <w:b w:val="0"/>
              <w:lang w:val="de-CH"/>
            </w:rPr>
            <w:fldChar w:fldCharType="separate"/>
          </w:r>
          <w:r w:rsidR="00E446B3">
            <w:rPr>
              <w:b w:val="0"/>
              <w:noProof/>
              <w:lang w:val="de-CH"/>
            </w:rPr>
            <w:t>2</w:t>
          </w:r>
          <w:r w:rsidR="00E41ABB" w:rsidRPr="0083508F">
            <w:rPr>
              <w:b w:val="0"/>
              <w:lang w:val="de-CH"/>
            </w:rPr>
            <w:fldChar w:fldCharType="end"/>
          </w:r>
          <w:r w:rsidR="00E41ABB" w:rsidRPr="0083508F">
            <w:rPr>
              <w:b w:val="0"/>
              <w:lang w:val="de-CH"/>
            </w:rPr>
            <w:t xml:space="preserve"> </w:t>
          </w:r>
          <w:r w:rsidRPr="0083508F">
            <w:rPr>
              <w:b w:val="0"/>
              <w:lang w:val="de-CH"/>
            </w:rPr>
            <w:t>von</w:t>
          </w:r>
          <w:r w:rsidR="00E41ABB" w:rsidRPr="0083508F">
            <w:rPr>
              <w:b w:val="0"/>
              <w:lang w:val="de-CH"/>
            </w:rPr>
            <w:t xml:space="preserve"> </w:t>
          </w:r>
          <w:r w:rsidR="00E41ABB" w:rsidRPr="0083508F">
            <w:rPr>
              <w:b w:val="0"/>
              <w:lang w:val="de-CH"/>
            </w:rPr>
            <w:fldChar w:fldCharType="begin"/>
          </w:r>
          <w:r w:rsidR="00E41ABB" w:rsidRPr="0083508F">
            <w:rPr>
              <w:b w:val="0"/>
              <w:lang w:val="de-CH"/>
            </w:rPr>
            <w:instrText xml:space="preserve"> NUMPAGES  </w:instrText>
          </w:r>
          <w:r w:rsidR="00E41ABB" w:rsidRPr="0083508F">
            <w:rPr>
              <w:b w:val="0"/>
              <w:lang w:val="de-CH"/>
            </w:rPr>
            <w:fldChar w:fldCharType="separate"/>
          </w:r>
          <w:r w:rsidR="00E446B3">
            <w:rPr>
              <w:b w:val="0"/>
              <w:noProof/>
              <w:lang w:val="de-CH"/>
            </w:rPr>
            <w:t>8</w:t>
          </w:r>
          <w:r w:rsidR="00E41ABB" w:rsidRPr="0083508F">
            <w:rPr>
              <w:b w:val="0"/>
              <w:lang w:val="de-CH"/>
            </w:rPr>
            <w:fldChar w:fldCharType="end"/>
          </w:r>
          <w:r w:rsidR="00E41ABB" w:rsidRPr="0083508F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A67D183" wp14:editId="3BDD704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1D94084" w14:textId="77777777" w:rsidR="00E41ABB" w:rsidRPr="0083508F" w:rsidRDefault="00E41ABB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1ABB" w:rsidRPr="004A0F2D" w14:paraId="4AFA5069" w14:textId="77777777" w:rsidTr="00C517CB">
      <w:trPr>
        <w:trHeight w:val="2552"/>
      </w:trPr>
      <w:tc>
        <w:tcPr>
          <w:tcW w:w="5500" w:type="dxa"/>
        </w:tcPr>
        <w:p w14:paraId="0108FE75" w14:textId="77777777" w:rsidR="00E41ABB" w:rsidRPr="00807BD5" w:rsidRDefault="00E41ABB" w:rsidP="00807BD5">
          <w:pPr>
            <w:pStyle w:val="Verzeichnis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929E80E" wp14:editId="17B82FC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4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51167B16" w14:textId="77777777" w:rsidR="00E41ABB" w:rsidRDefault="00E41ABB" w:rsidP="006357C2">
          <w:pPr>
            <w:pStyle w:val="01entteetbasdepage"/>
            <w:rPr>
              <w:b/>
              <w:lang w:val="fr-FR"/>
            </w:rPr>
          </w:pPr>
          <w:r w:rsidRPr="003E0C17">
            <w:rPr>
              <w:b/>
              <w:lang w:val="fr-FR"/>
            </w:rPr>
            <w:t xml:space="preserve">Service de la </w:t>
          </w:r>
          <w:r>
            <w:rPr>
              <w:b/>
              <w:lang w:val="fr-FR"/>
            </w:rPr>
            <w:t xml:space="preserve">sécurité alimentaire </w:t>
          </w:r>
        </w:p>
        <w:p w14:paraId="667CD7C1" w14:textId="77777777" w:rsidR="00E41ABB" w:rsidRPr="00107F05" w:rsidRDefault="00E41ABB" w:rsidP="006357C2">
          <w:pPr>
            <w:pStyle w:val="01entteetbasdepage"/>
            <w:rPr>
              <w:b/>
            </w:rPr>
          </w:pPr>
          <w:r>
            <w:rPr>
              <w:b/>
              <w:lang w:val="fr-FR"/>
            </w:rPr>
            <w:t xml:space="preserve">et </w:t>
          </w:r>
          <w:r w:rsidRPr="00107F05">
            <w:rPr>
              <w:b/>
            </w:rPr>
            <w:t>des affaires vétérinaires</w:t>
          </w:r>
          <w:r w:rsidRPr="00107F05">
            <w:t xml:space="preserve"> SAAV</w:t>
          </w:r>
        </w:p>
        <w:p w14:paraId="5E6DE778" w14:textId="77777777" w:rsidR="00E41ABB" w:rsidRDefault="00E41ABB" w:rsidP="006357C2">
          <w:pPr>
            <w:pStyle w:val="01entteetbasdepage"/>
            <w:rPr>
              <w:b/>
              <w:lang w:val="de-CH"/>
            </w:rPr>
          </w:pPr>
          <w:r>
            <w:rPr>
              <w:b/>
              <w:lang w:val="de-CH"/>
            </w:rPr>
            <w:t xml:space="preserve">Amt für Lebensmittelsicherheit </w:t>
          </w:r>
        </w:p>
        <w:p w14:paraId="3955D710" w14:textId="77777777" w:rsidR="00E41ABB" w:rsidRPr="00107F05" w:rsidRDefault="00E41ABB" w:rsidP="006357C2">
          <w:pPr>
            <w:pStyle w:val="01entteetbasdepage"/>
            <w:rPr>
              <w:lang w:val="de-DE"/>
            </w:rPr>
          </w:pPr>
          <w:r w:rsidRPr="00107F05">
            <w:rPr>
              <w:b/>
              <w:lang w:val="de-DE"/>
            </w:rPr>
            <w:t xml:space="preserve">und Veterinärwesen </w:t>
          </w:r>
          <w:r w:rsidRPr="00107F05">
            <w:rPr>
              <w:lang w:val="de-DE"/>
            </w:rPr>
            <w:t>LSVW</w:t>
          </w:r>
        </w:p>
        <w:p w14:paraId="2D284CF1" w14:textId="77777777" w:rsidR="00E41ABB" w:rsidRPr="009B3C8B" w:rsidRDefault="00E41ABB" w:rsidP="00147936">
          <w:pPr>
            <w:pStyle w:val="01entteetbasdepage"/>
            <w:rPr>
              <w:lang w:val="de-DE"/>
            </w:rPr>
          </w:pPr>
        </w:p>
        <w:p w14:paraId="7E1C8201" w14:textId="77777777" w:rsidR="00E41ABB" w:rsidRDefault="00E41ABB" w:rsidP="00147936">
          <w:pPr>
            <w:pStyle w:val="01entteetbasdepage"/>
          </w:pPr>
          <w:r w:rsidRPr="00147936">
            <w:t>Inspectorat des denrées alimentaires et objets usuels</w:t>
          </w:r>
        </w:p>
        <w:p w14:paraId="26B45301" w14:textId="77777777" w:rsidR="00E41ABB" w:rsidRPr="00A25273" w:rsidRDefault="00E41ABB" w:rsidP="00147936">
          <w:pPr>
            <w:pStyle w:val="01entteetbasdepage"/>
            <w:rPr>
              <w:lang w:val="de-CH"/>
            </w:rPr>
          </w:pPr>
          <w:r w:rsidRPr="00A25273">
            <w:rPr>
              <w:lang w:val="de-CH"/>
            </w:rPr>
            <w:t>Lebensmittel- und Gebrauchsgegenständeinspektorat</w:t>
          </w:r>
        </w:p>
        <w:p w14:paraId="6EE123E7" w14:textId="77777777" w:rsidR="00E41ABB" w:rsidRPr="00A25273" w:rsidRDefault="00E41ABB" w:rsidP="00294F25">
          <w:pPr>
            <w:pStyle w:val="01entteetbasdepage"/>
            <w:ind w:firstLine="709"/>
            <w:rPr>
              <w:lang w:val="de-CH"/>
            </w:rPr>
          </w:pPr>
        </w:p>
        <w:p w14:paraId="4E2B4D41" w14:textId="77777777" w:rsidR="00E41ABB" w:rsidRPr="00A25273" w:rsidRDefault="00E41ABB" w:rsidP="00147936">
          <w:pPr>
            <w:pStyle w:val="01entteetbasdepage"/>
            <w:rPr>
              <w:szCs w:val="12"/>
              <w:lang w:val="de-CH"/>
            </w:rPr>
          </w:pPr>
          <w:r w:rsidRPr="00A25273">
            <w:rPr>
              <w:szCs w:val="12"/>
              <w:lang w:val="de-CH"/>
            </w:rPr>
            <w:t>Chemin du Musée 15, 1700 Fr</w:t>
          </w:r>
          <w:r w:rsidR="00090CAC">
            <w:rPr>
              <w:szCs w:val="12"/>
              <w:lang w:val="de-CH"/>
            </w:rPr>
            <w:t>e</w:t>
          </w:r>
          <w:r w:rsidRPr="00A25273">
            <w:rPr>
              <w:szCs w:val="12"/>
              <w:lang w:val="de-CH"/>
            </w:rPr>
            <w:t xml:space="preserve">iburg </w:t>
          </w:r>
        </w:p>
        <w:p w14:paraId="6E3F85A9" w14:textId="77777777" w:rsidR="00E41ABB" w:rsidRPr="00A25273" w:rsidRDefault="00E41ABB" w:rsidP="00147936">
          <w:pPr>
            <w:pStyle w:val="01entteetbasdepage"/>
            <w:rPr>
              <w:lang w:val="de-CH"/>
            </w:rPr>
          </w:pPr>
        </w:p>
        <w:p w14:paraId="15F79670" w14:textId="77777777" w:rsidR="00E41ABB" w:rsidRPr="00147936" w:rsidRDefault="00E41ABB" w:rsidP="00147936">
          <w:pPr>
            <w:pStyle w:val="01entteetbasdepage"/>
          </w:pPr>
          <w:r w:rsidRPr="00147936">
            <w:t xml:space="preserve">T +41 26 305 80 </w:t>
          </w:r>
          <w:r>
            <w:t>1</w:t>
          </w:r>
          <w:r w:rsidRPr="00147936">
            <w:t>0, F +41 26 305 80 19</w:t>
          </w:r>
        </w:p>
        <w:p w14:paraId="56530BD8" w14:textId="77777777" w:rsidR="00E41ABB" w:rsidRPr="00E5117F" w:rsidRDefault="00E41ABB" w:rsidP="00405798">
          <w:pPr>
            <w:pStyle w:val="01entteetbasdepage"/>
            <w:rPr>
              <w:rStyle w:val="Hyperlink"/>
            </w:rPr>
          </w:pPr>
          <w:r w:rsidRPr="006C7C1C">
            <w:t>www.fr.ch/saav</w:t>
          </w:r>
        </w:p>
      </w:tc>
    </w:tr>
  </w:tbl>
  <w:p w14:paraId="7FEB980B" w14:textId="77777777" w:rsidR="00E41ABB" w:rsidRPr="00090CAC" w:rsidRDefault="00E41ABB" w:rsidP="00180272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03F"/>
    <w:multiLevelType w:val="hybridMultilevel"/>
    <w:tmpl w:val="702CE7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27E9B"/>
    <w:multiLevelType w:val="hybridMultilevel"/>
    <w:tmpl w:val="F746E04E"/>
    <w:lvl w:ilvl="0" w:tplc="10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247F"/>
    <w:multiLevelType w:val="hybridMultilevel"/>
    <w:tmpl w:val="2EACCBC0"/>
    <w:lvl w:ilvl="0" w:tplc="10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13C72"/>
    <w:multiLevelType w:val="hybridMultilevel"/>
    <w:tmpl w:val="A4E0AD46"/>
    <w:lvl w:ilvl="0" w:tplc="10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71B98"/>
    <w:multiLevelType w:val="hybridMultilevel"/>
    <w:tmpl w:val="915E6C64"/>
    <w:lvl w:ilvl="0" w:tplc="10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7061"/>
    <w:multiLevelType w:val="hybridMultilevel"/>
    <w:tmpl w:val="89FE3A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3C5A"/>
    <w:multiLevelType w:val="hybridMultilevel"/>
    <w:tmpl w:val="FB929B4A"/>
    <w:lvl w:ilvl="0" w:tplc="08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9D813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75359"/>
    <w:multiLevelType w:val="hybridMultilevel"/>
    <w:tmpl w:val="8C44A8E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E1380"/>
    <w:multiLevelType w:val="hybridMultilevel"/>
    <w:tmpl w:val="0CB007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15022"/>
    <w:multiLevelType w:val="hybridMultilevel"/>
    <w:tmpl w:val="6DB401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B2C85"/>
    <w:multiLevelType w:val="hybridMultilevel"/>
    <w:tmpl w:val="E6365A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81F8F"/>
    <w:multiLevelType w:val="hybridMultilevel"/>
    <w:tmpl w:val="A7BEB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A4EB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B4FDC"/>
    <w:multiLevelType w:val="hybridMultilevel"/>
    <w:tmpl w:val="D6620B7E"/>
    <w:lvl w:ilvl="0" w:tplc="26665CF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572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461065"/>
    <w:multiLevelType w:val="hybridMultilevel"/>
    <w:tmpl w:val="64E04C7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6160112"/>
    <w:multiLevelType w:val="hybridMultilevel"/>
    <w:tmpl w:val="34D89478"/>
    <w:lvl w:ilvl="0" w:tplc="10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28723">
    <w:abstractNumId w:val="16"/>
  </w:num>
  <w:num w:numId="2" w16cid:durableId="1307274606">
    <w:abstractNumId w:val="19"/>
  </w:num>
  <w:num w:numId="3" w16cid:durableId="1638410980">
    <w:abstractNumId w:val="24"/>
  </w:num>
  <w:num w:numId="4" w16cid:durableId="1771703328">
    <w:abstractNumId w:val="20"/>
  </w:num>
  <w:num w:numId="5" w16cid:durableId="1076898149">
    <w:abstractNumId w:val="17"/>
  </w:num>
  <w:num w:numId="6" w16cid:durableId="884489127">
    <w:abstractNumId w:val="18"/>
  </w:num>
  <w:num w:numId="7" w16cid:durableId="1482192986">
    <w:abstractNumId w:val="12"/>
  </w:num>
  <w:num w:numId="8" w16cid:durableId="905382073">
    <w:abstractNumId w:val="11"/>
  </w:num>
  <w:num w:numId="9" w16cid:durableId="774205497">
    <w:abstractNumId w:val="2"/>
  </w:num>
  <w:num w:numId="10" w16cid:durableId="1460102162">
    <w:abstractNumId w:val="21"/>
  </w:num>
  <w:num w:numId="11" w16cid:durableId="1508207688">
    <w:abstractNumId w:val="15"/>
  </w:num>
  <w:num w:numId="12" w16cid:durableId="28725843">
    <w:abstractNumId w:val="22"/>
  </w:num>
  <w:num w:numId="13" w16cid:durableId="1868182049">
    <w:abstractNumId w:val="13"/>
  </w:num>
  <w:num w:numId="14" w16cid:durableId="2127842945">
    <w:abstractNumId w:val="7"/>
  </w:num>
  <w:num w:numId="15" w16cid:durableId="1552305348">
    <w:abstractNumId w:val="8"/>
  </w:num>
  <w:num w:numId="16" w16cid:durableId="877818699">
    <w:abstractNumId w:val="10"/>
  </w:num>
  <w:num w:numId="17" w16cid:durableId="1966963536">
    <w:abstractNumId w:val="0"/>
  </w:num>
  <w:num w:numId="18" w16cid:durableId="1694720858">
    <w:abstractNumId w:val="9"/>
  </w:num>
  <w:num w:numId="19" w16cid:durableId="1600136291">
    <w:abstractNumId w:val="3"/>
  </w:num>
  <w:num w:numId="20" w16cid:durableId="731738900">
    <w:abstractNumId w:val="6"/>
  </w:num>
  <w:num w:numId="21" w16cid:durableId="2042582790">
    <w:abstractNumId w:val="14"/>
  </w:num>
  <w:num w:numId="22" w16cid:durableId="1343894607">
    <w:abstractNumId w:val="1"/>
  </w:num>
  <w:num w:numId="23" w16cid:durableId="1051921061">
    <w:abstractNumId w:val="23"/>
  </w:num>
  <w:num w:numId="24" w16cid:durableId="456677980">
    <w:abstractNumId w:val="4"/>
  </w:num>
  <w:num w:numId="25" w16cid:durableId="140726501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CB"/>
    <w:rsid w:val="00007050"/>
    <w:rsid w:val="00021C10"/>
    <w:rsid w:val="000232BC"/>
    <w:rsid w:val="00040D1B"/>
    <w:rsid w:val="00070591"/>
    <w:rsid w:val="000707AA"/>
    <w:rsid w:val="0007561A"/>
    <w:rsid w:val="000855F2"/>
    <w:rsid w:val="00090CAC"/>
    <w:rsid w:val="0009721B"/>
    <w:rsid w:val="00097774"/>
    <w:rsid w:val="000A1D7F"/>
    <w:rsid w:val="000A76C4"/>
    <w:rsid w:val="000B50C6"/>
    <w:rsid w:val="000C683C"/>
    <w:rsid w:val="000D2222"/>
    <w:rsid w:val="000E26B8"/>
    <w:rsid w:val="000E49E2"/>
    <w:rsid w:val="000F2BFB"/>
    <w:rsid w:val="000F3D2E"/>
    <w:rsid w:val="000F500C"/>
    <w:rsid w:val="00107952"/>
    <w:rsid w:val="00107F05"/>
    <w:rsid w:val="00113935"/>
    <w:rsid w:val="001246E0"/>
    <w:rsid w:val="001259A5"/>
    <w:rsid w:val="00136D72"/>
    <w:rsid w:val="00142023"/>
    <w:rsid w:val="00143C72"/>
    <w:rsid w:val="00145117"/>
    <w:rsid w:val="00147936"/>
    <w:rsid w:val="001512FC"/>
    <w:rsid w:val="001552DF"/>
    <w:rsid w:val="00164C2E"/>
    <w:rsid w:val="00172C8E"/>
    <w:rsid w:val="00180272"/>
    <w:rsid w:val="0018696F"/>
    <w:rsid w:val="0019509B"/>
    <w:rsid w:val="001A3E80"/>
    <w:rsid w:val="001D4C8A"/>
    <w:rsid w:val="001E224E"/>
    <w:rsid w:val="001E2D85"/>
    <w:rsid w:val="001E2E21"/>
    <w:rsid w:val="001E375B"/>
    <w:rsid w:val="001E6FC3"/>
    <w:rsid w:val="001F4587"/>
    <w:rsid w:val="0020390E"/>
    <w:rsid w:val="00216984"/>
    <w:rsid w:val="00216B01"/>
    <w:rsid w:val="00243D44"/>
    <w:rsid w:val="00255C8D"/>
    <w:rsid w:val="002576A7"/>
    <w:rsid w:val="00262428"/>
    <w:rsid w:val="002754D9"/>
    <w:rsid w:val="002776FD"/>
    <w:rsid w:val="00294F25"/>
    <w:rsid w:val="002A46A5"/>
    <w:rsid w:val="002C2289"/>
    <w:rsid w:val="002D246A"/>
    <w:rsid w:val="002D4240"/>
    <w:rsid w:val="002E3189"/>
    <w:rsid w:val="00315132"/>
    <w:rsid w:val="00315BD4"/>
    <w:rsid w:val="00337A0E"/>
    <w:rsid w:val="00344094"/>
    <w:rsid w:val="00346CDA"/>
    <w:rsid w:val="00353C8B"/>
    <w:rsid w:val="00356D92"/>
    <w:rsid w:val="003705A8"/>
    <w:rsid w:val="00386204"/>
    <w:rsid w:val="003917FC"/>
    <w:rsid w:val="00394ACB"/>
    <w:rsid w:val="003A19A0"/>
    <w:rsid w:val="003B261D"/>
    <w:rsid w:val="003B32C7"/>
    <w:rsid w:val="003C16C4"/>
    <w:rsid w:val="003D2DF6"/>
    <w:rsid w:val="003E0C17"/>
    <w:rsid w:val="003E678B"/>
    <w:rsid w:val="00405798"/>
    <w:rsid w:val="00415159"/>
    <w:rsid w:val="004236FA"/>
    <w:rsid w:val="00423933"/>
    <w:rsid w:val="00427F23"/>
    <w:rsid w:val="00430CCD"/>
    <w:rsid w:val="00432FC8"/>
    <w:rsid w:val="00434FFE"/>
    <w:rsid w:val="004369D6"/>
    <w:rsid w:val="00437237"/>
    <w:rsid w:val="00441408"/>
    <w:rsid w:val="004421A6"/>
    <w:rsid w:val="00442E66"/>
    <w:rsid w:val="00450A03"/>
    <w:rsid w:val="004573D3"/>
    <w:rsid w:val="0046476F"/>
    <w:rsid w:val="00475853"/>
    <w:rsid w:val="004854CE"/>
    <w:rsid w:val="004A0B6E"/>
    <w:rsid w:val="004A5C1E"/>
    <w:rsid w:val="004B283E"/>
    <w:rsid w:val="004B5C14"/>
    <w:rsid w:val="004D3ABA"/>
    <w:rsid w:val="004D52DD"/>
    <w:rsid w:val="004D5C7D"/>
    <w:rsid w:val="004E107C"/>
    <w:rsid w:val="004E2CAD"/>
    <w:rsid w:val="004E2E95"/>
    <w:rsid w:val="004F138F"/>
    <w:rsid w:val="004F242C"/>
    <w:rsid w:val="004F33A8"/>
    <w:rsid w:val="004F3F9B"/>
    <w:rsid w:val="00504B53"/>
    <w:rsid w:val="00510D68"/>
    <w:rsid w:val="00513B95"/>
    <w:rsid w:val="00524D35"/>
    <w:rsid w:val="0053341C"/>
    <w:rsid w:val="0053433D"/>
    <w:rsid w:val="0054293D"/>
    <w:rsid w:val="005544AF"/>
    <w:rsid w:val="00557282"/>
    <w:rsid w:val="005704E7"/>
    <w:rsid w:val="005B0CE5"/>
    <w:rsid w:val="005B7C12"/>
    <w:rsid w:val="005C0C60"/>
    <w:rsid w:val="005C731C"/>
    <w:rsid w:val="005D1915"/>
    <w:rsid w:val="005E7080"/>
    <w:rsid w:val="005F0DC9"/>
    <w:rsid w:val="0060373F"/>
    <w:rsid w:val="006113B3"/>
    <w:rsid w:val="00613C03"/>
    <w:rsid w:val="006214B8"/>
    <w:rsid w:val="00625995"/>
    <w:rsid w:val="00631861"/>
    <w:rsid w:val="006357C2"/>
    <w:rsid w:val="00635A1D"/>
    <w:rsid w:val="006607B3"/>
    <w:rsid w:val="0066340D"/>
    <w:rsid w:val="00672940"/>
    <w:rsid w:val="006737F3"/>
    <w:rsid w:val="00673BA9"/>
    <w:rsid w:val="006806B1"/>
    <w:rsid w:val="00682F61"/>
    <w:rsid w:val="00692171"/>
    <w:rsid w:val="006A2EF1"/>
    <w:rsid w:val="006B52FA"/>
    <w:rsid w:val="006B637E"/>
    <w:rsid w:val="006C5059"/>
    <w:rsid w:val="006C6B85"/>
    <w:rsid w:val="006C74CB"/>
    <w:rsid w:val="006C7C1C"/>
    <w:rsid w:val="006D1EB0"/>
    <w:rsid w:val="006D6917"/>
    <w:rsid w:val="006D7082"/>
    <w:rsid w:val="006E6DE5"/>
    <w:rsid w:val="006E7ABF"/>
    <w:rsid w:val="006F04B5"/>
    <w:rsid w:val="006F073C"/>
    <w:rsid w:val="006F36F0"/>
    <w:rsid w:val="006F535A"/>
    <w:rsid w:val="00700397"/>
    <w:rsid w:val="0070472E"/>
    <w:rsid w:val="007231A3"/>
    <w:rsid w:val="00746784"/>
    <w:rsid w:val="00746F27"/>
    <w:rsid w:val="00756129"/>
    <w:rsid w:val="007566FF"/>
    <w:rsid w:val="00784276"/>
    <w:rsid w:val="0078544B"/>
    <w:rsid w:val="007966B4"/>
    <w:rsid w:val="00797C99"/>
    <w:rsid w:val="007A14FA"/>
    <w:rsid w:val="007A7F86"/>
    <w:rsid w:val="007B63B4"/>
    <w:rsid w:val="007B6A79"/>
    <w:rsid w:val="007D3A98"/>
    <w:rsid w:val="007E6BE0"/>
    <w:rsid w:val="007F4532"/>
    <w:rsid w:val="00800E48"/>
    <w:rsid w:val="008010C1"/>
    <w:rsid w:val="00807BD5"/>
    <w:rsid w:val="00817B4A"/>
    <w:rsid w:val="008230BC"/>
    <w:rsid w:val="0082681B"/>
    <w:rsid w:val="0083162C"/>
    <w:rsid w:val="00833F06"/>
    <w:rsid w:val="00834D0D"/>
    <w:rsid w:val="0083508F"/>
    <w:rsid w:val="00835573"/>
    <w:rsid w:val="0084770D"/>
    <w:rsid w:val="00854C4D"/>
    <w:rsid w:val="008622F4"/>
    <w:rsid w:val="00870F04"/>
    <w:rsid w:val="00877DB1"/>
    <w:rsid w:val="00880A4B"/>
    <w:rsid w:val="00881B00"/>
    <w:rsid w:val="00882AA4"/>
    <w:rsid w:val="00886E04"/>
    <w:rsid w:val="00890176"/>
    <w:rsid w:val="00890F28"/>
    <w:rsid w:val="008923B3"/>
    <w:rsid w:val="0089530D"/>
    <w:rsid w:val="008A0834"/>
    <w:rsid w:val="008B2E97"/>
    <w:rsid w:val="008C1B23"/>
    <w:rsid w:val="008C4DA3"/>
    <w:rsid w:val="008E562F"/>
    <w:rsid w:val="008E758F"/>
    <w:rsid w:val="008F1864"/>
    <w:rsid w:val="008F5BCE"/>
    <w:rsid w:val="00904277"/>
    <w:rsid w:val="00912B8B"/>
    <w:rsid w:val="00912BEF"/>
    <w:rsid w:val="00914611"/>
    <w:rsid w:val="009173C6"/>
    <w:rsid w:val="00932EA6"/>
    <w:rsid w:val="0093417D"/>
    <w:rsid w:val="00936DA7"/>
    <w:rsid w:val="00942B8C"/>
    <w:rsid w:val="00956D28"/>
    <w:rsid w:val="009750EE"/>
    <w:rsid w:val="00986706"/>
    <w:rsid w:val="009B2D22"/>
    <w:rsid w:val="009B3C8B"/>
    <w:rsid w:val="009B4895"/>
    <w:rsid w:val="009C5651"/>
    <w:rsid w:val="009D1F5E"/>
    <w:rsid w:val="009D6E0C"/>
    <w:rsid w:val="009D73E5"/>
    <w:rsid w:val="009E511E"/>
    <w:rsid w:val="009F2F14"/>
    <w:rsid w:val="009F43C2"/>
    <w:rsid w:val="009F7EC1"/>
    <w:rsid w:val="00A046EF"/>
    <w:rsid w:val="00A14575"/>
    <w:rsid w:val="00A25273"/>
    <w:rsid w:val="00A30179"/>
    <w:rsid w:val="00A32C70"/>
    <w:rsid w:val="00A46B17"/>
    <w:rsid w:val="00A5363E"/>
    <w:rsid w:val="00A622A4"/>
    <w:rsid w:val="00A62D04"/>
    <w:rsid w:val="00A62FAC"/>
    <w:rsid w:val="00A6615D"/>
    <w:rsid w:val="00A722BA"/>
    <w:rsid w:val="00A72F54"/>
    <w:rsid w:val="00A80E0C"/>
    <w:rsid w:val="00A871DB"/>
    <w:rsid w:val="00A969A7"/>
    <w:rsid w:val="00AA189B"/>
    <w:rsid w:val="00AA4D56"/>
    <w:rsid w:val="00AA5CB5"/>
    <w:rsid w:val="00AB0293"/>
    <w:rsid w:val="00AB7722"/>
    <w:rsid w:val="00AC34B9"/>
    <w:rsid w:val="00AC6CD5"/>
    <w:rsid w:val="00AD39AC"/>
    <w:rsid w:val="00AE3B68"/>
    <w:rsid w:val="00AE6571"/>
    <w:rsid w:val="00AF0548"/>
    <w:rsid w:val="00AF62C7"/>
    <w:rsid w:val="00B0190F"/>
    <w:rsid w:val="00B1131E"/>
    <w:rsid w:val="00B1195A"/>
    <w:rsid w:val="00B33D94"/>
    <w:rsid w:val="00B4415C"/>
    <w:rsid w:val="00B47903"/>
    <w:rsid w:val="00B5295C"/>
    <w:rsid w:val="00B769BF"/>
    <w:rsid w:val="00B85F27"/>
    <w:rsid w:val="00B96A96"/>
    <w:rsid w:val="00BA385A"/>
    <w:rsid w:val="00BA3B5A"/>
    <w:rsid w:val="00BB29A7"/>
    <w:rsid w:val="00BC13DA"/>
    <w:rsid w:val="00BC2E1F"/>
    <w:rsid w:val="00BC441E"/>
    <w:rsid w:val="00BE66C5"/>
    <w:rsid w:val="00BF4149"/>
    <w:rsid w:val="00C01FE5"/>
    <w:rsid w:val="00C04BE0"/>
    <w:rsid w:val="00C075F7"/>
    <w:rsid w:val="00C236EA"/>
    <w:rsid w:val="00C2379C"/>
    <w:rsid w:val="00C23C8E"/>
    <w:rsid w:val="00C302A7"/>
    <w:rsid w:val="00C340A9"/>
    <w:rsid w:val="00C4536F"/>
    <w:rsid w:val="00C517CB"/>
    <w:rsid w:val="00C55251"/>
    <w:rsid w:val="00C733E0"/>
    <w:rsid w:val="00C807D2"/>
    <w:rsid w:val="00C962A3"/>
    <w:rsid w:val="00CA346C"/>
    <w:rsid w:val="00CA58B1"/>
    <w:rsid w:val="00CD1F21"/>
    <w:rsid w:val="00CE1855"/>
    <w:rsid w:val="00D02FE4"/>
    <w:rsid w:val="00D05C69"/>
    <w:rsid w:val="00D06A7D"/>
    <w:rsid w:val="00D07169"/>
    <w:rsid w:val="00D07FFD"/>
    <w:rsid w:val="00D270B1"/>
    <w:rsid w:val="00D438C2"/>
    <w:rsid w:val="00D47371"/>
    <w:rsid w:val="00D507C8"/>
    <w:rsid w:val="00D53B33"/>
    <w:rsid w:val="00D55EE1"/>
    <w:rsid w:val="00D625A0"/>
    <w:rsid w:val="00D627CC"/>
    <w:rsid w:val="00D62D09"/>
    <w:rsid w:val="00D63641"/>
    <w:rsid w:val="00D67311"/>
    <w:rsid w:val="00D745E7"/>
    <w:rsid w:val="00D85DCB"/>
    <w:rsid w:val="00D87C7A"/>
    <w:rsid w:val="00D9195F"/>
    <w:rsid w:val="00D95907"/>
    <w:rsid w:val="00DA2EF7"/>
    <w:rsid w:val="00DB1E71"/>
    <w:rsid w:val="00DB6606"/>
    <w:rsid w:val="00DB76CB"/>
    <w:rsid w:val="00DC078C"/>
    <w:rsid w:val="00DF1DCE"/>
    <w:rsid w:val="00DF5C86"/>
    <w:rsid w:val="00E11DE6"/>
    <w:rsid w:val="00E2361B"/>
    <w:rsid w:val="00E243E2"/>
    <w:rsid w:val="00E30C58"/>
    <w:rsid w:val="00E31975"/>
    <w:rsid w:val="00E32360"/>
    <w:rsid w:val="00E34C4F"/>
    <w:rsid w:val="00E41ABB"/>
    <w:rsid w:val="00E446B3"/>
    <w:rsid w:val="00E56958"/>
    <w:rsid w:val="00E56F2E"/>
    <w:rsid w:val="00E60473"/>
    <w:rsid w:val="00E62137"/>
    <w:rsid w:val="00E82ED6"/>
    <w:rsid w:val="00E90ADD"/>
    <w:rsid w:val="00EA3C11"/>
    <w:rsid w:val="00EA611F"/>
    <w:rsid w:val="00EB0319"/>
    <w:rsid w:val="00EB6284"/>
    <w:rsid w:val="00EC0BB1"/>
    <w:rsid w:val="00EC122D"/>
    <w:rsid w:val="00ED65E8"/>
    <w:rsid w:val="00EF3738"/>
    <w:rsid w:val="00EF3CDD"/>
    <w:rsid w:val="00F1678D"/>
    <w:rsid w:val="00F17C1B"/>
    <w:rsid w:val="00F27427"/>
    <w:rsid w:val="00F54661"/>
    <w:rsid w:val="00F61725"/>
    <w:rsid w:val="00F7080B"/>
    <w:rsid w:val="00F718F0"/>
    <w:rsid w:val="00F90F45"/>
    <w:rsid w:val="00F94E5D"/>
    <w:rsid w:val="00FA34EC"/>
    <w:rsid w:val="00FA5A31"/>
    <w:rsid w:val="00FC3D1D"/>
    <w:rsid w:val="00FC5895"/>
    <w:rsid w:val="00FD6FB8"/>
    <w:rsid w:val="00FD7DF4"/>
    <w:rsid w:val="00FD7EA2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F46B35"/>
  <w15:docId w15:val="{0D2CB092-E122-40B1-BCAD-624F0D3A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D65E8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berschrift1">
    <w:name w:val="heading 1"/>
    <w:basedOn w:val="Standard"/>
    <w:next w:val="Standard"/>
    <w:qFormat/>
    <w:locked/>
    <w:rsid w:val="0093417D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berschrift2">
    <w:name w:val="heading 2"/>
    <w:basedOn w:val="Standard"/>
    <w:next w:val="Standard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link w:val="berschrift4"/>
    <w:uiPriority w:val="9"/>
    <w:rsid w:val="0093417D"/>
    <w:rPr>
      <w:bCs/>
      <w:i/>
      <w:sz w:val="22"/>
      <w:szCs w:val="28"/>
      <w:lang w:val="fr-FR" w:eastAsia="en-US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link w:val="berschrift5"/>
    <w:uiPriority w:val="9"/>
    <w:rsid w:val="0093417D"/>
    <w:rPr>
      <w:bCs/>
      <w:i/>
      <w:iCs/>
      <w:sz w:val="22"/>
      <w:szCs w:val="26"/>
      <w:lang w:val="fr-FR" w:eastAsia="en-US"/>
    </w:rPr>
  </w:style>
  <w:style w:type="paragraph" w:customStyle="1" w:styleId="rpertoire1">
    <w:name w:val="répertoire_1"/>
    <w:basedOn w:val="Verzeichnis1"/>
    <w:qFormat/>
    <w:locked/>
    <w:rsid w:val="0093417D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Verzeichnis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93417D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Standard"/>
    <w:qFormat/>
    <w:rsid w:val="003E0C17"/>
    <w:pPr>
      <w:numPr>
        <w:numId w:val="6"/>
      </w:numPr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37A0E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character" w:customStyle="1" w:styleId="berschrift6Zchn">
    <w:name w:val="Überschrift 6 Zchn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93417D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Concerne">
    <w:name w:val="Concerne"/>
    <w:basedOn w:val="Standard"/>
    <w:autoRedefine/>
    <w:rsid w:val="00ED65E8"/>
    <w:pPr>
      <w:tabs>
        <w:tab w:val="left" w:pos="6237"/>
      </w:tabs>
      <w:spacing w:before="600"/>
      <w:ind w:left="284"/>
    </w:pPr>
    <w:rPr>
      <w:b/>
      <w:bCs/>
      <w:sz w:val="24"/>
    </w:rPr>
  </w:style>
  <w:style w:type="paragraph" w:customStyle="1" w:styleId="corpsdelettre">
    <w:name w:val="corps de lettre"/>
    <w:basedOn w:val="Standard"/>
    <w:rsid w:val="00ED65E8"/>
    <w:pPr>
      <w:tabs>
        <w:tab w:val="left" w:pos="1134"/>
      </w:tabs>
      <w:spacing w:before="120" w:after="120"/>
      <w:ind w:left="284"/>
    </w:pPr>
    <w:rPr>
      <w:szCs w:val="22"/>
    </w:rPr>
  </w:style>
  <w:style w:type="paragraph" w:customStyle="1" w:styleId="Titredelettre">
    <w:name w:val="Titre de lettre"/>
    <w:basedOn w:val="Standard"/>
    <w:next w:val="corpsdelettre"/>
    <w:rsid w:val="00ED65E8"/>
    <w:pPr>
      <w:spacing w:before="720"/>
      <w:ind w:left="284"/>
    </w:pPr>
  </w:style>
  <w:style w:type="character" w:styleId="Platzhaltertext">
    <w:name w:val="Placeholder Text"/>
    <w:uiPriority w:val="99"/>
    <w:semiHidden/>
    <w:rsid w:val="00631861"/>
    <w:rPr>
      <w:color w:val="808080"/>
    </w:rPr>
  </w:style>
  <w:style w:type="paragraph" w:styleId="Sprechblasentext">
    <w:name w:val="Balloon Text"/>
    <w:basedOn w:val="Standard"/>
    <w:link w:val="SprechblasentextZchn"/>
    <w:rsid w:val="006318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31861"/>
    <w:rPr>
      <w:rFonts w:ascii="Tahoma" w:hAnsi="Tahoma" w:cs="Tahoma"/>
      <w:sz w:val="16"/>
      <w:szCs w:val="16"/>
      <w:lang w:val="fr-FR" w:eastAsia="en-US"/>
    </w:rPr>
  </w:style>
  <w:style w:type="paragraph" w:customStyle="1" w:styleId="Titel1">
    <w:name w:val="Titel_1"/>
    <w:basedOn w:val="Standard"/>
    <w:rsid w:val="007F4532"/>
    <w:pPr>
      <w:tabs>
        <w:tab w:val="left" w:pos="425"/>
      </w:tabs>
      <w:overflowPunct/>
      <w:autoSpaceDE/>
      <w:autoSpaceDN/>
      <w:adjustRightInd/>
      <w:spacing w:after="120"/>
      <w:textAlignment w:val="auto"/>
    </w:pPr>
    <w:rPr>
      <w:b/>
      <w:sz w:val="28"/>
      <w:lang w:val="fr-CH" w:eastAsia="de-CH"/>
    </w:rPr>
  </w:style>
  <w:style w:type="paragraph" w:customStyle="1" w:styleId="BrfKopf2">
    <w:name w:val="BrfKopf_2"/>
    <w:basedOn w:val="Standard"/>
    <w:rsid w:val="007F4532"/>
    <w:pPr>
      <w:framePr w:w="4536" w:h="3606" w:hSpace="113" w:wrap="around" w:vAnchor="page" w:hAnchor="page" w:x="1645" w:y="341"/>
      <w:tabs>
        <w:tab w:val="left" w:pos="2268"/>
      </w:tabs>
      <w:overflowPunct/>
      <w:autoSpaceDE/>
      <w:autoSpaceDN/>
      <w:adjustRightInd/>
      <w:textAlignment w:val="auto"/>
    </w:pPr>
    <w:rPr>
      <w:sz w:val="18"/>
      <w:lang w:val="fr-CH" w:eastAsia="de-CH"/>
    </w:rPr>
  </w:style>
  <w:style w:type="paragraph" w:customStyle="1" w:styleId="Text1">
    <w:name w:val="Text_1"/>
    <w:basedOn w:val="Standard"/>
    <w:rsid w:val="007F4532"/>
    <w:pPr>
      <w:tabs>
        <w:tab w:val="left" w:pos="425"/>
        <w:tab w:val="left" w:pos="851"/>
        <w:tab w:val="left" w:pos="1276"/>
        <w:tab w:val="left" w:pos="5670"/>
        <w:tab w:val="right" w:pos="8618"/>
      </w:tabs>
      <w:overflowPunct/>
      <w:autoSpaceDE/>
      <w:autoSpaceDN/>
      <w:adjustRightInd/>
      <w:spacing w:after="120"/>
      <w:jc w:val="both"/>
      <w:textAlignment w:val="auto"/>
    </w:pPr>
    <w:rPr>
      <w:sz w:val="20"/>
      <w:lang w:val="fr-CH" w:eastAsia="de-CH"/>
    </w:rPr>
  </w:style>
  <w:style w:type="paragraph" w:customStyle="1" w:styleId="Text">
    <w:name w:val="Text"/>
    <w:basedOn w:val="Standard"/>
    <w:rsid w:val="007F4532"/>
    <w:pPr>
      <w:overflowPunct/>
      <w:autoSpaceDE/>
      <w:autoSpaceDN/>
      <w:adjustRightInd/>
      <w:spacing w:after="120"/>
      <w:jc w:val="both"/>
      <w:textAlignment w:val="auto"/>
    </w:pPr>
    <w:rPr>
      <w:sz w:val="20"/>
      <w:szCs w:val="24"/>
      <w:lang w:val="de-CH" w:eastAsia="de-CH"/>
    </w:rPr>
  </w:style>
  <w:style w:type="paragraph" w:customStyle="1" w:styleId="Tabelle">
    <w:name w:val="Tabelle"/>
    <w:basedOn w:val="Standard"/>
    <w:rsid w:val="007F4532"/>
    <w:pPr>
      <w:tabs>
        <w:tab w:val="left" w:pos="425"/>
        <w:tab w:val="left" w:pos="851"/>
        <w:tab w:val="left" w:pos="4537"/>
        <w:tab w:val="right" w:pos="9072"/>
      </w:tabs>
      <w:spacing w:before="60" w:after="60"/>
      <w:jc w:val="both"/>
    </w:pPr>
    <w:rPr>
      <w:sz w:val="20"/>
      <w:lang w:val="de-DE" w:eastAsia="de-CH"/>
    </w:rPr>
  </w:style>
  <w:style w:type="table" w:styleId="Tabellenraster">
    <w:name w:val="Table Grid"/>
    <w:basedOn w:val="NormaleTabelle"/>
    <w:rsid w:val="00D85D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1F4587"/>
    <w:rPr>
      <w:sz w:val="20"/>
    </w:rPr>
  </w:style>
  <w:style w:type="character" w:customStyle="1" w:styleId="FunotentextZchn">
    <w:name w:val="Fußnotentext Zchn"/>
    <w:link w:val="Funotentext"/>
    <w:rsid w:val="001F4587"/>
    <w:rPr>
      <w:lang w:val="fr-FR" w:eastAsia="en-US"/>
    </w:rPr>
  </w:style>
  <w:style w:type="character" w:styleId="Funotenzeichen">
    <w:name w:val="footnote reference"/>
    <w:rsid w:val="001F458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69A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80E0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62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character" w:styleId="Fett">
    <w:name w:val="Strong"/>
    <w:basedOn w:val="Absatz-Standardschriftart"/>
    <w:uiPriority w:val="22"/>
    <w:qFormat/>
    <w:rsid w:val="00262428"/>
    <w:rPr>
      <w:b/>
      <w:bCs/>
    </w:rPr>
  </w:style>
  <w:style w:type="character" w:styleId="Hervorhebung">
    <w:name w:val="Emphasis"/>
    <w:basedOn w:val="Absatz-Standardschriftart"/>
    <w:uiPriority w:val="20"/>
    <w:qFormat/>
    <w:rsid w:val="00262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opc/de/classified-compilation/19920257/index.html" TargetMode="External"/><Relationship Id="rId13" Type="http://schemas.openxmlformats.org/officeDocument/2006/relationships/hyperlink" Target="https://gastrosuisse.ch/assets/de/branchenwissen/hygiene-und-lebensmittelsicherheit/selbstkontrolle/gastrosuisse-merkblatt-hygiene-verfahrenspraxis-im-gastgewerbe-gvg-hygiene-leitlinie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strosuisse.ch/de/branchenwissen/hygiene-und-lebensmittelsicherheit/selbstkontrolle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foodsafety/areas_work/food-hygiene/5keys-poster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min.ch/ch/d/rs/817_024_1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in.ch/ch/d/rs/817_02/index.html" TargetMode="External"/><Relationship Id="rId14" Type="http://schemas.openxmlformats.org/officeDocument/2006/relationships/hyperlink" Target="https://www.fr.ch/de/energie-landwirtschaft-und-umwelt/landwirtschaft-und-nutztiere/entsorgung-von-tierischen-nebenprodukten-und-speiseabfae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249B-3D18-4DFB-983B-A22CFA48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1888</Words>
  <Characters>14557</Characters>
  <Application>Microsoft Office Word</Application>
  <DocSecurity>0</DocSecurity>
  <Lines>766</Lines>
  <Paragraphs>316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SAAV - Inspectorat des denrées alimentaires</Company>
  <LinksUpToDate>false</LinksUpToDate>
  <CharactersWithSpaces>16129</CharactersWithSpaces>
  <SharedDoc>false</SharedDoc>
  <HyperlinkBase/>
  <HLinks>
    <vt:vector size="36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http://www.who.int/foodsafety/publications/consumer/5keys/en/</vt:lpwstr>
      </vt:variant>
      <vt:variant>
        <vt:lpwstr/>
      </vt:variant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http://www.admin.ch/ch/f/rs/817_024_1/index.html</vt:lpwstr>
      </vt:variant>
      <vt:variant>
        <vt:lpwstr/>
      </vt:variant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http://www.admin.ch/ch/f/rs/817_02/index.html</vt:lpwstr>
      </vt:variant>
      <vt:variant>
        <vt:lpwstr/>
      </vt:variant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http://www.admin.ch/ch/f/rs/817_0/index.html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http://www.hotelleriesuisse.ch/files/pdf4/130327LeitlinielowDefinitiv_f.pdf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http://www.gastroprofessional.ch/fr/34/cuisine-cave-etage/hygiene-p413093/?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Egger Urs</cp:lastModifiedBy>
  <cp:revision>10</cp:revision>
  <cp:lastPrinted>2026-03-31T11:49:00Z</cp:lastPrinted>
  <dcterms:created xsi:type="dcterms:W3CDTF">2026-03-31T09:08:00Z</dcterms:created>
  <dcterms:modified xsi:type="dcterms:W3CDTF">2026-03-31T11:57:00Z</dcterms:modified>
</cp:coreProperties>
</file>