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BFB0" w14:textId="48D79DF2" w:rsidR="00EF332A" w:rsidRDefault="00EF332A" w:rsidP="00EF332A">
      <w:pPr>
        <w:ind w:left="4956" w:firstLine="708"/>
      </w:pPr>
      <w:r>
        <w:t>Gesetzesvorentwurf vom 26.05.2021</w:t>
      </w:r>
    </w:p>
    <w:p w14:paraId="44711AF9" w14:textId="77777777" w:rsidR="00EF332A" w:rsidRDefault="00EF332A"/>
    <w:p w14:paraId="3B9332EA" w14:textId="77777777" w:rsidR="00EF332A" w:rsidRPr="00EF332A" w:rsidRDefault="00EF332A">
      <w:pPr>
        <w:rPr>
          <w:b/>
          <w:bCs/>
        </w:rPr>
      </w:pPr>
      <w:r>
        <w:rPr>
          <w:b/>
        </w:rPr>
        <w:t xml:space="preserve">Gesetz </w:t>
      </w:r>
    </w:p>
    <w:p w14:paraId="598B51F8" w14:textId="77777777" w:rsidR="00EF332A" w:rsidRPr="00EF332A" w:rsidRDefault="00EF332A">
      <w:pPr>
        <w:rPr>
          <w:i/>
          <w:iCs/>
        </w:rPr>
      </w:pPr>
      <w:r>
        <w:rPr>
          <w:i/>
        </w:rPr>
        <w:t xml:space="preserve">vom </w:t>
      </w:r>
    </w:p>
    <w:p w14:paraId="3BE8FA05" w14:textId="5CC1DC74" w:rsidR="00EF332A" w:rsidRDefault="00EF332A">
      <w:r>
        <w:t xml:space="preserve">über den Beitritt des Kantons Freiburg zur Interkantonalen Vereinbarung vom 15. November 2019 über das öffentliche Beschaffungswesen </w:t>
      </w:r>
    </w:p>
    <w:p w14:paraId="22DB7411" w14:textId="77777777" w:rsidR="00EF332A" w:rsidRDefault="00EF332A"/>
    <w:p w14:paraId="2B85DA5B" w14:textId="77777777" w:rsidR="00EF332A" w:rsidRDefault="00EF332A">
      <w:r>
        <w:t xml:space="preserve">gestützt auf Artikel 100 der Verfassung des Kantons Freiburg vom 16. Mai 2004; </w:t>
      </w:r>
    </w:p>
    <w:p w14:paraId="6D9545D5" w14:textId="7BAA4501" w:rsidR="00EF332A" w:rsidRDefault="00EF332A">
      <w:r>
        <w:t xml:space="preserve">nach Einsicht in die Botschaft des Staatsrats vom ...; </w:t>
      </w:r>
    </w:p>
    <w:p w14:paraId="5D66BE4A" w14:textId="4E263E75" w:rsidR="00EF332A" w:rsidRDefault="004819F7">
      <w:r>
        <w:t xml:space="preserve">auf </w:t>
      </w:r>
      <w:r w:rsidR="00EF332A">
        <w:t xml:space="preserve">Vorschlag dieser Behörde, </w:t>
      </w:r>
    </w:p>
    <w:p w14:paraId="7531E8EF" w14:textId="2C36FB87" w:rsidR="00EF332A" w:rsidRPr="00DB1859" w:rsidRDefault="00EF332A">
      <w:pPr>
        <w:rPr>
          <w:i/>
          <w:iCs/>
        </w:rPr>
      </w:pPr>
      <w:proofErr w:type="spellStart"/>
      <w:r>
        <w:rPr>
          <w:i/>
        </w:rPr>
        <w:t>beschliesst</w:t>
      </w:r>
      <w:proofErr w:type="spellEnd"/>
      <w:r>
        <w:rPr>
          <w:i/>
        </w:rPr>
        <w:t xml:space="preserve">: </w:t>
      </w:r>
    </w:p>
    <w:p w14:paraId="2C24F74C" w14:textId="77777777" w:rsidR="00EF332A" w:rsidRPr="00DB1859" w:rsidRDefault="00EF332A">
      <w:pPr>
        <w:rPr>
          <w:b/>
          <w:bCs/>
        </w:rPr>
      </w:pPr>
      <w:r>
        <w:rPr>
          <w:b/>
        </w:rPr>
        <w:t xml:space="preserve">Art. 1 </w:t>
      </w:r>
    </w:p>
    <w:p w14:paraId="07A9862D" w14:textId="51E5A43E" w:rsidR="00EF332A" w:rsidRDefault="00D5738D" w:rsidP="00EF332A">
      <w:r>
        <w:t>1 Der Staatsrat wird ermächtigt, im Namen des Kantons Freiburg der Interkantonalen Vereinbarung vom 15. November 2019 über das öffentliche Beschaffungswesen beizutreten, deren Wortlaut nachfolgend wiedergegeben ist.</w:t>
      </w:r>
    </w:p>
    <w:p w14:paraId="4ED1E905" w14:textId="77777777" w:rsidR="00DB1859" w:rsidRDefault="00EF332A">
      <w:r>
        <w:rPr>
          <w:b/>
        </w:rPr>
        <w:t>Art. 2</w:t>
      </w:r>
      <w:r>
        <w:t xml:space="preserve"> </w:t>
      </w:r>
    </w:p>
    <w:p w14:paraId="7BD91A81" w14:textId="6E8BD5FA" w:rsidR="00DB1859" w:rsidRDefault="00D5738D">
      <w:r>
        <w:t xml:space="preserve">1 Der Staatsrat wird ermächtigt, </w:t>
      </w:r>
      <w:r w:rsidR="009C5966">
        <w:t>das Dekret</w:t>
      </w:r>
      <w:r w:rsidR="00A85612">
        <w:t xml:space="preserve"> </w:t>
      </w:r>
      <w:r>
        <w:t xml:space="preserve">vom 21. September 1995 über den Beitritt des Kantons Freiburg zur Interkantonalen Vereinbarung vom 25. November 1994 über das öffentliche Beschaffungswesen aufzuheben, sobald alle Kantone der Interkantonalen Vereinbarung vom 15. November 2019 über das öffentliche Beschaffungswesen beigetreten sind. </w:t>
      </w:r>
    </w:p>
    <w:p w14:paraId="25AD2FB3" w14:textId="77777777" w:rsidR="00DB1859" w:rsidRPr="00DB1859" w:rsidRDefault="00EF332A">
      <w:pPr>
        <w:rPr>
          <w:b/>
          <w:bCs/>
        </w:rPr>
      </w:pPr>
      <w:r>
        <w:rPr>
          <w:b/>
        </w:rPr>
        <w:t xml:space="preserve">Art. 3 </w:t>
      </w:r>
    </w:p>
    <w:p w14:paraId="4760596D" w14:textId="059CB93B" w:rsidR="00D5738D" w:rsidRDefault="00D5738D">
      <w:r>
        <w:t>1 Dieses Gesetz untersteht dem Gesetzesreferendum. Es untersteht nicht dem Finanzreferendum.</w:t>
      </w:r>
    </w:p>
    <w:p w14:paraId="20FE13E6" w14:textId="48E49686" w:rsidR="00CA3F29" w:rsidRDefault="00D5738D">
      <w:r>
        <w:t>2 Der Staatsrat bestimmt das Inkrafttreten dieses Gesetzes.</w:t>
      </w:r>
    </w:p>
    <w:p w14:paraId="21D0B975" w14:textId="5F6789DB" w:rsidR="00D5738D" w:rsidRDefault="00D5738D">
      <w:pPr>
        <w:pBdr>
          <w:bottom w:val="single" w:sz="6" w:space="1" w:color="auto"/>
        </w:pBdr>
      </w:pPr>
    </w:p>
    <w:p w14:paraId="0B9617E6" w14:textId="77777777" w:rsidR="00B23DCA" w:rsidRDefault="00B23DCA"/>
    <w:p w14:paraId="2D4F8BD3" w14:textId="5ABDB6A2" w:rsidR="00D5738D" w:rsidRDefault="00D5738D">
      <w:r>
        <w:t xml:space="preserve">Text </w:t>
      </w:r>
      <w:proofErr w:type="spellStart"/>
      <w:r>
        <w:t>IVöB</w:t>
      </w:r>
      <w:proofErr w:type="spellEnd"/>
      <w:r>
        <w:t xml:space="preserve"> 2019</w:t>
      </w:r>
    </w:p>
    <w:sectPr w:rsidR="00D57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32A"/>
    <w:rsid w:val="004819F7"/>
    <w:rsid w:val="0075379D"/>
    <w:rsid w:val="009C5966"/>
    <w:rsid w:val="00A85612"/>
    <w:rsid w:val="00B23DCA"/>
    <w:rsid w:val="00CA3F29"/>
    <w:rsid w:val="00D5738D"/>
    <w:rsid w:val="00DB1859"/>
    <w:rsid w:val="00EF332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683E"/>
  <w15:chartTrackingRefBased/>
  <w15:docId w15:val="{21225689-A883-4222-B79D-04A8EE06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19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19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947</Characters>
  <Application>Microsoft Office Word</Application>
  <DocSecurity>0</DocSecurity>
  <Lines>7</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Liaudat Nathalie</dc:creator>
  <cp:keywords/>
  <dc:description/>
  <cp:lastModifiedBy>Liaudat Nathalie</cp:lastModifiedBy>
  <cp:revision>2</cp:revision>
  <dcterms:created xsi:type="dcterms:W3CDTF">2021-06-28T08:23:00Z</dcterms:created>
  <dcterms:modified xsi:type="dcterms:W3CDTF">2021-06-28T08:23:00Z</dcterms:modified>
</cp:coreProperties>
</file>