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B55D1" w:rsidRDefault="002B55D1" w:rsidP="002B55D1">
      <w:pPr>
        <w:pStyle w:val="07atexteprincipal"/>
      </w:pPr>
    </w:p>
    <w:tbl>
      <w:tblPr>
        <w:tblW w:w="9639" w:type="dxa"/>
        <w:tblLayout w:type="fixed"/>
        <w:tblCellMar>
          <w:top w:w="284" w:type="dxa"/>
          <w:left w:w="0" w:type="dxa"/>
        </w:tblCellMar>
        <w:tblLook w:val="00A0" w:firstRow="1" w:lastRow="0" w:firstColumn="1" w:lastColumn="0" w:noHBand="0" w:noVBand="0"/>
      </w:tblPr>
      <w:tblGrid>
        <w:gridCol w:w="9639"/>
      </w:tblGrid>
      <w:tr w:rsidR="00EC40B2" w:rsidTr="000C3110">
        <w:tc>
          <w:tcPr>
            <w:tcW w:w="9639" w:type="dxa"/>
            <w:tcMar>
              <w:top w:w="454" w:type="dxa"/>
            </w:tcMar>
          </w:tcPr>
          <w:p w:rsidR="00EC40B2" w:rsidRPr="00E2432D" w:rsidRDefault="00EC40B2" w:rsidP="000C3110">
            <w:pPr>
              <w:pStyle w:val="12annexecontactrenseignementsetc"/>
            </w:pPr>
          </w:p>
        </w:tc>
      </w:tr>
    </w:tbl>
    <w:p w:rsidR="00926EA3" w:rsidRPr="00926EA3" w:rsidRDefault="00926EA3" w:rsidP="00926EA3">
      <w:pPr>
        <w:spacing w:before="120" w:after="100"/>
        <w:rPr>
          <w:rFonts w:ascii="Arial" w:hAnsi="Arial"/>
          <w:bCs/>
          <w:sz w:val="16"/>
          <w:szCs w:val="16"/>
          <w:lang w:val="de-CH"/>
        </w:rPr>
      </w:pPr>
    </w:p>
    <w:p w:rsidR="00926EA3" w:rsidRDefault="00926EA3" w:rsidP="00926EA3">
      <w:pPr>
        <w:spacing w:before="120" w:after="100"/>
        <w:rPr>
          <w:rFonts w:ascii="Arial" w:hAnsi="Arial"/>
          <w:bCs/>
          <w:sz w:val="16"/>
          <w:szCs w:val="16"/>
          <w:lang w:val="de-CH"/>
        </w:rPr>
      </w:pPr>
    </w:p>
    <w:p w:rsidR="00926351" w:rsidRDefault="00926351" w:rsidP="00926EA3">
      <w:pPr>
        <w:spacing w:before="120" w:after="100"/>
        <w:rPr>
          <w:rFonts w:ascii="Arial" w:hAnsi="Arial"/>
          <w:bCs/>
          <w:sz w:val="16"/>
          <w:szCs w:val="16"/>
          <w:lang w:val="de-CH"/>
        </w:rPr>
      </w:pPr>
    </w:p>
    <w:p w:rsidR="00926351" w:rsidRPr="00926EA3" w:rsidRDefault="00926351" w:rsidP="00926EA3">
      <w:pPr>
        <w:spacing w:before="120" w:after="100"/>
        <w:rPr>
          <w:rFonts w:ascii="Arial" w:hAnsi="Arial"/>
          <w:bCs/>
          <w:sz w:val="16"/>
          <w:szCs w:val="16"/>
          <w:lang w:val="de-CH"/>
        </w:rPr>
      </w:pPr>
    </w:p>
    <w:tbl>
      <w:tblPr>
        <w:tblStyle w:val="Grilledutableau"/>
        <w:tblW w:w="7938" w:type="dxa"/>
        <w:tblInd w:w="959" w:type="dxa"/>
        <w:tblLook w:val="04A0" w:firstRow="1" w:lastRow="0" w:firstColumn="1" w:lastColumn="0" w:noHBand="0" w:noVBand="1"/>
      </w:tblPr>
      <w:tblGrid>
        <w:gridCol w:w="7938"/>
      </w:tblGrid>
      <w:tr w:rsidR="00926EA3" w:rsidRPr="00926EA3" w:rsidTr="00473F5E">
        <w:trPr>
          <w:trHeight w:val="597"/>
        </w:trPr>
        <w:tc>
          <w:tcPr>
            <w:tcW w:w="7938" w:type="dxa"/>
            <w:vAlign w:val="center"/>
          </w:tcPr>
          <w:p w:rsidR="00926EA3" w:rsidRPr="00926EA3" w:rsidRDefault="00926EA3" w:rsidP="00926EA3">
            <w:pPr>
              <w:spacing w:before="120" w:after="100" w:line="360" w:lineRule="auto"/>
              <w:jc w:val="center"/>
              <w:rPr>
                <w:rFonts w:ascii="Arial" w:hAnsi="Arial" w:cs="Arial"/>
                <w:b/>
                <w:bCs/>
                <w:sz w:val="40"/>
                <w:szCs w:val="40"/>
                <w:lang w:val="de-CH"/>
              </w:rPr>
            </w:pPr>
            <w:r w:rsidRPr="00926EA3">
              <w:rPr>
                <w:rFonts w:ascii="Arial" w:hAnsi="Arial" w:cs="Arial"/>
                <w:b/>
                <w:bCs/>
                <w:sz w:val="40"/>
                <w:szCs w:val="40"/>
                <w:lang w:val="de-CH"/>
              </w:rPr>
              <w:t>KOMMENTIERTE</w:t>
            </w:r>
          </w:p>
          <w:p w:rsidR="00926EA3" w:rsidRPr="00926EA3" w:rsidRDefault="00926EA3" w:rsidP="00926EA3">
            <w:pPr>
              <w:spacing w:before="120" w:after="100" w:line="360" w:lineRule="auto"/>
              <w:jc w:val="center"/>
              <w:rPr>
                <w:rFonts w:ascii="Arial" w:hAnsi="Arial" w:cs="Arial"/>
                <w:b/>
                <w:bCs/>
                <w:sz w:val="40"/>
                <w:szCs w:val="40"/>
                <w:lang w:val="de-CH"/>
              </w:rPr>
            </w:pPr>
            <w:r w:rsidRPr="00926EA3">
              <w:rPr>
                <w:rFonts w:ascii="Arial" w:hAnsi="Arial" w:cs="Arial"/>
                <w:b/>
                <w:bCs/>
                <w:sz w:val="40"/>
                <w:szCs w:val="40"/>
                <w:lang w:val="de-CH"/>
              </w:rPr>
              <w:t>MUSTERSTATUTEN</w:t>
            </w:r>
          </w:p>
          <w:p w:rsidR="00926EA3" w:rsidRPr="00926EA3" w:rsidRDefault="00926EA3" w:rsidP="00926EA3">
            <w:pPr>
              <w:spacing w:before="120" w:after="100" w:line="360" w:lineRule="auto"/>
              <w:jc w:val="center"/>
              <w:rPr>
                <w:rFonts w:asciiTheme="majorHAnsi" w:hAnsiTheme="majorHAnsi"/>
                <w:b/>
                <w:bCs/>
                <w:sz w:val="36"/>
                <w:szCs w:val="36"/>
                <w:lang w:val="de-CH"/>
              </w:rPr>
            </w:pPr>
            <w:r w:rsidRPr="00926EA3">
              <w:rPr>
                <w:rFonts w:ascii="Arial" w:hAnsi="Arial" w:cs="Arial"/>
                <w:b/>
                <w:bCs/>
                <w:sz w:val="40"/>
                <w:szCs w:val="40"/>
                <w:lang w:val="de-CH"/>
              </w:rPr>
              <w:t>FÜR GEMEINDEVERBÄNDE</w:t>
            </w:r>
          </w:p>
        </w:tc>
      </w:tr>
    </w:tbl>
    <w:p w:rsidR="00926EA3" w:rsidRPr="00926EA3" w:rsidRDefault="00926EA3" w:rsidP="00926EA3">
      <w:pPr>
        <w:spacing w:before="120" w:after="100"/>
        <w:rPr>
          <w:rFonts w:ascii="Arial" w:hAnsi="Arial"/>
          <w:bCs/>
          <w:sz w:val="16"/>
          <w:szCs w:val="16"/>
          <w:lang w:val="de-CH"/>
        </w:rPr>
      </w:pPr>
    </w:p>
    <w:p w:rsidR="00926EA3" w:rsidRPr="00926EA3" w:rsidRDefault="00926EA3" w:rsidP="00926EA3">
      <w:pPr>
        <w:spacing w:before="120" w:after="100"/>
        <w:rPr>
          <w:rFonts w:ascii="Arial" w:hAnsi="Arial"/>
          <w:bCs/>
          <w:sz w:val="16"/>
          <w:szCs w:val="16"/>
          <w:lang w:val="de-CH"/>
        </w:rPr>
      </w:pPr>
    </w:p>
    <w:p w:rsidR="00926EA3" w:rsidRPr="00926EA3" w:rsidRDefault="00926EA3" w:rsidP="00926EA3">
      <w:pPr>
        <w:spacing w:before="120" w:after="100"/>
        <w:rPr>
          <w:bCs/>
          <w:sz w:val="16"/>
          <w:szCs w:val="16"/>
          <w:lang w:val="de-CH"/>
        </w:rPr>
      </w:pPr>
    </w:p>
    <w:p w:rsidR="00926EA3" w:rsidRPr="00926EA3" w:rsidRDefault="00926EA3" w:rsidP="00926EA3">
      <w:pPr>
        <w:spacing w:before="120" w:after="100"/>
        <w:rPr>
          <w:rFonts w:ascii="Arial" w:hAnsi="Arial"/>
          <w:bCs/>
          <w:sz w:val="16"/>
          <w:szCs w:val="16"/>
          <w:lang w:val="de-CH"/>
        </w:rPr>
      </w:pPr>
    </w:p>
    <w:p w:rsidR="00926EA3" w:rsidRPr="00926EA3" w:rsidRDefault="00926EA3" w:rsidP="00926EA3">
      <w:pPr>
        <w:spacing w:before="120" w:after="100"/>
        <w:rPr>
          <w:rFonts w:ascii="Arial" w:hAnsi="Arial"/>
          <w:bCs/>
          <w:sz w:val="16"/>
          <w:szCs w:val="16"/>
          <w:lang w:val="de-CH"/>
        </w:rPr>
      </w:pPr>
    </w:p>
    <w:p w:rsidR="00926EA3" w:rsidRPr="00926EA3" w:rsidRDefault="00926EA3" w:rsidP="00926EA3">
      <w:pPr>
        <w:spacing w:before="120" w:after="100"/>
        <w:rPr>
          <w:rFonts w:ascii="Arial" w:hAnsi="Arial"/>
          <w:bCs/>
          <w:sz w:val="16"/>
          <w:szCs w:val="16"/>
          <w:lang w:val="de-CH"/>
        </w:rPr>
      </w:pPr>
    </w:p>
    <w:p w:rsidR="00926EA3" w:rsidRPr="00926EA3" w:rsidRDefault="00926EA3" w:rsidP="00926EA3">
      <w:pPr>
        <w:spacing w:before="120" w:after="100"/>
        <w:rPr>
          <w:rFonts w:ascii="Arial" w:hAnsi="Arial"/>
          <w:bCs/>
          <w:sz w:val="16"/>
          <w:szCs w:val="16"/>
          <w:lang w:val="de-CH"/>
        </w:rPr>
      </w:pPr>
    </w:p>
    <w:p w:rsidR="00926EA3" w:rsidRPr="00926EA3" w:rsidRDefault="00926EA3" w:rsidP="00926EA3">
      <w:pPr>
        <w:spacing w:before="120" w:after="100"/>
        <w:rPr>
          <w:rFonts w:ascii="Arial" w:hAnsi="Arial"/>
          <w:bCs/>
          <w:sz w:val="16"/>
          <w:szCs w:val="16"/>
          <w:lang w:val="de-CH"/>
        </w:rPr>
      </w:pPr>
    </w:p>
    <w:p w:rsidR="00926EA3" w:rsidRPr="00926EA3" w:rsidRDefault="00926EA3" w:rsidP="00926EA3">
      <w:pPr>
        <w:spacing w:before="120" w:after="100"/>
        <w:rPr>
          <w:rFonts w:ascii="Arial" w:hAnsi="Arial"/>
          <w:bCs/>
          <w:sz w:val="16"/>
          <w:szCs w:val="16"/>
          <w:lang w:val="de-CH"/>
        </w:rPr>
      </w:pPr>
    </w:p>
    <w:p w:rsidR="00926EA3" w:rsidRDefault="00926EA3" w:rsidP="00926EA3">
      <w:pPr>
        <w:spacing w:before="120" w:after="100"/>
        <w:rPr>
          <w:rFonts w:ascii="Arial" w:hAnsi="Arial"/>
          <w:bCs/>
          <w:sz w:val="16"/>
          <w:szCs w:val="16"/>
          <w:lang w:val="de-CH"/>
        </w:rPr>
      </w:pPr>
    </w:p>
    <w:p w:rsidR="006A1215" w:rsidRDefault="006A1215" w:rsidP="00926EA3">
      <w:pPr>
        <w:spacing w:before="120" w:after="100"/>
        <w:rPr>
          <w:rFonts w:ascii="Arial" w:hAnsi="Arial"/>
          <w:bCs/>
          <w:sz w:val="16"/>
          <w:szCs w:val="16"/>
          <w:lang w:val="de-CH"/>
        </w:rPr>
      </w:pPr>
    </w:p>
    <w:p w:rsidR="006A1215" w:rsidRDefault="006A1215" w:rsidP="00926EA3">
      <w:pPr>
        <w:spacing w:before="120" w:after="100"/>
        <w:rPr>
          <w:rFonts w:ascii="Arial" w:hAnsi="Arial"/>
          <w:bCs/>
          <w:sz w:val="16"/>
          <w:szCs w:val="16"/>
          <w:lang w:val="de-CH"/>
        </w:rPr>
      </w:pPr>
    </w:p>
    <w:p w:rsidR="006A1215" w:rsidRDefault="006A1215" w:rsidP="00926EA3">
      <w:pPr>
        <w:spacing w:before="120" w:after="100"/>
        <w:rPr>
          <w:rFonts w:ascii="Arial" w:hAnsi="Arial"/>
          <w:bCs/>
          <w:sz w:val="16"/>
          <w:szCs w:val="16"/>
          <w:lang w:val="de-CH"/>
        </w:rPr>
      </w:pPr>
    </w:p>
    <w:p w:rsidR="006A1215" w:rsidRDefault="006A1215" w:rsidP="00926EA3">
      <w:pPr>
        <w:spacing w:before="120" w:after="100"/>
        <w:rPr>
          <w:rFonts w:ascii="Arial" w:hAnsi="Arial"/>
          <w:bCs/>
          <w:sz w:val="16"/>
          <w:szCs w:val="16"/>
          <w:lang w:val="de-CH"/>
        </w:rPr>
      </w:pPr>
    </w:p>
    <w:p w:rsidR="006A1215" w:rsidRDefault="006A1215" w:rsidP="00926EA3">
      <w:pPr>
        <w:spacing w:before="120" w:after="100"/>
        <w:rPr>
          <w:rFonts w:ascii="Arial" w:hAnsi="Arial"/>
          <w:bCs/>
          <w:sz w:val="16"/>
          <w:szCs w:val="16"/>
          <w:lang w:val="de-CH"/>
        </w:rPr>
      </w:pPr>
    </w:p>
    <w:p w:rsidR="006A1215" w:rsidRPr="006A1215" w:rsidRDefault="006A1215" w:rsidP="00926EA3">
      <w:pPr>
        <w:spacing w:before="120" w:after="100"/>
        <w:rPr>
          <w:rFonts w:ascii="Arial" w:hAnsi="Arial"/>
          <w:b/>
          <w:bCs/>
          <w:i/>
          <w:sz w:val="16"/>
          <w:szCs w:val="16"/>
          <w:lang w:val="de-CH"/>
        </w:rPr>
      </w:pPr>
      <w:r w:rsidRPr="006A1215">
        <w:rPr>
          <w:rFonts w:ascii="Arial" w:hAnsi="Arial"/>
          <w:b/>
          <w:bCs/>
          <w:i/>
          <w:sz w:val="16"/>
          <w:szCs w:val="16"/>
          <w:lang w:val="de-CH"/>
        </w:rPr>
        <w:t>Nachführung vom 24.01.2020</w:t>
      </w:r>
    </w:p>
    <w:p w:rsidR="00926EA3" w:rsidRPr="00926EA3" w:rsidRDefault="00926EA3" w:rsidP="00926EA3">
      <w:pPr>
        <w:spacing w:after="0" w:line="240" w:lineRule="auto"/>
        <w:rPr>
          <w:rFonts w:ascii="Arial" w:hAnsi="Arial"/>
          <w:bCs/>
          <w:sz w:val="16"/>
          <w:szCs w:val="16"/>
          <w:lang w:val="de-CH"/>
        </w:rPr>
      </w:pPr>
      <w:r w:rsidRPr="00926EA3">
        <w:rPr>
          <w:b/>
          <w:caps/>
          <w:sz w:val="16"/>
          <w:szCs w:val="16"/>
          <w:lang w:val="de-CH"/>
        </w:rPr>
        <w:br w:type="page"/>
      </w:r>
    </w:p>
    <w:p w:rsidR="00926EA3" w:rsidRPr="00926EA3" w:rsidRDefault="00926EA3" w:rsidP="00926EA3">
      <w:pPr>
        <w:keepNext/>
        <w:spacing w:before="360" w:after="120"/>
        <w:outlineLvl w:val="0"/>
        <w:rPr>
          <w:rFonts w:ascii="Arial" w:hAnsi="Arial"/>
          <w:bCs/>
          <w:smallCaps/>
          <w:spacing w:val="5"/>
          <w:kern w:val="32"/>
          <w:lang w:val="de-CH"/>
        </w:rPr>
      </w:pPr>
      <w:r w:rsidRPr="00926EA3">
        <w:rPr>
          <w:rFonts w:ascii="Arial" w:hAnsi="Arial"/>
          <w:bCs/>
          <w:smallCaps/>
          <w:spacing w:val="5"/>
          <w:kern w:val="32"/>
          <w:lang w:val="de-CH"/>
        </w:rPr>
        <w:lastRenderedPageBreak/>
        <w:t>Vorwort</w:t>
      </w:r>
    </w:p>
    <w:p w:rsidR="00926EA3" w:rsidRPr="00926EA3" w:rsidRDefault="00926EA3" w:rsidP="00926EA3">
      <w:pPr>
        <w:keepNext/>
        <w:spacing w:before="360" w:after="120"/>
        <w:outlineLvl w:val="0"/>
        <w:rPr>
          <w:rFonts w:ascii="Arial" w:hAnsi="Arial"/>
          <w:b/>
          <w:kern w:val="32"/>
          <w:lang w:val="de-CH" w:eastAsia="en-US"/>
        </w:rPr>
      </w:pPr>
      <w:r w:rsidRPr="00926EA3">
        <w:rPr>
          <w:rFonts w:ascii="Arial" w:hAnsi="Arial"/>
          <w:b/>
          <w:kern w:val="32"/>
          <w:lang w:val="de-CH" w:eastAsia="en-US"/>
        </w:rPr>
        <w:t>1.</w:t>
      </w:r>
      <w:r w:rsidRPr="00926EA3">
        <w:rPr>
          <w:rFonts w:ascii="Arial" w:hAnsi="Arial"/>
          <w:b/>
          <w:kern w:val="32"/>
          <w:lang w:val="de-CH" w:eastAsia="en-US"/>
        </w:rPr>
        <w:tab/>
        <w:t>Einleitende Bemerkungen</w:t>
      </w:r>
    </w:p>
    <w:p w:rsidR="00926EA3" w:rsidRPr="00926EA3" w:rsidRDefault="00926EA3" w:rsidP="00926EA3">
      <w:pPr>
        <w:spacing w:line="240" w:lineRule="auto"/>
        <w:jc w:val="both"/>
        <w:rPr>
          <w:lang w:val="de-CH" w:eastAsia="en-US"/>
        </w:rPr>
      </w:pPr>
      <w:r w:rsidRPr="00926EA3">
        <w:rPr>
          <w:lang w:val="de-CH" w:eastAsia="en-US"/>
        </w:rPr>
        <w:t>Es wird empfohlen, für die Ausarbeitung der Statuten eines Gemeindeverbandes das Gesetz vom 25. September 1980 über die Gemeinden (GG, SGF 140.1) und das Ausführungsreglement vom 28. Dezember 1981 beizuziehen (ARGG, SGF 140.11). Ausserdem wird empfohlen, die zwei Erlasse zu konsultieren, welche die Finanzen der gemeinderechtlichen Körperschaften betreffen, nämlich das Gesetz vom 22. März 2018 über den Finanzhaushalt der Gemeinden (GFHG, SGF 140.6) und die Verordnung vom 14. Oktober 2019 über den Finanzhaushalt der Gemeinden (GFHV, SGF 140.61).</w:t>
      </w:r>
    </w:p>
    <w:p w:rsidR="00926EA3" w:rsidRPr="00926EA3" w:rsidRDefault="00926EA3" w:rsidP="00926EA3">
      <w:pPr>
        <w:spacing w:line="240" w:lineRule="auto"/>
        <w:jc w:val="both"/>
        <w:rPr>
          <w:lang w:val="de-CH" w:eastAsia="en-US"/>
        </w:rPr>
      </w:pPr>
      <w:r w:rsidRPr="00926EA3">
        <w:rPr>
          <w:lang w:val="de-CH" w:eastAsia="en-US"/>
        </w:rPr>
        <w:t xml:space="preserve">Alle Gesetzestexte können auf der Datenbank der freiburgischen Gesetzgebung (BDLF) heruntergeladen werden: </w:t>
      </w:r>
      <w:r w:rsidRPr="00926EA3">
        <w:rPr>
          <w:color w:val="0070C0"/>
          <w:u w:val="single"/>
          <w:lang w:val="de-CH" w:eastAsia="en-US"/>
        </w:rPr>
        <w:t>bdlf.fr.ch/app/de</w:t>
      </w:r>
      <w:r w:rsidRPr="00926EA3">
        <w:rPr>
          <w:lang w:val="de-CH" w:eastAsia="en-US"/>
        </w:rPr>
        <w:t xml:space="preserve"> (Hinweis: die Suche mit der SGF-Nummer ergibt die raschesten und treffendsten Ergebnisse). Bis zum 1. Januar 2021 figurieren das GFHG und die GFHV noch nicht im geltenden Recht der systematischen Gesetzessammlung (SGF). Für die Konsultierung dieser Erlasse vor diesem Datum ist deshalb entweder die zukünftige Version dieser Erlasse zu wählen oder die in der </w:t>
      </w:r>
      <w:hyperlink r:id="rId7" w:history="1">
        <w:r w:rsidRPr="00926EA3">
          <w:rPr>
            <w:color w:val="0000FF"/>
            <w:u w:val="single"/>
            <w:lang w:val="de-CH" w:eastAsia="en-US"/>
          </w:rPr>
          <w:t>Amtlichen Sammlung</w:t>
        </w:r>
      </w:hyperlink>
      <w:r w:rsidRPr="00926EA3">
        <w:rPr>
          <w:lang w:val="de-CH" w:eastAsia="en-US"/>
        </w:rPr>
        <w:t xml:space="preserve"> (ASF) publizierte Version zu benützen: GFHG = ASF 2018_021; GFHV = ASF 2019_080.</w:t>
      </w:r>
    </w:p>
    <w:p w:rsidR="00926EA3" w:rsidRPr="00926EA3" w:rsidRDefault="00926EA3" w:rsidP="00926EA3">
      <w:pPr>
        <w:spacing w:after="240" w:line="240" w:lineRule="auto"/>
        <w:rPr>
          <w:lang w:val="de-CH" w:eastAsia="en-US"/>
        </w:rPr>
      </w:pPr>
      <w:r w:rsidRPr="00926EA3">
        <w:rPr>
          <w:lang w:val="de-CH" w:eastAsia="en-US"/>
        </w:rPr>
        <w:t>Die Grundregeln für die Gemeindeverbände sind in den Artikeln 109</w:t>
      </w:r>
      <w:r w:rsidRPr="00926EA3">
        <w:rPr>
          <w:lang w:val="de-CH" w:eastAsia="en-US"/>
        </w:rPr>
        <w:noBreakHyphen/>
        <w:t>132 GG enthalten. Diese Artikel haben jedoch durch das GFHG Änderungen erfahren, die auf den 1. Januar 2021 in Kraft treten. Es ist nicht nötig, diese Bestimmungen in den Statuten zu übernehmen. Wenn es jedoch dem Wunsch der Mitgliedgemeinden entspricht oder es sich für das Verständnis der Statuten als nötig erweisen sollte, ist es sinnvoll, den Text so zu übernehmen, wie er im GG oder im GFHG steht.</w:t>
      </w:r>
    </w:p>
    <w:p w:rsidR="00926EA3" w:rsidRPr="00926EA3" w:rsidRDefault="00926EA3" w:rsidP="00926EA3">
      <w:pPr>
        <w:keepNext/>
        <w:spacing w:before="360" w:after="120"/>
        <w:outlineLvl w:val="0"/>
        <w:rPr>
          <w:rFonts w:ascii="Arial" w:hAnsi="Arial"/>
          <w:b/>
          <w:kern w:val="32"/>
          <w:lang w:val="de-CH" w:eastAsia="en-US"/>
        </w:rPr>
      </w:pPr>
      <w:r w:rsidRPr="00926EA3">
        <w:rPr>
          <w:rFonts w:ascii="Arial" w:hAnsi="Arial"/>
          <w:b/>
          <w:kern w:val="32"/>
          <w:lang w:val="de-CH" w:eastAsia="en-US"/>
        </w:rPr>
        <w:t>2.</w:t>
      </w:r>
      <w:r w:rsidRPr="00926EA3">
        <w:rPr>
          <w:rFonts w:ascii="Arial" w:hAnsi="Arial"/>
          <w:b/>
          <w:kern w:val="32"/>
          <w:lang w:val="de-CH" w:eastAsia="en-US"/>
        </w:rPr>
        <w:tab/>
        <w:t>Inhalt der Musterstatuten</w:t>
      </w:r>
    </w:p>
    <w:p w:rsidR="00926EA3" w:rsidRPr="00926EA3" w:rsidRDefault="00926EA3" w:rsidP="00926EA3">
      <w:pPr>
        <w:overflowPunct w:val="0"/>
        <w:autoSpaceDE w:val="0"/>
        <w:autoSpaceDN w:val="0"/>
        <w:adjustRightInd w:val="0"/>
        <w:spacing w:after="80" w:line="240" w:lineRule="auto"/>
        <w:jc w:val="both"/>
        <w:textAlignment w:val="baseline"/>
        <w:rPr>
          <w:spacing w:val="2"/>
          <w:lang w:val="de-CH" w:eastAsia="en-US"/>
        </w:rPr>
      </w:pPr>
      <w:r w:rsidRPr="00926EA3">
        <w:rPr>
          <w:spacing w:val="2"/>
          <w:lang w:val="de-CH" w:eastAsia="en-US"/>
        </w:rPr>
        <w:t>Dieses Dokument enthält einerseits obligatorische Bestimmungen, deren Inhalt vom Gesetz zwingend vorgeschrieben ist, und andererseits Bestimmungen, deren Inhalt frei bestimmt werden kann, die aber von Gesetzes wegen prinzipiell in den Statuten stehen müssen. Im einen wie im anderen Fall ist im Kommentar angegeben, dass die Regel obligatorisch ist, und gegebenenfalls, inwiefern sie frei ergänzt werden kann.</w:t>
      </w:r>
    </w:p>
    <w:p w:rsidR="00926EA3" w:rsidRPr="00926EA3" w:rsidRDefault="00926EA3" w:rsidP="00926EA3">
      <w:pPr>
        <w:overflowPunct w:val="0"/>
        <w:autoSpaceDE w:val="0"/>
        <w:autoSpaceDN w:val="0"/>
        <w:adjustRightInd w:val="0"/>
        <w:spacing w:after="80" w:line="240" w:lineRule="auto"/>
        <w:jc w:val="both"/>
        <w:textAlignment w:val="baseline"/>
        <w:rPr>
          <w:spacing w:val="2"/>
          <w:lang w:val="de-CH" w:eastAsia="en-US"/>
        </w:rPr>
      </w:pPr>
      <w:r w:rsidRPr="00926EA3">
        <w:rPr>
          <w:spacing w:val="2"/>
          <w:lang w:val="de-CH" w:eastAsia="en-US"/>
        </w:rPr>
        <w:t>Des Weiteren enthält der Text auch Bestimmungen, bei denen es den Gemeinden freigestellt ist, ob sie sie in die Statuten aufnehmen wollen. Werden sie nicht übernommen, finden gegebenenfalls die Bestimmungen des Gesetzes über die Gemeinden Anwendung. Es kann also vorkommen, dass die Bestimmung nicht ausformuliert ist, da ihr Inhalt dem freien Ermessen der Gemeinden überlassen ist. In diesem Falle ist im Kommentar zur Bestimmung angegeben, dass es sich um eine dispositive Regel handelt.</w:t>
      </w:r>
    </w:p>
    <w:p w:rsidR="00926EA3" w:rsidRPr="00926EA3" w:rsidRDefault="00926EA3" w:rsidP="00926EA3">
      <w:pPr>
        <w:overflowPunct w:val="0"/>
        <w:autoSpaceDE w:val="0"/>
        <w:autoSpaceDN w:val="0"/>
        <w:adjustRightInd w:val="0"/>
        <w:spacing w:after="80" w:line="240" w:lineRule="auto"/>
        <w:jc w:val="both"/>
        <w:textAlignment w:val="baseline"/>
        <w:rPr>
          <w:spacing w:val="2"/>
          <w:lang w:val="de-CH" w:eastAsia="en-US"/>
        </w:rPr>
      </w:pPr>
      <w:r w:rsidRPr="00926EA3">
        <w:rPr>
          <w:spacing w:val="2"/>
          <w:lang w:val="de-CH" w:eastAsia="en-US"/>
        </w:rPr>
        <w:t>Die vorliegenden Musterstatuten sind an die sukzessiven Revisionen des GG angepasst. Die letzte Revision des anwendbaren Rechts ist diejenige, die das GFHG im GG vorgenommen hat (siehe oben). Diese Änderung hat bei mehreren Artikeln der Musterstatuten und deren Kommentaren eine neue Fassung erfordert. Die Änderungen dieser Revision betreffen insbesondere folgende Punkte:</w:t>
      </w:r>
    </w:p>
    <w:p w:rsidR="00926EA3" w:rsidRPr="00926EA3" w:rsidRDefault="00926EA3" w:rsidP="00926EA3">
      <w:pPr>
        <w:numPr>
          <w:ilvl w:val="0"/>
          <w:numId w:val="37"/>
        </w:numPr>
        <w:overflowPunct w:val="0"/>
        <w:autoSpaceDE w:val="0"/>
        <w:autoSpaceDN w:val="0"/>
        <w:adjustRightInd w:val="0"/>
        <w:spacing w:after="80" w:line="240" w:lineRule="auto"/>
        <w:contextualSpacing/>
        <w:jc w:val="both"/>
        <w:textAlignment w:val="baseline"/>
        <w:rPr>
          <w:spacing w:val="2"/>
          <w:lang w:val="de-CH" w:eastAsia="en-US"/>
        </w:rPr>
      </w:pPr>
      <w:r w:rsidRPr="00926EA3">
        <w:rPr>
          <w:spacing w:val="2"/>
          <w:lang w:val="de-CH" w:eastAsia="en-US"/>
        </w:rPr>
        <w:t>Einführung einer Finanzkommission von mindestens drei Mitgliedern;</w:t>
      </w:r>
    </w:p>
    <w:p w:rsidR="00926EA3" w:rsidRPr="00926EA3" w:rsidRDefault="00926EA3" w:rsidP="00926EA3">
      <w:pPr>
        <w:numPr>
          <w:ilvl w:val="0"/>
          <w:numId w:val="37"/>
        </w:numPr>
        <w:overflowPunct w:val="0"/>
        <w:autoSpaceDE w:val="0"/>
        <w:autoSpaceDN w:val="0"/>
        <w:adjustRightInd w:val="0"/>
        <w:spacing w:after="80" w:line="240" w:lineRule="auto"/>
        <w:contextualSpacing/>
        <w:jc w:val="both"/>
        <w:textAlignment w:val="baseline"/>
        <w:rPr>
          <w:spacing w:val="2"/>
          <w:lang w:val="de-CH" w:eastAsia="en-US"/>
        </w:rPr>
      </w:pPr>
      <w:r w:rsidRPr="00926EA3">
        <w:rPr>
          <w:spacing w:val="2"/>
          <w:lang w:val="de-CH" w:eastAsia="en-US"/>
        </w:rPr>
        <w:t>Erlass eines Finanzreglements (FinR);</w:t>
      </w:r>
    </w:p>
    <w:p w:rsidR="00926EA3" w:rsidRPr="00926EA3" w:rsidRDefault="00926EA3" w:rsidP="00926EA3">
      <w:pPr>
        <w:numPr>
          <w:ilvl w:val="0"/>
          <w:numId w:val="37"/>
        </w:numPr>
        <w:overflowPunct w:val="0"/>
        <w:autoSpaceDE w:val="0"/>
        <w:autoSpaceDN w:val="0"/>
        <w:adjustRightInd w:val="0"/>
        <w:spacing w:after="80" w:line="240" w:lineRule="auto"/>
        <w:contextualSpacing/>
        <w:jc w:val="both"/>
        <w:textAlignment w:val="baseline"/>
        <w:rPr>
          <w:spacing w:val="2"/>
          <w:lang w:val="de-CH" w:eastAsia="en-US"/>
        </w:rPr>
      </w:pPr>
      <w:r w:rsidRPr="00926EA3">
        <w:rPr>
          <w:spacing w:val="2"/>
          <w:lang w:val="de-CH" w:eastAsia="en-US"/>
        </w:rPr>
        <w:t>Finanzkompetenzen;</w:t>
      </w:r>
    </w:p>
    <w:p w:rsidR="00926EA3" w:rsidRPr="00926EA3" w:rsidRDefault="00926EA3" w:rsidP="00926EA3">
      <w:pPr>
        <w:numPr>
          <w:ilvl w:val="0"/>
          <w:numId w:val="37"/>
        </w:numPr>
        <w:overflowPunct w:val="0"/>
        <w:autoSpaceDE w:val="0"/>
        <w:autoSpaceDN w:val="0"/>
        <w:adjustRightInd w:val="0"/>
        <w:spacing w:after="80" w:line="240" w:lineRule="auto"/>
        <w:contextualSpacing/>
        <w:jc w:val="both"/>
        <w:textAlignment w:val="baseline"/>
        <w:rPr>
          <w:spacing w:val="2"/>
          <w:lang w:val="de-CH" w:eastAsia="en-US"/>
        </w:rPr>
      </w:pPr>
      <w:r w:rsidRPr="00926EA3">
        <w:rPr>
          <w:spacing w:val="2"/>
          <w:lang w:val="de-CH" w:eastAsia="en-US"/>
        </w:rPr>
        <w:t>massgebende Zeitspanne für die Beurteilung, ob eine neue wiederkehrende Ausgabe die Referendumslimiten übersteigt (10 Jahre statt 5 Jahre);</w:t>
      </w:r>
    </w:p>
    <w:p w:rsidR="00926EA3" w:rsidRPr="00705E18" w:rsidRDefault="00926EA3" w:rsidP="008727DD">
      <w:pPr>
        <w:numPr>
          <w:ilvl w:val="0"/>
          <w:numId w:val="37"/>
        </w:numPr>
        <w:overflowPunct w:val="0"/>
        <w:autoSpaceDE w:val="0"/>
        <w:autoSpaceDN w:val="0"/>
        <w:adjustRightInd w:val="0"/>
        <w:spacing w:before="120" w:after="0" w:line="240" w:lineRule="auto"/>
        <w:contextualSpacing/>
        <w:jc w:val="both"/>
        <w:textAlignment w:val="baseline"/>
        <w:rPr>
          <w:spacing w:val="2"/>
          <w:lang w:val="de-CH" w:eastAsia="en-US"/>
        </w:rPr>
      </w:pPr>
      <w:r w:rsidRPr="00705E18">
        <w:rPr>
          <w:spacing w:val="2"/>
          <w:lang w:val="de-CH" w:eastAsia="en-US"/>
        </w:rPr>
        <w:t>anwendbare Regeln für die Kredite und die Rechnungslegung.</w:t>
      </w:r>
      <w:r w:rsidRPr="00705E18">
        <w:rPr>
          <w:spacing w:val="2"/>
          <w:lang w:val="de-CH" w:eastAsia="en-US"/>
        </w:rPr>
        <w:br w:type="page"/>
      </w:r>
    </w:p>
    <w:p w:rsidR="00926EA3" w:rsidRPr="00926EA3" w:rsidRDefault="00926EA3" w:rsidP="00926EA3">
      <w:pPr>
        <w:numPr>
          <w:ilvl w:val="0"/>
          <w:numId w:val="23"/>
        </w:numPr>
        <w:spacing w:after="0"/>
        <w:ind w:left="567" w:hanging="567"/>
        <w:rPr>
          <w:rFonts w:ascii="Arial" w:hAnsi="Arial"/>
          <w:b/>
          <w:lang w:val="de-CH" w:eastAsia="en-US"/>
        </w:rPr>
      </w:pPr>
      <w:r w:rsidRPr="00926EA3">
        <w:rPr>
          <w:rFonts w:ascii="Arial" w:hAnsi="Arial"/>
          <w:b/>
          <w:lang w:val="de-CH" w:eastAsia="en-US"/>
        </w:rPr>
        <w:lastRenderedPageBreak/>
        <w:t>ALLGEMEINE BESTIMMUNGEN</w:t>
      </w:r>
    </w:p>
    <w:p w:rsidR="00926EA3" w:rsidRPr="00926EA3" w:rsidRDefault="00926EA3" w:rsidP="00926EA3">
      <w:pPr>
        <w:keepNext/>
        <w:tabs>
          <w:tab w:val="left" w:pos="1418"/>
        </w:tabs>
        <w:overflowPunct w:val="0"/>
        <w:autoSpaceDE w:val="0"/>
        <w:autoSpaceDN w:val="0"/>
        <w:adjustRightInd w:val="0"/>
        <w:spacing w:before="240" w:after="120" w:line="220" w:lineRule="exact"/>
        <w:ind w:left="964" w:hanging="964"/>
        <w:textAlignment w:val="baseline"/>
        <w:rPr>
          <w:spacing w:val="2"/>
          <w:sz w:val="22"/>
          <w:szCs w:val="22"/>
          <w:lang w:val="de-CH" w:eastAsia="en-US"/>
        </w:rPr>
      </w:pPr>
      <w:r w:rsidRPr="00926EA3">
        <w:rPr>
          <w:b/>
          <w:spacing w:val="2"/>
          <w:sz w:val="22"/>
          <w:szCs w:val="22"/>
          <w:lang w:val="de-CH" w:eastAsia="en-US"/>
        </w:rPr>
        <w:t>Art. 1</w:t>
      </w:r>
      <w:r w:rsidRPr="00926EA3">
        <w:rPr>
          <w:b/>
          <w:spacing w:val="2"/>
          <w:sz w:val="22"/>
          <w:szCs w:val="22"/>
          <w:lang w:val="de-CH" w:eastAsia="en-US"/>
        </w:rPr>
        <w:tab/>
        <w:t>Mitglieder</w:t>
      </w:r>
    </w:p>
    <w:p w:rsidR="00926EA3" w:rsidRPr="00926EA3" w:rsidRDefault="00926EA3" w:rsidP="00926EA3">
      <w:pPr>
        <w:overflowPunct w:val="0"/>
        <w:autoSpaceDE w:val="0"/>
        <w:autoSpaceDN w:val="0"/>
        <w:adjustRightInd w:val="0"/>
        <w:spacing w:after="0" w:line="240" w:lineRule="auto"/>
        <w:jc w:val="both"/>
        <w:textAlignment w:val="baseline"/>
        <w:rPr>
          <w:spacing w:val="2"/>
          <w:sz w:val="22"/>
          <w:szCs w:val="22"/>
          <w:lang w:val="de-CH" w:eastAsia="en-US"/>
        </w:rPr>
      </w:pPr>
      <w:r w:rsidRPr="00926EA3">
        <w:rPr>
          <w:spacing w:val="2"/>
          <w:sz w:val="22"/>
          <w:szCs w:val="22"/>
          <w:lang w:val="de-CH" w:eastAsia="en-US"/>
        </w:rPr>
        <w:t>Die Gemeinden … bilden einen Gemeindeverband im Sinne von Artikel 109ff. des Gesetzes vom 25. September 1980 über die Gemeinden (GG, SGF 140.1).</w:t>
      </w:r>
    </w:p>
    <w:p w:rsidR="00926EA3" w:rsidRPr="00926EA3" w:rsidRDefault="00926EA3" w:rsidP="00926EA3">
      <w:pPr>
        <w:overflowPunct w:val="0"/>
        <w:autoSpaceDE w:val="0"/>
        <w:autoSpaceDN w:val="0"/>
        <w:adjustRightInd w:val="0"/>
        <w:spacing w:after="0" w:line="240" w:lineRule="auto"/>
        <w:jc w:val="both"/>
        <w:textAlignment w:val="baseline"/>
        <w:rPr>
          <w:spacing w:val="2"/>
          <w:sz w:val="22"/>
          <w:szCs w:val="22"/>
          <w:lang w:val="de-CH" w:eastAsia="en-US"/>
        </w:rPr>
      </w:pPr>
    </w:p>
    <w:p w:rsidR="00926EA3" w:rsidRPr="00926EA3" w:rsidRDefault="00926EA3" w:rsidP="00926EA3">
      <w:pPr>
        <w:pBdr>
          <w:top w:val="single" w:sz="4" w:space="1" w:color="auto"/>
          <w:left w:val="single" w:sz="4" w:space="4" w:color="auto"/>
          <w:bottom w:val="single" w:sz="4" w:space="1" w:color="auto"/>
          <w:right w:val="single" w:sz="4" w:space="4" w:color="auto"/>
        </w:pBdr>
        <w:shd w:val="clear" w:color="auto" w:fill="D9D9D9" w:themeFill="background1" w:themeFillShade="D9"/>
        <w:overflowPunct w:val="0"/>
        <w:autoSpaceDE w:val="0"/>
        <w:autoSpaceDN w:val="0"/>
        <w:adjustRightInd w:val="0"/>
        <w:spacing w:after="60" w:line="240" w:lineRule="auto"/>
        <w:jc w:val="both"/>
        <w:textAlignment w:val="baseline"/>
        <w:rPr>
          <w:b/>
          <w:i/>
          <w:spacing w:val="2"/>
          <w:sz w:val="22"/>
          <w:szCs w:val="22"/>
          <w:lang w:val="de-CH" w:eastAsia="en-US"/>
        </w:rPr>
      </w:pPr>
      <w:r w:rsidRPr="00926EA3">
        <w:rPr>
          <w:b/>
          <w:i/>
          <w:spacing w:val="2"/>
          <w:sz w:val="22"/>
          <w:szCs w:val="22"/>
          <w:lang w:val="de-CH" w:eastAsia="en-US"/>
        </w:rPr>
        <w:t>Kommentar</w:t>
      </w:r>
    </w:p>
    <w:p w:rsidR="00926EA3" w:rsidRPr="00926EA3" w:rsidRDefault="00926EA3" w:rsidP="00926EA3">
      <w:pPr>
        <w:pBdr>
          <w:top w:val="single" w:sz="4" w:space="1" w:color="auto"/>
          <w:left w:val="single" w:sz="4" w:space="4" w:color="auto"/>
          <w:bottom w:val="single" w:sz="4" w:space="1" w:color="auto"/>
          <w:right w:val="single" w:sz="4" w:space="4" w:color="auto"/>
        </w:pBdr>
        <w:shd w:val="clear" w:color="auto" w:fill="D9D9D9" w:themeFill="background1" w:themeFillShade="D9"/>
        <w:tabs>
          <w:tab w:val="left" w:pos="284"/>
          <w:tab w:val="left" w:pos="426"/>
        </w:tabs>
        <w:overflowPunct w:val="0"/>
        <w:autoSpaceDE w:val="0"/>
        <w:autoSpaceDN w:val="0"/>
        <w:adjustRightInd w:val="0"/>
        <w:spacing w:after="60" w:line="240" w:lineRule="auto"/>
        <w:ind w:left="284" w:hanging="284"/>
        <w:jc w:val="both"/>
        <w:textAlignment w:val="baseline"/>
        <w:rPr>
          <w:i/>
          <w:spacing w:val="2"/>
          <w:sz w:val="22"/>
          <w:szCs w:val="22"/>
          <w:lang w:val="de-CH" w:eastAsia="en-US"/>
        </w:rPr>
      </w:pPr>
      <w:r w:rsidRPr="00926EA3">
        <w:rPr>
          <w:i/>
          <w:spacing w:val="2"/>
          <w:sz w:val="22"/>
          <w:szCs w:val="22"/>
          <w:lang w:val="de-CH" w:eastAsia="en-US"/>
        </w:rPr>
        <w:t>&gt;</w:t>
      </w:r>
      <w:r w:rsidRPr="00926EA3">
        <w:rPr>
          <w:i/>
          <w:spacing w:val="2"/>
          <w:sz w:val="22"/>
          <w:szCs w:val="22"/>
          <w:lang w:val="de-CH" w:eastAsia="en-US"/>
        </w:rPr>
        <w:tab/>
        <w:t>Diese Bestimmung ist gemäss Artikel 111 Abs. 1 Bst. a GG obligatorisch.</w:t>
      </w:r>
    </w:p>
    <w:p w:rsidR="00926EA3" w:rsidRPr="00926EA3" w:rsidRDefault="00926EA3" w:rsidP="00926EA3">
      <w:pPr>
        <w:pBdr>
          <w:top w:val="single" w:sz="4" w:space="1" w:color="auto"/>
          <w:left w:val="single" w:sz="4" w:space="4" w:color="auto"/>
          <w:bottom w:val="single" w:sz="4" w:space="1" w:color="auto"/>
          <w:right w:val="single" w:sz="4" w:space="4" w:color="auto"/>
        </w:pBdr>
        <w:shd w:val="clear" w:color="auto" w:fill="D9D9D9" w:themeFill="background1" w:themeFillShade="D9"/>
        <w:tabs>
          <w:tab w:val="left" w:pos="284"/>
          <w:tab w:val="left" w:pos="426"/>
        </w:tabs>
        <w:overflowPunct w:val="0"/>
        <w:autoSpaceDE w:val="0"/>
        <w:autoSpaceDN w:val="0"/>
        <w:adjustRightInd w:val="0"/>
        <w:spacing w:after="60" w:line="240" w:lineRule="auto"/>
        <w:ind w:left="284" w:hanging="284"/>
        <w:jc w:val="both"/>
        <w:textAlignment w:val="baseline"/>
        <w:rPr>
          <w:i/>
          <w:spacing w:val="2"/>
          <w:sz w:val="22"/>
          <w:szCs w:val="22"/>
          <w:lang w:val="de-CH" w:eastAsia="en-US"/>
        </w:rPr>
      </w:pPr>
      <w:r w:rsidRPr="00926EA3">
        <w:rPr>
          <w:i/>
          <w:spacing w:val="2"/>
          <w:sz w:val="22"/>
          <w:szCs w:val="22"/>
          <w:lang w:val="de-CH" w:eastAsia="en-US"/>
        </w:rPr>
        <w:t>&gt;</w:t>
      </w:r>
      <w:r w:rsidRPr="00926EA3">
        <w:rPr>
          <w:i/>
          <w:spacing w:val="2"/>
          <w:sz w:val="22"/>
          <w:szCs w:val="22"/>
          <w:lang w:val="de-CH" w:eastAsia="en-US"/>
        </w:rPr>
        <w:tab/>
        <w:t>Im Zusammenhang mit Gemeindefusionen wird daran erinnert, dass nur «existierende» Gemeinden Mitglieder einer interkommunalen Zusammenarbeit sein können. Eine ehemalige Gemeinde oder ein «Gemeindesektor» können in rechtlicher Hinsicht nicht Subjekte einer interkommunalen Zusammenarbeit sein, da sie nicht Rechtspersönlichkeit haben, und wegen der Tatsache, dass die Rechte und Pflichten einer Gemeinde automatisch auf die neue Gemeinde übergehen, die aus der Fusion entstanden ist. Hingegen ist abzuklären, ob die Leistung auf das Gebiet einer oder mehrerer bisheriger Gemeinden beschränkt bleibt, und, wenn ja, welche Anpassungen sich aus diesem Umstand ergeben. Für die Einzelheiten wird auf das Informationsdokument verwiesen, das die Auswirkungen der Fusionen auf die Statuten von Gemeindeverbänden behandelt.</w:t>
      </w:r>
    </w:p>
    <w:p w:rsidR="00926EA3" w:rsidRPr="00926EA3" w:rsidRDefault="00926EA3" w:rsidP="00926EA3">
      <w:pPr>
        <w:keepNext/>
        <w:tabs>
          <w:tab w:val="left" w:pos="1418"/>
        </w:tabs>
        <w:overflowPunct w:val="0"/>
        <w:autoSpaceDE w:val="0"/>
        <w:autoSpaceDN w:val="0"/>
        <w:adjustRightInd w:val="0"/>
        <w:spacing w:before="240" w:after="120" w:line="220" w:lineRule="exact"/>
        <w:ind w:left="964" w:hanging="964"/>
        <w:textAlignment w:val="baseline"/>
        <w:rPr>
          <w:spacing w:val="2"/>
          <w:sz w:val="22"/>
          <w:szCs w:val="22"/>
          <w:lang w:val="de-CH" w:eastAsia="en-US"/>
        </w:rPr>
      </w:pPr>
      <w:r w:rsidRPr="00926EA3">
        <w:rPr>
          <w:b/>
          <w:spacing w:val="2"/>
          <w:sz w:val="22"/>
          <w:szCs w:val="22"/>
          <w:lang w:val="de-CH" w:eastAsia="en-US"/>
        </w:rPr>
        <w:t>Art. 2</w:t>
      </w:r>
      <w:r w:rsidRPr="00926EA3">
        <w:rPr>
          <w:b/>
          <w:spacing w:val="2"/>
          <w:sz w:val="22"/>
          <w:szCs w:val="22"/>
          <w:lang w:val="de-CH" w:eastAsia="en-US"/>
        </w:rPr>
        <w:tab/>
        <w:t>Name</w:t>
      </w:r>
    </w:p>
    <w:p w:rsidR="00926EA3" w:rsidRPr="00926EA3" w:rsidRDefault="00926EA3" w:rsidP="00926EA3">
      <w:pPr>
        <w:overflowPunct w:val="0"/>
        <w:autoSpaceDE w:val="0"/>
        <w:autoSpaceDN w:val="0"/>
        <w:adjustRightInd w:val="0"/>
        <w:spacing w:after="0" w:line="240" w:lineRule="auto"/>
        <w:textAlignment w:val="baseline"/>
        <w:rPr>
          <w:spacing w:val="2"/>
          <w:sz w:val="22"/>
          <w:szCs w:val="22"/>
          <w:lang w:val="de-CH" w:eastAsia="en-US"/>
        </w:rPr>
      </w:pPr>
      <w:r w:rsidRPr="00926EA3">
        <w:rPr>
          <w:spacing w:val="2"/>
          <w:sz w:val="22"/>
          <w:szCs w:val="22"/>
          <w:lang w:val="de-CH" w:eastAsia="en-US"/>
        </w:rPr>
        <w:t>Der Gemeindeverband (der Verband) trägt folgenden Namen: …</w:t>
      </w:r>
    </w:p>
    <w:p w:rsidR="00926EA3" w:rsidRPr="00926EA3" w:rsidRDefault="00926EA3" w:rsidP="00926EA3">
      <w:pPr>
        <w:overflowPunct w:val="0"/>
        <w:autoSpaceDE w:val="0"/>
        <w:autoSpaceDN w:val="0"/>
        <w:adjustRightInd w:val="0"/>
        <w:spacing w:after="0" w:line="240" w:lineRule="auto"/>
        <w:jc w:val="both"/>
        <w:textAlignment w:val="baseline"/>
        <w:rPr>
          <w:spacing w:val="2"/>
          <w:sz w:val="22"/>
          <w:szCs w:val="22"/>
          <w:lang w:val="de-CH" w:eastAsia="en-US"/>
        </w:rPr>
      </w:pPr>
    </w:p>
    <w:p w:rsidR="00926EA3" w:rsidRPr="00926EA3" w:rsidRDefault="00926EA3" w:rsidP="00926EA3">
      <w:pPr>
        <w:pBdr>
          <w:top w:val="single" w:sz="4" w:space="1" w:color="auto"/>
          <w:left w:val="single" w:sz="4" w:space="4" w:color="auto"/>
          <w:bottom w:val="single" w:sz="4" w:space="1" w:color="auto"/>
          <w:right w:val="single" w:sz="4" w:space="4" w:color="auto"/>
        </w:pBdr>
        <w:shd w:val="clear" w:color="auto" w:fill="D9D9D9" w:themeFill="background1" w:themeFillShade="D9"/>
        <w:overflowPunct w:val="0"/>
        <w:autoSpaceDE w:val="0"/>
        <w:autoSpaceDN w:val="0"/>
        <w:adjustRightInd w:val="0"/>
        <w:spacing w:after="60" w:line="240" w:lineRule="auto"/>
        <w:jc w:val="both"/>
        <w:textAlignment w:val="baseline"/>
        <w:rPr>
          <w:b/>
          <w:i/>
          <w:spacing w:val="2"/>
          <w:sz w:val="22"/>
          <w:szCs w:val="22"/>
          <w:lang w:val="de-CH" w:eastAsia="en-US"/>
        </w:rPr>
      </w:pPr>
      <w:r w:rsidRPr="00926EA3">
        <w:rPr>
          <w:b/>
          <w:i/>
          <w:spacing w:val="2"/>
          <w:sz w:val="22"/>
          <w:szCs w:val="22"/>
          <w:lang w:val="de-CH" w:eastAsia="en-US"/>
        </w:rPr>
        <w:t>Kommentar</w:t>
      </w:r>
    </w:p>
    <w:p w:rsidR="00926EA3" w:rsidRPr="00926EA3" w:rsidRDefault="00926EA3" w:rsidP="00926EA3">
      <w:pPr>
        <w:pBdr>
          <w:top w:val="single" w:sz="4" w:space="1" w:color="auto"/>
          <w:left w:val="single" w:sz="4" w:space="4" w:color="auto"/>
          <w:bottom w:val="single" w:sz="4" w:space="1" w:color="auto"/>
          <w:right w:val="single" w:sz="4" w:space="4" w:color="auto"/>
        </w:pBdr>
        <w:shd w:val="clear" w:color="auto" w:fill="D9D9D9" w:themeFill="background1" w:themeFillShade="D9"/>
        <w:overflowPunct w:val="0"/>
        <w:autoSpaceDE w:val="0"/>
        <w:autoSpaceDN w:val="0"/>
        <w:adjustRightInd w:val="0"/>
        <w:spacing w:after="0" w:line="240" w:lineRule="auto"/>
        <w:jc w:val="both"/>
        <w:textAlignment w:val="baseline"/>
        <w:rPr>
          <w:i/>
          <w:spacing w:val="2"/>
          <w:sz w:val="22"/>
          <w:szCs w:val="22"/>
          <w:lang w:val="de-CH" w:eastAsia="en-US"/>
        </w:rPr>
      </w:pPr>
      <w:r w:rsidRPr="00926EA3">
        <w:rPr>
          <w:i/>
          <w:spacing w:val="2"/>
          <w:sz w:val="22"/>
          <w:szCs w:val="22"/>
          <w:lang w:val="de-CH" w:eastAsia="en-US"/>
        </w:rPr>
        <w:t>Diese Bestimmung ist gemäss Artikel 111 Abs. 1 Bst. b GG obligatorisch.</w:t>
      </w:r>
    </w:p>
    <w:p w:rsidR="00926EA3" w:rsidRPr="00926EA3" w:rsidRDefault="00926EA3" w:rsidP="00926EA3">
      <w:pPr>
        <w:keepNext/>
        <w:tabs>
          <w:tab w:val="left" w:pos="1418"/>
        </w:tabs>
        <w:overflowPunct w:val="0"/>
        <w:autoSpaceDE w:val="0"/>
        <w:autoSpaceDN w:val="0"/>
        <w:adjustRightInd w:val="0"/>
        <w:spacing w:before="240" w:after="120" w:line="220" w:lineRule="exact"/>
        <w:ind w:left="964" w:hanging="964"/>
        <w:textAlignment w:val="baseline"/>
        <w:rPr>
          <w:spacing w:val="2"/>
          <w:sz w:val="22"/>
          <w:szCs w:val="22"/>
          <w:lang w:val="de-CH" w:eastAsia="en-US"/>
        </w:rPr>
      </w:pPr>
      <w:r w:rsidRPr="00926EA3">
        <w:rPr>
          <w:b/>
          <w:spacing w:val="2"/>
          <w:sz w:val="22"/>
          <w:szCs w:val="22"/>
          <w:lang w:val="de-CH" w:eastAsia="en-US"/>
        </w:rPr>
        <w:t>Art. 3</w:t>
      </w:r>
      <w:r w:rsidRPr="00926EA3">
        <w:rPr>
          <w:b/>
          <w:spacing w:val="2"/>
          <w:sz w:val="22"/>
          <w:szCs w:val="22"/>
          <w:lang w:val="de-CH" w:eastAsia="en-US"/>
        </w:rPr>
        <w:tab/>
        <w:t>Zweck</w:t>
      </w:r>
    </w:p>
    <w:p w:rsidR="00926EA3" w:rsidRPr="00926EA3" w:rsidRDefault="00926EA3" w:rsidP="00926EA3">
      <w:pPr>
        <w:overflowPunct w:val="0"/>
        <w:autoSpaceDE w:val="0"/>
        <w:autoSpaceDN w:val="0"/>
        <w:adjustRightInd w:val="0"/>
        <w:spacing w:after="0" w:line="240" w:lineRule="auto"/>
        <w:textAlignment w:val="baseline"/>
        <w:rPr>
          <w:spacing w:val="2"/>
          <w:sz w:val="22"/>
          <w:szCs w:val="22"/>
          <w:lang w:val="de-CH" w:eastAsia="en-US"/>
        </w:rPr>
      </w:pPr>
      <w:r w:rsidRPr="00926EA3">
        <w:rPr>
          <w:spacing w:val="2"/>
          <w:sz w:val="22"/>
          <w:szCs w:val="22"/>
          <w:lang w:val="de-CH" w:eastAsia="en-US"/>
        </w:rPr>
        <w:t>Der Verband hat … zum Zweck.</w:t>
      </w:r>
    </w:p>
    <w:p w:rsidR="00926EA3" w:rsidRPr="00926EA3" w:rsidRDefault="00926EA3" w:rsidP="00926EA3">
      <w:pPr>
        <w:overflowPunct w:val="0"/>
        <w:autoSpaceDE w:val="0"/>
        <w:autoSpaceDN w:val="0"/>
        <w:adjustRightInd w:val="0"/>
        <w:spacing w:after="0" w:line="240" w:lineRule="auto"/>
        <w:jc w:val="both"/>
        <w:textAlignment w:val="baseline"/>
        <w:rPr>
          <w:spacing w:val="2"/>
          <w:sz w:val="22"/>
          <w:szCs w:val="22"/>
          <w:lang w:val="de-CH" w:eastAsia="en-US"/>
        </w:rPr>
      </w:pPr>
    </w:p>
    <w:p w:rsidR="00926EA3" w:rsidRPr="00926EA3" w:rsidRDefault="00926EA3" w:rsidP="00926EA3">
      <w:pPr>
        <w:pBdr>
          <w:top w:val="single" w:sz="4" w:space="1" w:color="auto"/>
          <w:left w:val="single" w:sz="4" w:space="4" w:color="auto"/>
          <w:bottom w:val="single" w:sz="4" w:space="1" w:color="auto"/>
          <w:right w:val="single" w:sz="4" w:space="4" w:color="auto"/>
        </w:pBdr>
        <w:shd w:val="clear" w:color="auto" w:fill="D9D9D9" w:themeFill="background1" w:themeFillShade="D9"/>
        <w:overflowPunct w:val="0"/>
        <w:autoSpaceDE w:val="0"/>
        <w:autoSpaceDN w:val="0"/>
        <w:adjustRightInd w:val="0"/>
        <w:spacing w:after="60" w:line="240" w:lineRule="auto"/>
        <w:jc w:val="both"/>
        <w:textAlignment w:val="baseline"/>
        <w:rPr>
          <w:b/>
          <w:i/>
          <w:spacing w:val="2"/>
          <w:sz w:val="22"/>
          <w:szCs w:val="22"/>
          <w:lang w:val="de-CH" w:eastAsia="en-US"/>
        </w:rPr>
      </w:pPr>
      <w:r w:rsidRPr="00926EA3">
        <w:rPr>
          <w:b/>
          <w:i/>
          <w:spacing w:val="2"/>
          <w:sz w:val="22"/>
          <w:szCs w:val="22"/>
          <w:lang w:val="de-CH" w:eastAsia="en-US"/>
        </w:rPr>
        <w:t>Kommentar</w:t>
      </w:r>
    </w:p>
    <w:p w:rsidR="00926EA3" w:rsidRPr="00926EA3" w:rsidRDefault="00926EA3" w:rsidP="00926EA3">
      <w:pPr>
        <w:pBdr>
          <w:top w:val="single" w:sz="4" w:space="1" w:color="auto"/>
          <w:left w:val="single" w:sz="4" w:space="4" w:color="auto"/>
          <w:bottom w:val="single" w:sz="4" w:space="1" w:color="auto"/>
          <w:right w:val="single" w:sz="4" w:space="4" w:color="auto"/>
        </w:pBdr>
        <w:shd w:val="clear" w:color="auto" w:fill="D9D9D9" w:themeFill="background1" w:themeFillShade="D9"/>
        <w:tabs>
          <w:tab w:val="left" w:pos="284"/>
          <w:tab w:val="left" w:pos="426"/>
        </w:tabs>
        <w:overflowPunct w:val="0"/>
        <w:autoSpaceDE w:val="0"/>
        <w:autoSpaceDN w:val="0"/>
        <w:adjustRightInd w:val="0"/>
        <w:spacing w:after="60" w:line="240" w:lineRule="auto"/>
        <w:ind w:left="284" w:hanging="284"/>
        <w:jc w:val="both"/>
        <w:textAlignment w:val="baseline"/>
        <w:rPr>
          <w:i/>
          <w:spacing w:val="2"/>
          <w:sz w:val="22"/>
          <w:szCs w:val="22"/>
          <w:lang w:val="de-CH" w:eastAsia="en-US"/>
        </w:rPr>
      </w:pPr>
      <w:r w:rsidRPr="00926EA3">
        <w:rPr>
          <w:i/>
          <w:spacing w:val="2"/>
          <w:sz w:val="22"/>
          <w:szCs w:val="22"/>
          <w:lang w:val="de-CH" w:eastAsia="en-US"/>
        </w:rPr>
        <w:t>&gt;</w:t>
      </w:r>
      <w:r w:rsidRPr="00926EA3">
        <w:rPr>
          <w:i/>
          <w:spacing w:val="2"/>
          <w:sz w:val="22"/>
          <w:szCs w:val="22"/>
          <w:lang w:val="de-CH" w:eastAsia="en-US"/>
        </w:rPr>
        <w:tab/>
        <w:t>Diese Bestimmung ist gemäss Artikel 111 Abs. 1 Bst. b GG obligatorisch.</w:t>
      </w:r>
    </w:p>
    <w:p w:rsidR="00926EA3" w:rsidRPr="00926EA3" w:rsidRDefault="00926EA3" w:rsidP="00926EA3">
      <w:pPr>
        <w:pBdr>
          <w:top w:val="single" w:sz="4" w:space="1" w:color="auto"/>
          <w:left w:val="single" w:sz="4" w:space="4" w:color="auto"/>
          <w:bottom w:val="single" w:sz="4" w:space="1" w:color="auto"/>
          <w:right w:val="single" w:sz="4" w:space="4" w:color="auto"/>
        </w:pBdr>
        <w:shd w:val="clear" w:color="auto" w:fill="D9D9D9" w:themeFill="background1" w:themeFillShade="D9"/>
        <w:tabs>
          <w:tab w:val="left" w:pos="284"/>
          <w:tab w:val="left" w:pos="426"/>
        </w:tabs>
        <w:overflowPunct w:val="0"/>
        <w:autoSpaceDE w:val="0"/>
        <w:autoSpaceDN w:val="0"/>
        <w:adjustRightInd w:val="0"/>
        <w:spacing w:after="60" w:line="240" w:lineRule="auto"/>
        <w:ind w:left="284" w:hanging="284"/>
        <w:jc w:val="both"/>
        <w:textAlignment w:val="baseline"/>
        <w:rPr>
          <w:i/>
          <w:spacing w:val="2"/>
          <w:sz w:val="22"/>
          <w:szCs w:val="22"/>
          <w:lang w:val="de-CH" w:eastAsia="en-US"/>
        </w:rPr>
      </w:pPr>
      <w:r w:rsidRPr="00926EA3">
        <w:rPr>
          <w:i/>
          <w:spacing w:val="2"/>
          <w:sz w:val="22"/>
          <w:szCs w:val="22"/>
          <w:lang w:val="de-CH" w:eastAsia="en-US"/>
        </w:rPr>
        <w:t>&gt;</w:t>
      </w:r>
      <w:r w:rsidRPr="00926EA3">
        <w:rPr>
          <w:i/>
          <w:spacing w:val="2"/>
          <w:sz w:val="22"/>
          <w:szCs w:val="22"/>
          <w:lang w:val="de-CH" w:eastAsia="en-US"/>
        </w:rPr>
        <w:tab/>
        <w:t>Ein Verband kann mehrere Aufgaben zum Zweck haben. Die verschiedenen Zwecke müssen alle in diesem Artikel aufgeführt werden. Sie brauchen jedoch seit der Revision des GG von 2006 nicht mehr zwingend verwandt zu sein.</w:t>
      </w:r>
    </w:p>
    <w:p w:rsidR="00926EA3" w:rsidRPr="00926EA3" w:rsidRDefault="00926EA3" w:rsidP="00926EA3">
      <w:pPr>
        <w:keepNext/>
        <w:tabs>
          <w:tab w:val="left" w:pos="1418"/>
        </w:tabs>
        <w:overflowPunct w:val="0"/>
        <w:autoSpaceDE w:val="0"/>
        <w:autoSpaceDN w:val="0"/>
        <w:adjustRightInd w:val="0"/>
        <w:spacing w:before="240" w:after="120" w:line="220" w:lineRule="exact"/>
        <w:ind w:left="964" w:hanging="964"/>
        <w:textAlignment w:val="baseline"/>
        <w:rPr>
          <w:spacing w:val="2"/>
          <w:sz w:val="22"/>
          <w:szCs w:val="22"/>
          <w:lang w:val="de-CH" w:eastAsia="en-US"/>
        </w:rPr>
      </w:pPr>
      <w:r w:rsidRPr="00926EA3">
        <w:rPr>
          <w:b/>
          <w:spacing w:val="2"/>
          <w:sz w:val="22"/>
          <w:szCs w:val="22"/>
          <w:lang w:val="de-CH" w:eastAsia="en-US"/>
        </w:rPr>
        <w:t>Art. 4</w:t>
      </w:r>
      <w:r w:rsidRPr="00926EA3">
        <w:rPr>
          <w:b/>
          <w:spacing w:val="2"/>
          <w:sz w:val="22"/>
          <w:szCs w:val="22"/>
          <w:lang w:val="de-CH" w:eastAsia="en-US"/>
        </w:rPr>
        <w:tab/>
        <w:t>Angebot von Diensten</w:t>
      </w:r>
    </w:p>
    <w:p w:rsidR="00926EA3" w:rsidRPr="00926EA3" w:rsidRDefault="00926EA3" w:rsidP="00926EA3">
      <w:pPr>
        <w:overflowPunct w:val="0"/>
        <w:autoSpaceDE w:val="0"/>
        <w:autoSpaceDN w:val="0"/>
        <w:adjustRightInd w:val="0"/>
        <w:spacing w:after="0" w:line="240" w:lineRule="auto"/>
        <w:textAlignment w:val="baseline"/>
        <w:rPr>
          <w:spacing w:val="2"/>
          <w:sz w:val="22"/>
          <w:szCs w:val="22"/>
          <w:lang w:val="de-CH" w:eastAsia="en-US"/>
        </w:rPr>
      </w:pPr>
      <w:r w:rsidRPr="00926EA3">
        <w:rPr>
          <w:spacing w:val="2"/>
          <w:sz w:val="22"/>
          <w:szCs w:val="22"/>
          <w:lang w:val="de-CH" w:eastAsia="en-US"/>
        </w:rPr>
        <w:t>…</w:t>
      </w:r>
    </w:p>
    <w:p w:rsidR="00926EA3" w:rsidRPr="00926EA3" w:rsidRDefault="00926EA3" w:rsidP="00926EA3">
      <w:pPr>
        <w:overflowPunct w:val="0"/>
        <w:autoSpaceDE w:val="0"/>
        <w:autoSpaceDN w:val="0"/>
        <w:adjustRightInd w:val="0"/>
        <w:spacing w:after="0" w:line="240" w:lineRule="auto"/>
        <w:jc w:val="both"/>
        <w:textAlignment w:val="baseline"/>
        <w:rPr>
          <w:spacing w:val="2"/>
          <w:sz w:val="22"/>
          <w:szCs w:val="22"/>
          <w:lang w:val="de-CH" w:eastAsia="en-US"/>
        </w:rPr>
      </w:pPr>
    </w:p>
    <w:p w:rsidR="00926EA3" w:rsidRPr="00926EA3" w:rsidRDefault="00926EA3" w:rsidP="00926EA3">
      <w:pPr>
        <w:pBdr>
          <w:top w:val="single" w:sz="4" w:space="1" w:color="auto"/>
          <w:left w:val="single" w:sz="4" w:space="4" w:color="auto"/>
          <w:bottom w:val="single" w:sz="4" w:space="1" w:color="auto"/>
          <w:right w:val="single" w:sz="4" w:space="4" w:color="auto"/>
        </w:pBdr>
        <w:shd w:val="clear" w:color="auto" w:fill="D9D9D9" w:themeFill="background1" w:themeFillShade="D9"/>
        <w:overflowPunct w:val="0"/>
        <w:autoSpaceDE w:val="0"/>
        <w:autoSpaceDN w:val="0"/>
        <w:adjustRightInd w:val="0"/>
        <w:spacing w:after="60" w:line="240" w:lineRule="auto"/>
        <w:jc w:val="both"/>
        <w:textAlignment w:val="baseline"/>
        <w:rPr>
          <w:b/>
          <w:i/>
          <w:spacing w:val="2"/>
          <w:sz w:val="22"/>
          <w:szCs w:val="22"/>
          <w:lang w:val="de-CH" w:eastAsia="en-US"/>
        </w:rPr>
      </w:pPr>
      <w:r w:rsidRPr="00926EA3">
        <w:rPr>
          <w:b/>
          <w:i/>
          <w:spacing w:val="2"/>
          <w:sz w:val="22"/>
          <w:szCs w:val="22"/>
          <w:lang w:val="de-CH" w:eastAsia="en-US"/>
        </w:rPr>
        <w:t>Kommentar</w:t>
      </w:r>
    </w:p>
    <w:p w:rsidR="00926EA3" w:rsidRPr="00926EA3" w:rsidRDefault="00926EA3" w:rsidP="00926EA3">
      <w:pPr>
        <w:pBdr>
          <w:top w:val="single" w:sz="4" w:space="1" w:color="auto"/>
          <w:left w:val="single" w:sz="4" w:space="4" w:color="auto"/>
          <w:bottom w:val="single" w:sz="4" w:space="1" w:color="auto"/>
          <w:right w:val="single" w:sz="4" w:space="4" w:color="auto"/>
        </w:pBdr>
        <w:shd w:val="clear" w:color="auto" w:fill="D9D9D9" w:themeFill="background1" w:themeFillShade="D9"/>
        <w:tabs>
          <w:tab w:val="left" w:pos="284"/>
          <w:tab w:val="left" w:pos="426"/>
        </w:tabs>
        <w:overflowPunct w:val="0"/>
        <w:autoSpaceDE w:val="0"/>
        <w:autoSpaceDN w:val="0"/>
        <w:adjustRightInd w:val="0"/>
        <w:spacing w:after="60" w:line="240" w:lineRule="auto"/>
        <w:ind w:left="284" w:hanging="284"/>
        <w:jc w:val="both"/>
        <w:textAlignment w:val="baseline"/>
        <w:rPr>
          <w:i/>
          <w:spacing w:val="2"/>
          <w:sz w:val="22"/>
          <w:szCs w:val="22"/>
          <w:lang w:val="de-CH" w:eastAsia="en-US"/>
        </w:rPr>
      </w:pPr>
      <w:r w:rsidRPr="00926EA3">
        <w:rPr>
          <w:i/>
          <w:spacing w:val="2"/>
          <w:sz w:val="22"/>
          <w:szCs w:val="22"/>
          <w:lang w:val="de-CH" w:eastAsia="en-US"/>
        </w:rPr>
        <w:t>&gt;</w:t>
      </w:r>
      <w:r w:rsidRPr="00926EA3">
        <w:rPr>
          <w:i/>
          <w:spacing w:val="2"/>
          <w:sz w:val="22"/>
          <w:szCs w:val="22"/>
          <w:lang w:val="de-CH" w:eastAsia="en-US"/>
        </w:rPr>
        <w:tab/>
        <w:t>Es handelt sich um eine dispositive Regel.</w:t>
      </w:r>
    </w:p>
    <w:p w:rsidR="00926EA3" w:rsidRPr="00926EA3" w:rsidRDefault="00926EA3" w:rsidP="00926EA3">
      <w:pPr>
        <w:pBdr>
          <w:top w:val="single" w:sz="4" w:space="1" w:color="auto"/>
          <w:left w:val="single" w:sz="4" w:space="4" w:color="auto"/>
          <w:bottom w:val="single" w:sz="4" w:space="1" w:color="auto"/>
          <w:right w:val="single" w:sz="4" w:space="4" w:color="auto"/>
        </w:pBdr>
        <w:shd w:val="clear" w:color="auto" w:fill="D9D9D9" w:themeFill="background1" w:themeFillShade="D9"/>
        <w:tabs>
          <w:tab w:val="left" w:pos="284"/>
          <w:tab w:val="left" w:pos="426"/>
        </w:tabs>
        <w:overflowPunct w:val="0"/>
        <w:autoSpaceDE w:val="0"/>
        <w:autoSpaceDN w:val="0"/>
        <w:adjustRightInd w:val="0"/>
        <w:spacing w:after="60" w:line="240" w:lineRule="auto"/>
        <w:ind w:left="284" w:hanging="284"/>
        <w:jc w:val="both"/>
        <w:textAlignment w:val="baseline"/>
        <w:rPr>
          <w:i/>
          <w:spacing w:val="2"/>
          <w:sz w:val="22"/>
          <w:szCs w:val="22"/>
          <w:lang w:val="de-CH" w:eastAsia="en-US"/>
        </w:rPr>
      </w:pPr>
      <w:r w:rsidRPr="00926EA3">
        <w:rPr>
          <w:i/>
          <w:spacing w:val="2"/>
          <w:sz w:val="22"/>
          <w:szCs w:val="22"/>
          <w:lang w:val="de-CH" w:eastAsia="en-US"/>
        </w:rPr>
        <w:t>&gt;</w:t>
      </w:r>
      <w:r w:rsidRPr="00926EA3">
        <w:rPr>
          <w:i/>
          <w:spacing w:val="2"/>
          <w:sz w:val="22"/>
          <w:szCs w:val="22"/>
          <w:lang w:val="de-CH" w:eastAsia="en-US"/>
        </w:rPr>
        <w:tab/>
        <w:t>Artikel 112 Abs. 2 GG räumt den Verbänden die Möglichkeit ein, den Gemeinden oder Gemeindeverbänden über den Abschluss von öffentlich-rechtlichen Verträgen und mindestens zum Selbstkostenpreis Dienste anzubieten. Wenn der Verband dies beabsichtigt, so müssen allfällige Bestimmungen zu diesem Thema in den Statuten enthalten sein. Sie könnten unter Artikel 4 oder zumindest im Kapitel «Allgemeine Bestimmungen» aufgeführt werden.</w:t>
      </w:r>
    </w:p>
    <w:p w:rsidR="00926EA3" w:rsidRPr="00926EA3" w:rsidRDefault="00926EA3" w:rsidP="00926EA3">
      <w:pPr>
        <w:keepNext/>
        <w:tabs>
          <w:tab w:val="left" w:pos="1418"/>
        </w:tabs>
        <w:overflowPunct w:val="0"/>
        <w:autoSpaceDE w:val="0"/>
        <w:autoSpaceDN w:val="0"/>
        <w:adjustRightInd w:val="0"/>
        <w:spacing w:before="240" w:after="120" w:line="220" w:lineRule="exact"/>
        <w:ind w:left="964" w:hanging="964"/>
        <w:textAlignment w:val="baseline"/>
        <w:rPr>
          <w:spacing w:val="2"/>
          <w:sz w:val="22"/>
          <w:szCs w:val="22"/>
          <w:lang w:val="de-CH" w:eastAsia="en-US"/>
        </w:rPr>
      </w:pPr>
      <w:r w:rsidRPr="00926EA3">
        <w:rPr>
          <w:b/>
          <w:spacing w:val="2"/>
          <w:sz w:val="22"/>
          <w:szCs w:val="22"/>
          <w:lang w:val="de-CH" w:eastAsia="en-US"/>
        </w:rPr>
        <w:t>Art. 5</w:t>
      </w:r>
      <w:r w:rsidRPr="00926EA3">
        <w:rPr>
          <w:b/>
          <w:spacing w:val="2"/>
          <w:sz w:val="22"/>
          <w:szCs w:val="22"/>
          <w:lang w:val="de-CH" w:eastAsia="en-US"/>
        </w:rPr>
        <w:tab/>
        <w:t>Sitz</w:t>
      </w:r>
    </w:p>
    <w:p w:rsidR="00926EA3" w:rsidRPr="00926EA3" w:rsidRDefault="00926EA3" w:rsidP="00926EA3">
      <w:pPr>
        <w:overflowPunct w:val="0"/>
        <w:autoSpaceDE w:val="0"/>
        <w:autoSpaceDN w:val="0"/>
        <w:adjustRightInd w:val="0"/>
        <w:spacing w:after="0" w:line="240" w:lineRule="auto"/>
        <w:textAlignment w:val="baseline"/>
        <w:rPr>
          <w:spacing w:val="2"/>
          <w:sz w:val="22"/>
          <w:szCs w:val="22"/>
          <w:lang w:val="de-CH" w:eastAsia="en-US"/>
        </w:rPr>
      </w:pPr>
      <w:r w:rsidRPr="00926EA3">
        <w:rPr>
          <w:spacing w:val="2"/>
          <w:sz w:val="22"/>
          <w:szCs w:val="22"/>
          <w:lang w:val="de-CH" w:eastAsia="en-US"/>
        </w:rPr>
        <w:t>Der Verband hat seinen Sitz in …</w:t>
      </w:r>
    </w:p>
    <w:p w:rsidR="00926EA3" w:rsidRPr="00926EA3" w:rsidRDefault="00926EA3" w:rsidP="00926EA3">
      <w:pPr>
        <w:overflowPunct w:val="0"/>
        <w:autoSpaceDE w:val="0"/>
        <w:autoSpaceDN w:val="0"/>
        <w:adjustRightInd w:val="0"/>
        <w:spacing w:after="0" w:line="240" w:lineRule="auto"/>
        <w:textAlignment w:val="baseline"/>
        <w:rPr>
          <w:spacing w:val="2"/>
          <w:sz w:val="22"/>
          <w:szCs w:val="22"/>
          <w:lang w:val="de-CH" w:eastAsia="en-US"/>
        </w:rPr>
      </w:pPr>
    </w:p>
    <w:p w:rsidR="00926EA3" w:rsidRPr="00926EA3" w:rsidRDefault="00926EA3" w:rsidP="00926EA3">
      <w:pPr>
        <w:keepNext/>
        <w:pBdr>
          <w:top w:val="single" w:sz="4" w:space="1" w:color="auto"/>
          <w:left w:val="single" w:sz="4" w:space="4" w:color="auto"/>
          <w:bottom w:val="single" w:sz="4" w:space="1" w:color="auto"/>
          <w:right w:val="single" w:sz="4" w:space="4" w:color="auto"/>
        </w:pBdr>
        <w:shd w:val="clear" w:color="auto" w:fill="D9D9D9" w:themeFill="background1" w:themeFillShade="D9"/>
        <w:overflowPunct w:val="0"/>
        <w:autoSpaceDE w:val="0"/>
        <w:autoSpaceDN w:val="0"/>
        <w:adjustRightInd w:val="0"/>
        <w:spacing w:after="60" w:line="240" w:lineRule="auto"/>
        <w:jc w:val="both"/>
        <w:textAlignment w:val="baseline"/>
        <w:rPr>
          <w:b/>
          <w:i/>
          <w:spacing w:val="2"/>
          <w:sz w:val="22"/>
          <w:szCs w:val="22"/>
          <w:lang w:val="de-CH" w:eastAsia="en-US"/>
        </w:rPr>
      </w:pPr>
      <w:r w:rsidRPr="00926EA3">
        <w:rPr>
          <w:b/>
          <w:i/>
          <w:spacing w:val="2"/>
          <w:sz w:val="22"/>
          <w:szCs w:val="22"/>
          <w:lang w:val="de-CH" w:eastAsia="en-US"/>
        </w:rPr>
        <w:t>Kommentar</w:t>
      </w:r>
    </w:p>
    <w:p w:rsidR="00926EA3" w:rsidRPr="00926EA3" w:rsidRDefault="00926EA3" w:rsidP="00926EA3">
      <w:pPr>
        <w:pBdr>
          <w:top w:val="single" w:sz="4" w:space="1" w:color="auto"/>
          <w:left w:val="single" w:sz="4" w:space="4" w:color="auto"/>
          <w:bottom w:val="single" w:sz="4" w:space="1" w:color="auto"/>
          <w:right w:val="single" w:sz="4" w:space="4" w:color="auto"/>
        </w:pBdr>
        <w:shd w:val="clear" w:color="auto" w:fill="D9D9D9" w:themeFill="background1" w:themeFillShade="D9"/>
        <w:overflowPunct w:val="0"/>
        <w:autoSpaceDE w:val="0"/>
        <w:autoSpaceDN w:val="0"/>
        <w:adjustRightInd w:val="0"/>
        <w:spacing w:after="0" w:line="240" w:lineRule="auto"/>
        <w:jc w:val="both"/>
        <w:textAlignment w:val="baseline"/>
        <w:rPr>
          <w:i/>
          <w:spacing w:val="2"/>
          <w:sz w:val="22"/>
          <w:szCs w:val="22"/>
          <w:lang w:val="de-CH" w:eastAsia="en-US"/>
        </w:rPr>
      </w:pPr>
      <w:r w:rsidRPr="00926EA3">
        <w:rPr>
          <w:i/>
          <w:spacing w:val="2"/>
          <w:sz w:val="22"/>
          <w:szCs w:val="22"/>
          <w:lang w:val="de-CH" w:eastAsia="en-US"/>
        </w:rPr>
        <w:t>Diese Bestimmung ist gemäss Artikel 111 Abs. 1 Bst. c GG obligatorisch.</w:t>
      </w:r>
    </w:p>
    <w:p w:rsidR="00926EA3" w:rsidRPr="00926EA3" w:rsidRDefault="00926EA3" w:rsidP="00926EA3">
      <w:pPr>
        <w:numPr>
          <w:ilvl w:val="0"/>
          <w:numId w:val="23"/>
        </w:numPr>
        <w:spacing w:before="480" w:after="360"/>
        <w:ind w:left="567" w:hanging="567"/>
        <w:rPr>
          <w:rFonts w:ascii="Arial" w:hAnsi="Arial"/>
          <w:b/>
          <w:lang w:val="de-CH" w:eastAsia="en-US"/>
        </w:rPr>
      </w:pPr>
      <w:r w:rsidRPr="00926EA3">
        <w:rPr>
          <w:rFonts w:ascii="Arial" w:hAnsi="Arial"/>
          <w:b/>
          <w:lang w:val="de-CH" w:eastAsia="en-US"/>
        </w:rPr>
        <w:lastRenderedPageBreak/>
        <w:t>ORGANISATION</w:t>
      </w:r>
    </w:p>
    <w:p w:rsidR="00926EA3" w:rsidRPr="00926EA3" w:rsidRDefault="00926EA3" w:rsidP="00926EA3">
      <w:pPr>
        <w:keepNext/>
        <w:tabs>
          <w:tab w:val="left" w:pos="1418"/>
        </w:tabs>
        <w:overflowPunct w:val="0"/>
        <w:autoSpaceDE w:val="0"/>
        <w:autoSpaceDN w:val="0"/>
        <w:adjustRightInd w:val="0"/>
        <w:spacing w:before="240" w:after="120" w:line="220" w:lineRule="exact"/>
        <w:ind w:left="964" w:hanging="964"/>
        <w:textAlignment w:val="baseline"/>
        <w:rPr>
          <w:spacing w:val="2"/>
          <w:sz w:val="22"/>
          <w:szCs w:val="22"/>
          <w:lang w:val="de-CH" w:eastAsia="en-US"/>
        </w:rPr>
      </w:pPr>
      <w:r w:rsidRPr="00926EA3">
        <w:rPr>
          <w:b/>
          <w:spacing w:val="2"/>
          <w:sz w:val="22"/>
          <w:szCs w:val="22"/>
          <w:lang w:val="de-CH" w:eastAsia="en-US"/>
        </w:rPr>
        <w:t>Art. 6</w:t>
      </w:r>
      <w:r w:rsidRPr="00926EA3">
        <w:rPr>
          <w:b/>
          <w:spacing w:val="2"/>
          <w:sz w:val="22"/>
          <w:szCs w:val="22"/>
          <w:lang w:val="de-CH" w:eastAsia="en-US"/>
        </w:rPr>
        <w:tab/>
        <w:t>Organe des Verbandes</w:t>
      </w:r>
    </w:p>
    <w:p w:rsidR="00926EA3" w:rsidRPr="00926EA3" w:rsidRDefault="00926EA3" w:rsidP="00926EA3">
      <w:pPr>
        <w:overflowPunct w:val="0"/>
        <w:autoSpaceDE w:val="0"/>
        <w:autoSpaceDN w:val="0"/>
        <w:adjustRightInd w:val="0"/>
        <w:spacing w:after="0" w:line="240" w:lineRule="auto"/>
        <w:jc w:val="both"/>
        <w:textAlignment w:val="baseline"/>
        <w:rPr>
          <w:spacing w:val="2"/>
          <w:sz w:val="22"/>
          <w:szCs w:val="22"/>
          <w:lang w:val="de-CH" w:eastAsia="en-US"/>
        </w:rPr>
      </w:pPr>
      <w:r w:rsidRPr="00926EA3">
        <w:rPr>
          <w:spacing w:val="2"/>
          <w:sz w:val="22"/>
          <w:szCs w:val="22"/>
          <w:lang w:val="de-CH" w:eastAsia="en-US"/>
        </w:rPr>
        <w:t>Die Organe des Verbandes sind:</w:t>
      </w:r>
    </w:p>
    <w:p w:rsidR="00926EA3" w:rsidRPr="00926EA3" w:rsidRDefault="00926EA3" w:rsidP="00926EA3">
      <w:pPr>
        <w:numPr>
          <w:ilvl w:val="0"/>
          <w:numId w:val="24"/>
        </w:numPr>
        <w:overflowPunct w:val="0"/>
        <w:autoSpaceDE w:val="0"/>
        <w:autoSpaceDN w:val="0"/>
        <w:adjustRightInd w:val="0"/>
        <w:spacing w:after="0" w:line="240" w:lineRule="auto"/>
        <w:ind w:left="426" w:hanging="426"/>
        <w:contextualSpacing/>
        <w:jc w:val="both"/>
        <w:textAlignment w:val="baseline"/>
        <w:rPr>
          <w:spacing w:val="2"/>
          <w:sz w:val="22"/>
          <w:szCs w:val="22"/>
          <w:lang w:val="de-CH" w:eastAsia="en-US"/>
        </w:rPr>
      </w:pPr>
      <w:r w:rsidRPr="00926EA3">
        <w:rPr>
          <w:spacing w:val="2"/>
          <w:sz w:val="22"/>
          <w:szCs w:val="22"/>
          <w:lang w:val="de-CH" w:eastAsia="en-US"/>
        </w:rPr>
        <w:t>die Delegiertenversammlung;</w:t>
      </w:r>
    </w:p>
    <w:p w:rsidR="00926EA3" w:rsidRPr="00926EA3" w:rsidRDefault="00926EA3" w:rsidP="00926EA3">
      <w:pPr>
        <w:numPr>
          <w:ilvl w:val="0"/>
          <w:numId w:val="24"/>
        </w:numPr>
        <w:overflowPunct w:val="0"/>
        <w:autoSpaceDE w:val="0"/>
        <w:autoSpaceDN w:val="0"/>
        <w:adjustRightInd w:val="0"/>
        <w:spacing w:after="0" w:line="240" w:lineRule="auto"/>
        <w:ind w:left="426" w:hanging="426"/>
        <w:contextualSpacing/>
        <w:jc w:val="both"/>
        <w:textAlignment w:val="baseline"/>
        <w:rPr>
          <w:spacing w:val="2"/>
          <w:sz w:val="22"/>
          <w:szCs w:val="22"/>
          <w:lang w:val="de-CH" w:eastAsia="en-US"/>
        </w:rPr>
      </w:pPr>
      <w:r w:rsidRPr="00926EA3">
        <w:rPr>
          <w:spacing w:val="2"/>
          <w:sz w:val="22"/>
          <w:szCs w:val="22"/>
          <w:lang w:val="de-CH" w:eastAsia="en-US"/>
        </w:rPr>
        <w:t>der Vorstand;</w:t>
      </w:r>
    </w:p>
    <w:p w:rsidR="00926EA3" w:rsidRPr="00926EA3" w:rsidRDefault="00926EA3" w:rsidP="00926EA3">
      <w:pPr>
        <w:numPr>
          <w:ilvl w:val="0"/>
          <w:numId w:val="24"/>
        </w:numPr>
        <w:overflowPunct w:val="0"/>
        <w:autoSpaceDE w:val="0"/>
        <w:autoSpaceDN w:val="0"/>
        <w:adjustRightInd w:val="0"/>
        <w:spacing w:after="0" w:line="240" w:lineRule="auto"/>
        <w:ind w:left="426" w:hanging="426"/>
        <w:contextualSpacing/>
        <w:jc w:val="both"/>
        <w:textAlignment w:val="baseline"/>
        <w:rPr>
          <w:spacing w:val="2"/>
          <w:sz w:val="22"/>
          <w:szCs w:val="22"/>
          <w:lang w:val="de-CH" w:eastAsia="en-US"/>
        </w:rPr>
      </w:pPr>
      <w:r w:rsidRPr="00926EA3">
        <w:rPr>
          <w:spacing w:val="2"/>
          <w:sz w:val="22"/>
          <w:szCs w:val="22"/>
          <w:lang w:val="de-CH" w:eastAsia="en-US"/>
        </w:rPr>
        <w:t>die Finanzkommission;</w:t>
      </w:r>
    </w:p>
    <w:p w:rsidR="00926EA3" w:rsidRPr="00926EA3" w:rsidRDefault="00926EA3" w:rsidP="00926EA3">
      <w:pPr>
        <w:numPr>
          <w:ilvl w:val="0"/>
          <w:numId w:val="24"/>
        </w:numPr>
        <w:overflowPunct w:val="0"/>
        <w:autoSpaceDE w:val="0"/>
        <w:autoSpaceDN w:val="0"/>
        <w:adjustRightInd w:val="0"/>
        <w:spacing w:after="0" w:line="240" w:lineRule="auto"/>
        <w:ind w:left="426" w:hanging="426"/>
        <w:contextualSpacing/>
        <w:jc w:val="both"/>
        <w:textAlignment w:val="baseline"/>
        <w:rPr>
          <w:spacing w:val="2"/>
          <w:sz w:val="22"/>
          <w:szCs w:val="22"/>
          <w:lang w:val="de-CH" w:eastAsia="en-US"/>
        </w:rPr>
      </w:pPr>
      <w:r w:rsidRPr="00926EA3">
        <w:rPr>
          <w:spacing w:val="2"/>
          <w:sz w:val="22"/>
          <w:szCs w:val="22"/>
          <w:lang w:val="de-CH" w:eastAsia="en-US"/>
        </w:rPr>
        <w:t>…</w:t>
      </w:r>
    </w:p>
    <w:p w:rsidR="00926EA3" w:rsidRPr="00926EA3" w:rsidRDefault="00926EA3" w:rsidP="00926EA3">
      <w:pPr>
        <w:overflowPunct w:val="0"/>
        <w:autoSpaceDE w:val="0"/>
        <w:autoSpaceDN w:val="0"/>
        <w:adjustRightInd w:val="0"/>
        <w:spacing w:after="0" w:line="240" w:lineRule="auto"/>
        <w:jc w:val="both"/>
        <w:textAlignment w:val="baseline"/>
        <w:rPr>
          <w:spacing w:val="2"/>
          <w:sz w:val="22"/>
          <w:szCs w:val="22"/>
          <w:lang w:val="de-CH" w:eastAsia="en-US"/>
        </w:rPr>
      </w:pPr>
    </w:p>
    <w:p w:rsidR="00926EA3" w:rsidRPr="00926EA3" w:rsidRDefault="00926EA3" w:rsidP="00926EA3">
      <w:pPr>
        <w:pBdr>
          <w:top w:val="single" w:sz="4" w:space="1" w:color="auto"/>
          <w:left w:val="single" w:sz="4" w:space="4" w:color="auto"/>
          <w:bottom w:val="single" w:sz="4" w:space="1" w:color="auto"/>
          <w:right w:val="single" w:sz="4" w:space="4" w:color="auto"/>
        </w:pBdr>
        <w:shd w:val="clear" w:color="auto" w:fill="D9D9D9" w:themeFill="background1" w:themeFillShade="D9"/>
        <w:overflowPunct w:val="0"/>
        <w:autoSpaceDE w:val="0"/>
        <w:autoSpaceDN w:val="0"/>
        <w:adjustRightInd w:val="0"/>
        <w:spacing w:after="60" w:line="240" w:lineRule="auto"/>
        <w:jc w:val="both"/>
        <w:textAlignment w:val="baseline"/>
        <w:rPr>
          <w:b/>
          <w:i/>
          <w:spacing w:val="2"/>
          <w:sz w:val="22"/>
          <w:szCs w:val="22"/>
          <w:lang w:val="de-CH" w:eastAsia="en-US"/>
        </w:rPr>
      </w:pPr>
      <w:r w:rsidRPr="00926EA3">
        <w:rPr>
          <w:b/>
          <w:i/>
          <w:spacing w:val="2"/>
          <w:sz w:val="22"/>
          <w:szCs w:val="22"/>
          <w:lang w:val="de-CH" w:eastAsia="en-US"/>
        </w:rPr>
        <w:t>Kommentar</w:t>
      </w:r>
    </w:p>
    <w:p w:rsidR="00926EA3" w:rsidRPr="00926EA3" w:rsidRDefault="00926EA3" w:rsidP="00926EA3">
      <w:pPr>
        <w:pBdr>
          <w:top w:val="single" w:sz="4" w:space="1" w:color="auto"/>
          <w:left w:val="single" w:sz="4" w:space="4" w:color="auto"/>
          <w:bottom w:val="single" w:sz="4" w:space="1" w:color="auto"/>
          <w:right w:val="single" w:sz="4" w:space="4" w:color="auto"/>
        </w:pBdr>
        <w:shd w:val="clear" w:color="auto" w:fill="D9D9D9" w:themeFill="background1" w:themeFillShade="D9"/>
        <w:tabs>
          <w:tab w:val="left" w:pos="284"/>
          <w:tab w:val="left" w:pos="426"/>
        </w:tabs>
        <w:overflowPunct w:val="0"/>
        <w:autoSpaceDE w:val="0"/>
        <w:autoSpaceDN w:val="0"/>
        <w:adjustRightInd w:val="0"/>
        <w:spacing w:after="60" w:line="240" w:lineRule="auto"/>
        <w:ind w:left="284" w:hanging="284"/>
        <w:jc w:val="both"/>
        <w:textAlignment w:val="baseline"/>
        <w:rPr>
          <w:i/>
          <w:spacing w:val="2"/>
          <w:sz w:val="22"/>
          <w:szCs w:val="22"/>
          <w:lang w:val="de-CH" w:eastAsia="en-US"/>
        </w:rPr>
      </w:pPr>
      <w:r w:rsidRPr="00926EA3">
        <w:rPr>
          <w:i/>
          <w:spacing w:val="2"/>
          <w:sz w:val="22"/>
          <w:szCs w:val="22"/>
          <w:lang w:val="de-CH" w:eastAsia="en-US"/>
        </w:rPr>
        <w:t>&gt;</w:t>
      </w:r>
      <w:r w:rsidRPr="00926EA3">
        <w:rPr>
          <w:i/>
          <w:spacing w:val="2"/>
          <w:sz w:val="22"/>
          <w:szCs w:val="22"/>
          <w:lang w:val="de-CH" w:eastAsia="en-US"/>
        </w:rPr>
        <w:tab/>
        <w:t>Die Delegiertenversammlung ist das oberste gesetzgebende Organ des Verbandes (unter Vorbehalt von Referendum und Initiative).</w:t>
      </w:r>
    </w:p>
    <w:p w:rsidR="00926EA3" w:rsidRPr="00926EA3" w:rsidRDefault="00926EA3" w:rsidP="00926EA3">
      <w:pPr>
        <w:pBdr>
          <w:top w:val="single" w:sz="4" w:space="1" w:color="auto"/>
          <w:left w:val="single" w:sz="4" w:space="4" w:color="auto"/>
          <w:bottom w:val="single" w:sz="4" w:space="1" w:color="auto"/>
          <w:right w:val="single" w:sz="4" w:space="4" w:color="auto"/>
        </w:pBdr>
        <w:shd w:val="clear" w:color="auto" w:fill="D9D9D9" w:themeFill="background1" w:themeFillShade="D9"/>
        <w:tabs>
          <w:tab w:val="left" w:pos="284"/>
          <w:tab w:val="left" w:pos="426"/>
        </w:tabs>
        <w:overflowPunct w:val="0"/>
        <w:autoSpaceDE w:val="0"/>
        <w:autoSpaceDN w:val="0"/>
        <w:adjustRightInd w:val="0"/>
        <w:spacing w:after="60" w:line="240" w:lineRule="auto"/>
        <w:ind w:left="284" w:hanging="284"/>
        <w:jc w:val="both"/>
        <w:textAlignment w:val="baseline"/>
        <w:rPr>
          <w:i/>
          <w:spacing w:val="2"/>
          <w:sz w:val="22"/>
          <w:szCs w:val="22"/>
          <w:lang w:val="de-CH" w:eastAsia="en-US"/>
        </w:rPr>
      </w:pPr>
      <w:r w:rsidRPr="00926EA3">
        <w:rPr>
          <w:i/>
          <w:spacing w:val="2"/>
          <w:sz w:val="22"/>
          <w:szCs w:val="22"/>
          <w:lang w:val="de-CH" w:eastAsia="en-US"/>
        </w:rPr>
        <w:t xml:space="preserve">&gt; </w:t>
      </w:r>
      <w:r w:rsidRPr="00926EA3">
        <w:rPr>
          <w:i/>
          <w:spacing w:val="2"/>
          <w:sz w:val="22"/>
          <w:szCs w:val="22"/>
          <w:lang w:val="de-CH" w:eastAsia="en-US"/>
        </w:rPr>
        <w:tab/>
        <w:t>Der Vorstand ist das Exekutivorgan, das mittels Delegation über gewisse Kompetenzen verfügt, insbesondere finanzieller Natur (vgl. Bestimmungen über den Erlass des Finanzreglements).</w:t>
      </w:r>
    </w:p>
    <w:p w:rsidR="00926EA3" w:rsidRPr="00926EA3" w:rsidRDefault="00926EA3" w:rsidP="00926EA3">
      <w:pPr>
        <w:pBdr>
          <w:top w:val="single" w:sz="4" w:space="1" w:color="auto"/>
          <w:left w:val="single" w:sz="4" w:space="4" w:color="auto"/>
          <w:bottom w:val="single" w:sz="4" w:space="1" w:color="auto"/>
          <w:right w:val="single" w:sz="4" w:space="4" w:color="auto"/>
        </w:pBdr>
        <w:shd w:val="clear" w:color="auto" w:fill="D9D9D9" w:themeFill="background1" w:themeFillShade="D9"/>
        <w:tabs>
          <w:tab w:val="left" w:pos="284"/>
          <w:tab w:val="left" w:pos="426"/>
        </w:tabs>
        <w:overflowPunct w:val="0"/>
        <w:autoSpaceDE w:val="0"/>
        <w:autoSpaceDN w:val="0"/>
        <w:adjustRightInd w:val="0"/>
        <w:spacing w:after="60" w:line="240" w:lineRule="auto"/>
        <w:ind w:left="284" w:hanging="284"/>
        <w:jc w:val="both"/>
        <w:textAlignment w:val="baseline"/>
        <w:rPr>
          <w:i/>
          <w:spacing w:val="2"/>
          <w:sz w:val="22"/>
          <w:szCs w:val="22"/>
          <w:lang w:val="de-CH" w:eastAsia="en-US"/>
        </w:rPr>
      </w:pPr>
      <w:r w:rsidRPr="00926EA3">
        <w:rPr>
          <w:i/>
          <w:spacing w:val="2"/>
          <w:sz w:val="22"/>
          <w:szCs w:val="22"/>
          <w:lang w:val="de-CH" w:eastAsia="en-US"/>
        </w:rPr>
        <w:t>&gt;</w:t>
      </w:r>
      <w:r w:rsidRPr="00926EA3">
        <w:rPr>
          <w:i/>
          <w:spacing w:val="2"/>
          <w:sz w:val="22"/>
          <w:szCs w:val="22"/>
          <w:lang w:val="de-CH" w:eastAsia="en-US"/>
        </w:rPr>
        <w:tab/>
        <w:t>Gemeindeverbände müssen eine Finanzkommission haben (Art. 70</w:t>
      </w:r>
      <w:r w:rsidRPr="00926EA3">
        <w:rPr>
          <w:i/>
          <w:spacing w:val="2"/>
          <w:sz w:val="22"/>
          <w:szCs w:val="22"/>
          <w:lang w:val="de-CH" w:eastAsia="en-US"/>
        </w:rPr>
        <w:noBreakHyphen/>
        <w:t>72 GFHG, analog anwendbar laut Art. 2 Abs. 2 GFHG). Es wird darauf hingewiesen, dass die Mindestzahl der Mitglieder drei beträgt (Art. 34 Abs. 1 GFHV), nicht mindestens fünf wie bei den Finanzkommissionen der Gemeinden.</w:t>
      </w:r>
    </w:p>
    <w:p w:rsidR="00926EA3" w:rsidRPr="00926EA3" w:rsidRDefault="00926EA3" w:rsidP="00926EA3">
      <w:pPr>
        <w:pBdr>
          <w:top w:val="single" w:sz="4" w:space="1" w:color="auto"/>
          <w:left w:val="single" w:sz="4" w:space="4" w:color="auto"/>
          <w:bottom w:val="single" w:sz="4" w:space="1" w:color="auto"/>
          <w:right w:val="single" w:sz="4" w:space="4" w:color="auto"/>
        </w:pBdr>
        <w:shd w:val="clear" w:color="auto" w:fill="D9D9D9" w:themeFill="background1" w:themeFillShade="D9"/>
        <w:tabs>
          <w:tab w:val="left" w:pos="284"/>
          <w:tab w:val="left" w:pos="426"/>
        </w:tabs>
        <w:overflowPunct w:val="0"/>
        <w:autoSpaceDE w:val="0"/>
        <w:autoSpaceDN w:val="0"/>
        <w:adjustRightInd w:val="0"/>
        <w:spacing w:after="60" w:line="240" w:lineRule="auto"/>
        <w:ind w:left="284" w:hanging="284"/>
        <w:jc w:val="both"/>
        <w:textAlignment w:val="baseline"/>
        <w:rPr>
          <w:i/>
          <w:spacing w:val="2"/>
          <w:sz w:val="22"/>
          <w:szCs w:val="22"/>
          <w:lang w:val="de-CH" w:eastAsia="en-US"/>
        </w:rPr>
      </w:pPr>
      <w:r w:rsidRPr="00926EA3">
        <w:rPr>
          <w:i/>
          <w:spacing w:val="2"/>
          <w:sz w:val="22"/>
          <w:szCs w:val="22"/>
          <w:lang w:val="de-CH" w:eastAsia="en-US"/>
        </w:rPr>
        <w:t>&gt;</w:t>
      </w:r>
      <w:r w:rsidRPr="00926EA3">
        <w:rPr>
          <w:i/>
          <w:spacing w:val="2"/>
          <w:sz w:val="22"/>
          <w:szCs w:val="22"/>
          <w:lang w:val="de-CH" w:eastAsia="en-US"/>
        </w:rPr>
        <w:tab/>
        <w:t xml:space="preserve">Bst. d dieses Artikels ist eine dispositive Bestimmung. Sie muss jedoch in den Statuten aufgeführt werden, wenn der Verband von der in Artikel 114 Abs. 2 GG vorgesehenen Möglichkeit Gebrauch machen will, nebst den gesetzlich vorgeschriebenen Organen (Art. 114 Abs. 1 GG) noch weitere vorzusehen. Dabei könnte es sich beispielsweise um eine Direktorin oder einen Direktor handeln oder, falls der Verband an mehreren Standorten tätig ist, um eine Verwaltungskommission. Es ist zu präzisieren, dass die Revisionsstelle nicht als Verbandsorgan aufgeführt werden kann, da es sich um ein externes Organ handelt, das im Auftragsverhältnis tätig ist. </w:t>
      </w:r>
    </w:p>
    <w:p w:rsidR="00926EA3" w:rsidRPr="00926EA3" w:rsidRDefault="00926EA3" w:rsidP="00926EA3">
      <w:pPr>
        <w:numPr>
          <w:ilvl w:val="0"/>
          <w:numId w:val="23"/>
        </w:numPr>
        <w:spacing w:before="480" w:after="360"/>
        <w:ind w:left="567" w:hanging="567"/>
        <w:rPr>
          <w:rFonts w:ascii="Arial" w:hAnsi="Arial"/>
          <w:b/>
          <w:lang w:val="de-CH" w:eastAsia="en-US"/>
        </w:rPr>
      </w:pPr>
      <w:r w:rsidRPr="00926EA3">
        <w:rPr>
          <w:rFonts w:ascii="Arial" w:hAnsi="Arial"/>
          <w:b/>
          <w:lang w:val="de-CH" w:eastAsia="en-US"/>
        </w:rPr>
        <w:t>DELEGIERTENVERSAMMLUNG</w:t>
      </w:r>
    </w:p>
    <w:p w:rsidR="00926EA3" w:rsidRPr="00926EA3" w:rsidRDefault="00926EA3" w:rsidP="00926EA3">
      <w:pPr>
        <w:keepNext/>
        <w:tabs>
          <w:tab w:val="left" w:pos="1418"/>
        </w:tabs>
        <w:overflowPunct w:val="0"/>
        <w:autoSpaceDE w:val="0"/>
        <w:autoSpaceDN w:val="0"/>
        <w:adjustRightInd w:val="0"/>
        <w:spacing w:before="240" w:after="120" w:line="220" w:lineRule="exact"/>
        <w:ind w:left="964" w:hanging="964"/>
        <w:textAlignment w:val="baseline"/>
        <w:rPr>
          <w:spacing w:val="2"/>
          <w:sz w:val="22"/>
          <w:szCs w:val="22"/>
          <w:lang w:val="de-CH" w:eastAsia="en-US"/>
        </w:rPr>
      </w:pPr>
      <w:r w:rsidRPr="00926EA3">
        <w:rPr>
          <w:b/>
          <w:spacing w:val="2"/>
          <w:sz w:val="22"/>
          <w:szCs w:val="22"/>
          <w:lang w:val="de-CH" w:eastAsia="en-US"/>
        </w:rPr>
        <w:t>Art. 7</w:t>
      </w:r>
      <w:r w:rsidRPr="00926EA3">
        <w:rPr>
          <w:b/>
          <w:spacing w:val="2"/>
          <w:sz w:val="22"/>
          <w:szCs w:val="22"/>
          <w:lang w:val="de-CH" w:eastAsia="en-US"/>
        </w:rPr>
        <w:tab/>
        <w:t>Vertretung der Gemeinden</w:t>
      </w:r>
    </w:p>
    <w:p w:rsidR="00926EA3" w:rsidRPr="00926EA3" w:rsidRDefault="00926EA3" w:rsidP="00926EA3">
      <w:pPr>
        <w:overflowPunct w:val="0"/>
        <w:autoSpaceDE w:val="0"/>
        <w:autoSpaceDN w:val="0"/>
        <w:adjustRightInd w:val="0"/>
        <w:spacing w:after="0" w:line="240" w:lineRule="auto"/>
        <w:jc w:val="both"/>
        <w:textAlignment w:val="baseline"/>
        <w:rPr>
          <w:spacing w:val="2"/>
          <w:sz w:val="22"/>
          <w:szCs w:val="22"/>
          <w:lang w:val="de-CH" w:eastAsia="en-US"/>
        </w:rPr>
      </w:pPr>
      <w:r w:rsidRPr="00926EA3">
        <w:rPr>
          <w:spacing w:val="2"/>
          <w:sz w:val="22"/>
          <w:szCs w:val="22"/>
          <w:vertAlign w:val="superscript"/>
          <w:lang w:val="de-CH" w:eastAsia="en-US"/>
        </w:rPr>
        <w:t xml:space="preserve">1 </w:t>
      </w:r>
      <w:r w:rsidRPr="00926EA3">
        <w:rPr>
          <w:spacing w:val="2"/>
          <w:sz w:val="22"/>
          <w:szCs w:val="22"/>
          <w:lang w:val="de-CH" w:eastAsia="en-US"/>
        </w:rPr>
        <w:t>Jede Mitgliedgemeinde hat Anrecht auf eine Stimme pro …. Einwohner, wobei die restliche Einwohnerzahl Anrecht auf eine zusätzliche Stimme gibt, wenn sie …. Einwohner übersteigt.</w:t>
      </w:r>
    </w:p>
    <w:p w:rsidR="00926EA3" w:rsidRPr="00926EA3" w:rsidRDefault="00926EA3" w:rsidP="00926EA3">
      <w:pPr>
        <w:overflowPunct w:val="0"/>
        <w:autoSpaceDE w:val="0"/>
        <w:autoSpaceDN w:val="0"/>
        <w:adjustRightInd w:val="0"/>
        <w:spacing w:after="0" w:line="240" w:lineRule="auto"/>
        <w:jc w:val="both"/>
        <w:textAlignment w:val="baseline"/>
        <w:rPr>
          <w:spacing w:val="2"/>
          <w:sz w:val="22"/>
          <w:szCs w:val="22"/>
          <w:lang w:val="de-CH" w:eastAsia="en-US"/>
        </w:rPr>
      </w:pPr>
      <w:r w:rsidRPr="00926EA3">
        <w:rPr>
          <w:spacing w:val="2"/>
          <w:sz w:val="22"/>
          <w:szCs w:val="22"/>
          <w:vertAlign w:val="superscript"/>
          <w:lang w:val="de-CH" w:eastAsia="en-US"/>
        </w:rPr>
        <w:t xml:space="preserve">2 </w:t>
      </w:r>
      <w:r w:rsidRPr="00926EA3">
        <w:rPr>
          <w:spacing w:val="2"/>
          <w:sz w:val="22"/>
          <w:szCs w:val="22"/>
          <w:lang w:val="de-CH" w:eastAsia="en-US"/>
        </w:rPr>
        <w:t>Jede Gemeinde bezeichnet ausserdem die Anzahl der Delegierten, welche die Stimmen der Gemeinde vertreten.</w:t>
      </w:r>
    </w:p>
    <w:p w:rsidR="00926EA3" w:rsidRPr="00926EA3" w:rsidRDefault="00926EA3" w:rsidP="00926EA3">
      <w:pPr>
        <w:overflowPunct w:val="0"/>
        <w:autoSpaceDE w:val="0"/>
        <w:autoSpaceDN w:val="0"/>
        <w:adjustRightInd w:val="0"/>
        <w:spacing w:after="0" w:line="240" w:lineRule="auto"/>
        <w:jc w:val="both"/>
        <w:textAlignment w:val="baseline"/>
        <w:rPr>
          <w:spacing w:val="2"/>
          <w:sz w:val="22"/>
          <w:szCs w:val="22"/>
          <w:lang w:val="de-CH" w:eastAsia="en-US"/>
        </w:rPr>
      </w:pPr>
    </w:p>
    <w:p w:rsidR="00926EA3" w:rsidRPr="00926EA3" w:rsidRDefault="00926EA3" w:rsidP="00926EA3">
      <w:pPr>
        <w:pBdr>
          <w:top w:val="single" w:sz="4" w:space="1" w:color="auto"/>
          <w:left w:val="single" w:sz="4" w:space="4" w:color="auto"/>
          <w:bottom w:val="single" w:sz="4" w:space="1" w:color="auto"/>
          <w:right w:val="single" w:sz="4" w:space="4" w:color="auto"/>
        </w:pBdr>
        <w:shd w:val="clear" w:color="auto" w:fill="D9D9D9" w:themeFill="background1" w:themeFillShade="D9"/>
        <w:overflowPunct w:val="0"/>
        <w:autoSpaceDE w:val="0"/>
        <w:autoSpaceDN w:val="0"/>
        <w:adjustRightInd w:val="0"/>
        <w:spacing w:after="60" w:line="240" w:lineRule="auto"/>
        <w:jc w:val="both"/>
        <w:textAlignment w:val="baseline"/>
        <w:rPr>
          <w:b/>
          <w:i/>
          <w:spacing w:val="2"/>
          <w:sz w:val="22"/>
          <w:szCs w:val="22"/>
          <w:lang w:val="de-CH" w:eastAsia="en-US"/>
        </w:rPr>
      </w:pPr>
      <w:r w:rsidRPr="00926EA3">
        <w:rPr>
          <w:b/>
          <w:i/>
          <w:spacing w:val="2"/>
          <w:sz w:val="22"/>
          <w:szCs w:val="22"/>
          <w:lang w:val="de-CH" w:eastAsia="en-US"/>
        </w:rPr>
        <w:t>Kommentar</w:t>
      </w:r>
    </w:p>
    <w:p w:rsidR="00926EA3" w:rsidRPr="00926EA3" w:rsidRDefault="00926EA3" w:rsidP="00926EA3">
      <w:pPr>
        <w:pBdr>
          <w:top w:val="single" w:sz="4" w:space="1" w:color="auto"/>
          <w:left w:val="single" w:sz="4" w:space="4" w:color="auto"/>
          <w:bottom w:val="single" w:sz="4" w:space="1" w:color="auto"/>
          <w:right w:val="single" w:sz="4" w:space="4" w:color="auto"/>
        </w:pBdr>
        <w:shd w:val="clear" w:color="auto" w:fill="D9D9D9" w:themeFill="background1" w:themeFillShade="D9"/>
        <w:tabs>
          <w:tab w:val="left" w:pos="284"/>
          <w:tab w:val="left" w:pos="426"/>
        </w:tabs>
        <w:overflowPunct w:val="0"/>
        <w:autoSpaceDE w:val="0"/>
        <w:autoSpaceDN w:val="0"/>
        <w:adjustRightInd w:val="0"/>
        <w:spacing w:after="60" w:line="240" w:lineRule="auto"/>
        <w:ind w:left="284" w:hanging="284"/>
        <w:jc w:val="both"/>
        <w:textAlignment w:val="baseline"/>
        <w:rPr>
          <w:i/>
          <w:spacing w:val="2"/>
          <w:sz w:val="22"/>
          <w:szCs w:val="22"/>
          <w:lang w:val="de-CH" w:eastAsia="en-US"/>
        </w:rPr>
      </w:pPr>
      <w:r w:rsidRPr="00926EA3">
        <w:rPr>
          <w:i/>
          <w:spacing w:val="2"/>
          <w:sz w:val="22"/>
          <w:szCs w:val="22"/>
          <w:lang w:val="de-CH" w:eastAsia="en-US"/>
        </w:rPr>
        <w:t>&gt;</w:t>
      </w:r>
      <w:r w:rsidRPr="00926EA3">
        <w:rPr>
          <w:i/>
          <w:spacing w:val="2"/>
          <w:sz w:val="22"/>
          <w:szCs w:val="22"/>
          <w:lang w:val="de-CH" w:eastAsia="en-US"/>
        </w:rPr>
        <w:tab/>
        <w:t xml:space="preserve">Der erste Absatz ist obligatorisch. Die Anzahl der Stimmen, auf die jede Mitgliedgemeinde in der Delegiertenversammlung Anrecht hat, muss in den Statuten festgelegt werden. Das vorgeschlagene Kriterium ist die zivilrechtliche Bevölkerungszahl. Es können auch andere Kriterien verwendet werden, sofern sie eine objektive und sichere Festlegung des Stimmenverhältnisses unter den Mitgliedgemeinden erlauben (Art. 111 Abs. 1 Bst. d und Art. 115 Abs. 2 GG). Bei der Definition der Einwohnerzahlen, nach denen die Stimmkraft abgestuft wird, ist darauf zu achten, dass jede Gemeinde zwingend in der Delegiertenversammlung vertreten sein muss. Das Gesetz definiert diesen Mindestanteil jedoch nicht. </w:t>
      </w:r>
    </w:p>
    <w:p w:rsidR="00926EA3" w:rsidRDefault="00926EA3" w:rsidP="00926EA3">
      <w:pPr>
        <w:pBdr>
          <w:top w:val="single" w:sz="4" w:space="1" w:color="auto"/>
          <w:left w:val="single" w:sz="4" w:space="4" w:color="auto"/>
          <w:bottom w:val="single" w:sz="4" w:space="1" w:color="auto"/>
          <w:right w:val="single" w:sz="4" w:space="4" w:color="auto"/>
        </w:pBdr>
        <w:shd w:val="clear" w:color="auto" w:fill="D9D9D9" w:themeFill="background1" w:themeFillShade="D9"/>
        <w:tabs>
          <w:tab w:val="left" w:pos="284"/>
          <w:tab w:val="left" w:pos="426"/>
        </w:tabs>
        <w:overflowPunct w:val="0"/>
        <w:autoSpaceDE w:val="0"/>
        <w:autoSpaceDN w:val="0"/>
        <w:adjustRightInd w:val="0"/>
        <w:spacing w:after="60" w:line="240" w:lineRule="auto"/>
        <w:ind w:left="284" w:hanging="284"/>
        <w:jc w:val="both"/>
        <w:textAlignment w:val="baseline"/>
        <w:rPr>
          <w:i/>
          <w:spacing w:val="2"/>
          <w:sz w:val="22"/>
          <w:szCs w:val="22"/>
          <w:lang w:val="de-CH" w:eastAsia="en-US"/>
        </w:rPr>
      </w:pPr>
      <w:r w:rsidRPr="00926EA3">
        <w:rPr>
          <w:i/>
          <w:spacing w:val="2"/>
          <w:sz w:val="22"/>
          <w:szCs w:val="22"/>
          <w:lang w:val="de-CH" w:eastAsia="en-US"/>
        </w:rPr>
        <w:t>&gt;</w:t>
      </w:r>
      <w:r w:rsidRPr="00926EA3">
        <w:rPr>
          <w:i/>
          <w:spacing w:val="2"/>
          <w:sz w:val="22"/>
          <w:szCs w:val="22"/>
          <w:lang w:val="de-CH" w:eastAsia="en-US"/>
        </w:rPr>
        <w:tab/>
        <w:t xml:space="preserve">Absatz 2 ist ebenfalls obligatorisch, da auch die Anzahl der Delegierten und ihre Stimmenvertretung definiert werden muss. Es wurde jedoch die flexibelste Formulierung gewählt, die es erlaubt </w:t>
      </w:r>
      <w:r w:rsidRPr="00926EA3">
        <w:rPr>
          <w:i/>
          <w:spacing w:val="2"/>
          <w:sz w:val="22"/>
          <w:szCs w:val="22"/>
          <w:lang w:val="de-CH" w:eastAsia="en-US"/>
        </w:rPr>
        <w:noBreakHyphen/>
        <w:t xml:space="preserve"> als Zuständigkeitsregel zugunsten des Gemeinderates </w:t>
      </w:r>
      <w:r w:rsidRPr="00926EA3">
        <w:rPr>
          <w:i/>
          <w:spacing w:val="2"/>
          <w:sz w:val="22"/>
          <w:szCs w:val="22"/>
          <w:lang w:val="de-CH" w:eastAsia="en-US"/>
        </w:rPr>
        <w:noBreakHyphen/>
        <w:t xml:space="preserve"> die Delegation von Fall zu Fall zu bestimmen (Delegiertenzahl und delegierte Personen, vgl. ausser</w:t>
      </w:r>
      <w:r w:rsidR="009A1033">
        <w:rPr>
          <w:i/>
          <w:spacing w:val="2"/>
          <w:sz w:val="22"/>
          <w:szCs w:val="22"/>
          <w:lang w:val="de-CH" w:eastAsia="en-US"/>
        </w:rPr>
        <w:t>dem Art. 8 der Musterstatuten).</w:t>
      </w:r>
    </w:p>
    <w:p w:rsidR="009A1033" w:rsidRDefault="009A1033" w:rsidP="00926EA3">
      <w:pPr>
        <w:pBdr>
          <w:top w:val="single" w:sz="4" w:space="1" w:color="auto"/>
          <w:left w:val="single" w:sz="4" w:space="4" w:color="auto"/>
          <w:bottom w:val="single" w:sz="4" w:space="1" w:color="auto"/>
          <w:right w:val="single" w:sz="4" w:space="4" w:color="auto"/>
        </w:pBdr>
        <w:shd w:val="clear" w:color="auto" w:fill="D9D9D9" w:themeFill="background1" w:themeFillShade="D9"/>
        <w:tabs>
          <w:tab w:val="left" w:pos="284"/>
          <w:tab w:val="left" w:pos="426"/>
        </w:tabs>
        <w:overflowPunct w:val="0"/>
        <w:autoSpaceDE w:val="0"/>
        <w:autoSpaceDN w:val="0"/>
        <w:adjustRightInd w:val="0"/>
        <w:spacing w:after="60" w:line="240" w:lineRule="auto"/>
        <w:ind w:left="284" w:hanging="284"/>
        <w:jc w:val="both"/>
        <w:textAlignment w:val="baseline"/>
        <w:rPr>
          <w:i/>
          <w:spacing w:val="2"/>
          <w:sz w:val="22"/>
          <w:szCs w:val="22"/>
          <w:lang w:val="de-CH" w:eastAsia="en-US"/>
        </w:rPr>
      </w:pPr>
    </w:p>
    <w:p w:rsidR="009A1033" w:rsidRPr="00926EA3" w:rsidRDefault="009A1033" w:rsidP="00926EA3">
      <w:pPr>
        <w:pBdr>
          <w:top w:val="single" w:sz="4" w:space="1" w:color="auto"/>
          <w:left w:val="single" w:sz="4" w:space="4" w:color="auto"/>
          <w:bottom w:val="single" w:sz="4" w:space="1" w:color="auto"/>
          <w:right w:val="single" w:sz="4" w:space="4" w:color="auto"/>
        </w:pBdr>
        <w:shd w:val="clear" w:color="auto" w:fill="D9D9D9" w:themeFill="background1" w:themeFillShade="D9"/>
        <w:tabs>
          <w:tab w:val="left" w:pos="284"/>
          <w:tab w:val="left" w:pos="426"/>
        </w:tabs>
        <w:overflowPunct w:val="0"/>
        <w:autoSpaceDE w:val="0"/>
        <w:autoSpaceDN w:val="0"/>
        <w:adjustRightInd w:val="0"/>
        <w:spacing w:after="60" w:line="240" w:lineRule="auto"/>
        <w:ind w:left="284" w:hanging="284"/>
        <w:jc w:val="both"/>
        <w:textAlignment w:val="baseline"/>
        <w:rPr>
          <w:i/>
          <w:spacing w:val="2"/>
          <w:sz w:val="22"/>
          <w:szCs w:val="22"/>
          <w:lang w:val="de-CH" w:eastAsia="en-US"/>
        </w:rPr>
      </w:pPr>
    </w:p>
    <w:p w:rsidR="00926EA3" w:rsidRPr="00926EA3" w:rsidRDefault="00926EA3" w:rsidP="00926EA3">
      <w:pPr>
        <w:pBdr>
          <w:top w:val="single" w:sz="4" w:space="1" w:color="auto"/>
          <w:left w:val="single" w:sz="4" w:space="4" w:color="auto"/>
          <w:bottom w:val="single" w:sz="4" w:space="1" w:color="auto"/>
          <w:right w:val="single" w:sz="4" w:space="4" w:color="auto"/>
        </w:pBdr>
        <w:shd w:val="clear" w:color="auto" w:fill="D9D9D9" w:themeFill="background1" w:themeFillShade="D9"/>
        <w:tabs>
          <w:tab w:val="left" w:pos="284"/>
          <w:tab w:val="left" w:pos="426"/>
        </w:tabs>
        <w:overflowPunct w:val="0"/>
        <w:autoSpaceDE w:val="0"/>
        <w:autoSpaceDN w:val="0"/>
        <w:adjustRightInd w:val="0"/>
        <w:spacing w:after="60" w:line="240" w:lineRule="auto"/>
        <w:ind w:left="284" w:hanging="284"/>
        <w:jc w:val="both"/>
        <w:textAlignment w:val="baseline"/>
        <w:rPr>
          <w:i/>
          <w:spacing w:val="2"/>
          <w:sz w:val="22"/>
          <w:szCs w:val="22"/>
          <w:lang w:val="de-CH" w:eastAsia="en-US"/>
        </w:rPr>
      </w:pPr>
      <w:r w:rsidRPr="00926EA3">
        <w:rPr>
          <w:i/>
          <w:spacing w:val="2"/>
          <w:sz w:val="22"/>
          <w:szCs w:val="22"/>
          <w:lang w:val="de-CH" w:eastAsia="en-US"/>
        </w:rPr>
        <w:lastRenderedPageBreak/>
        <w:t>&gt;</w:t>
      </w:r>
      <w:r w:rsidRPr="00926EA3">
        <w:rPr>
          <w:i/>
          <w:spacing w:val="2"/>
          <w:sz w:val="22"/>
          <w:szCs w:val="22"/>
          <w:lang w:val="de-CH" w:eastAsia="en-US"/>
        </w:rPr>
        <w:tab/>
        <w:t>Vor dem Inkrafttreten der Fassung vom 14. November 2013 von Artikel 115 Abs. 2 GG, also vor dem 1. Januar 2014, konnte ein Delegierter maximal fünf Stimmen vertreten. Diese Beschränkung wurde mit der zitierten Gesetzesrevision aufgehoben. Sie bleibt aber möglich für Verbände, die dies in ihren Statuten vorsehen. Daher bleiben statutarisch vorgesehene Limitierungen von Stimmenzahlen pro Delegierten gültig, solange die Statuten nicht geändert werden. Mit anderen Worten erfordert die Gesetzesrevision vom 14. November 2013 nicht zwingend eine Anpassung der Statuten. Die Statuten müssen nur dann geändert werden, wenn sie eine Limitierung der Stimmenzahl pro Delegierten vorsehen und dies nicht mehr gewünscht wird.</w:t>
      </w:r>
    </w:p>
    <w:p w:rsidR="00926EA3" w:rsidRPr="00926EA3" w:rsidRDefault="00926EA3" w:rsidP="00926EA3">
      <w:pPr>
        <w:pBdr>
          <w:top w:val="single" w:sz="4" w:space="1" w:color="auto"/>
          <w:left w:val="single" w:sz="4" w:space="4" w:color="auto"/>
          <w:bottom w:val="single" w:sz="4" w:space="1" w:color="auto"/>
          <w:right w:val="single" w:sz="4" w:space="4" w:color="auto"/>
        </w:pBdr>
        <w:shd w:val="clear" w:color="auto" w:fill="D9D9D9" w:themeFill="background1" w:themeFillShade="D9"/>
        <w:tabs>
          <w:tab w:val="left" w:pos="284"/>
          <w:tab w:val="left" w:pos="426"/>
        </w:tabs>
        <w:overflowPunct w:val="0"/>
        <w:autoSpaceDE w:val="0"/>
        <w:autoSpaceDN w:val="0"/>
        <w:adjustRightInd w:val="0"/>
        <w:spacing w:after="60" w:line="240" w:lineRule="auto"/>
        <w:ind w:left="284" w:hanging="284"/>
        <w:jc w:val="both"/>
        <w:textAlignment w:val="baseline"/>
        <w:rPr>
          <w:i/>
          <w:spacing w:val="2"/>
          <w:sz w:val="22"/>
          <w:szCs w:val="22"/>
          <w:lang w:val="de-CH" w:eastAsia="en-US"/>
        </w:rPr>
      </w:pPr>
      <w:r w:rsidRPr="00926EA3">
        <w:rPr>
          <w:i/>
          <w:spacing w:val="2"/>
          <w:sz w:val="22"/>
          <w:szCs w:val="22"/>
          <w:lang w:val="de-CH" w:eastAsia="en-US"/>
        </w:rPr>
        <w:t>&gt;</w:t>
      </w:r>
      <w:r w:rsidRPr="00926EA3">
        <w:rPr>
          <w:i/>
          <w:spacing w:val="2"/>
          <w:sz w:val="22"/>
          <w:szCs w:val="22"/>
          <w:lang w:val="de-CH" w:eastAsia="en-US"/>
        </w:rPr>
        <w:tab/>
        <w:t>Da die Formulierungen in den verschiedenen Verbandsstatuten sehr unterschiedlich sind, wurde ein Auffangtatbestand vorgesehen, wonach bei einer Regulierungslücke folgender Grundsatz gilt: «1 Delegierter – 1 Stimme» (Art. 115 Abs. 2 in fine GG).</w:t>
      </w:r>
    </w:p>
    <w:p w:rsidR="00926EA3" w:rsidRPr="00926EA3" w:rsidRDefault="00926EA3" w:rsidP="00926EA3">
      <w:pPr>
        <w:pBdr>
          <w:top w:val="single" w:sz="4" w:space="1" w:color="auto"/>
          <w:left w:val="single" w:sz="4" w:space="4" w:color="auto"/>
          <w:bottom w:val="single" w:sz="4" w:space="1" w:color="auto"/>
          <w:right w:val="single" w:sz="4" w:space="4" w:color="auto"/>
        </w:pBdr>
        <w:shd w:val="clear" w:color="auto" w:fill="D9D9D9" w:themeFill="background1" w:themeFillShade="D9"/>
        <w:tabs>
          <w:tab w:val="left" w:pos="284"/>
          <w:tab w:val="left" w:pos="426"/>
        </w:tabs>
        <w:overflowPunct w:val="0"/>
        <w:autoSpaceDE w:val="0"/>
        <w:autoSpaceDN w:val="0"/>
        <w:adjustRightInd w:val="0"/>
        <w:spacing w:after="60" w:line="240" w:lineRule="auto"/>
        <w:ind w:left="284" w:hanging="284"/>
        <w:jc w:val="both"/>
        <w:textAlignment w:val="baseline"/>
        <w:rPr>
          <w:i/>
          <w:spacing w:val="2"/>
          <w:sz w:val="22"/>
          <w:szCs w:val="22"/>
          <w:lang w:val="de-CH" w:eastAsia="en-US"/>
        </w:rPr>
      </w:pPr>
      <w:r w:rsidRPr="00926EA3">
        <w:rPr>
          <w:i/>
          <w:spacing w:val="2"/>
          <w:sz w:val="22"/>
          <w:szCs w:val="22"/>
          <w:lang w:val="de-CH" w:eastAsia="en-US"/>
        </w:rPr>
        <w:t>&gt;</w:t>
      </w:r>
      <w:r w:rsidRPr="00926EA3">
        <w:rPr>
          <w:i/>
          <w:spacing w:val="2"/>
          <w:sz w:val="22"/>
          <w:szCs w:val="22"/>
          <w:lang w:val="de-CH" w:eastAsia="en-US"/>
        </w:rPr>
        <w:tab/>
        <w:t>Wird der Kreis der Mitgliedgemeinden von einer Fusion betroffen, kann sich eine Problematik ergeben, wenn die Stimmenzahl fix pro bisherige Gemeinde festgelegt ist, oder wenn auf die Bevölkerungszahl der Gemeinde (zivilrechtliche Bevölkerungszahl) oder auf andere Kriterien Bezug genommen wird, welche die politischen Gemeinden betreffen. In einem solchen Fall gilt es zu präzisieren, wie die massgebende Bevölkerungszahl festgelegt wird, da die amtlichen publizierten Bevölkerungszahlen nur für die bestehenden Gemeinden nachgeführt werden (vgl. Kommentar zu Art. 1).</w:t>
      </w:r>
    </w:p>
    <w:p w:rsidR="00926EA3" w:rsidRPr="00926EA3" w:rsidRDefault="00926EA3" w:rsidP="00926EA3">
      <w:pPr>
        <w:keepNext/>
        <w:tabs>
          <w:tab w:val="left" w:pos="1418"/>
        </w:tabs>
        <w:overflowPunct w:val="0"/>
        <w:autoSpaceDE w:val="0"/>
        <w:autoSpaceDN w:val="0"/>
        <w:adjustRightInd w:val="0"/>
        <w:spacing w:before="240" w:after="120" w:line="220" w:lineRule="exact"/>
        <w:ind w:left="964" w:hanging="964"/>
        <w:textAlignment w:val="baseline"/>
        <w:rPr>
          <w:b/>
          <w:spacing w:val="2"/>
          <w:sz w:val="22"/>
          <w:szCs w:val="22"/>
          <w:lang w:val="de-CH" w:eastAsia="en-US"/>
        </w:rPr>
      </w:pPr>
      <w:r w:rsidRPr="00926EA3">
        <w:rPr>
          <w:b/>
          <w:spacing w:val="2"/>
          <w:sz w:val="22"/>
          <w:szCs w:val="22"/>
          <w:lang w:val="de-CH" w:eastAsia="en-US"/>
        </w:rPr>
        <w:t>Art. 8</w:t>
      </w:r>
      <w:r w:rsidRPr="00926EA3">
        <w:rPr>
          <w:b/>
          <w:spacing w:val="2"/>
          <w:sz w:val="22"/>
          <w:szCs w:val="22"/>
          <w:lang w:val="de-CH" w:eastAsia="en-US"/>
        </w:rPr>
        <w:tab/>
        <w:t>Bezeichnung der Delegierten und Dauer des Mandats</w:t>
      </w:r>
    </w:p>
    <w:p w:rsidR="00926EA3" w:rsidRPr="00926EA3" w:rsidRDefault="00926EA3" w:rsidP="00926EA3">
      <w:pPr>
        <w:overflowPunct w:val="0"/>
        <w:autoSpaceDE w:val="0"/>
        <w:autoSpaceDN w:val="0"/>
        <w:adjustRightInd w:val="0"/>
        <w:spacing w:after="0" w:line="240" w:lineRule="auto"/>
        <w:jc w:val="both"/>
        <w:textAlignment w:val="baseline"/>
        <w:rPr>
          <w:spacing w:val="2"/>
          <w:sz w:val="22"/>
          <w:szCs w:val="22"/>
          <w:lang w:val="de-CH" w:eastAsia="en-US"/>
        </w:rPr>
      </w:pPr>
      <w:r w:rsidRPr="00926EA3">
        <w:rPr>
          <w:spacing w:val="2"/>
          <w:sz w:val="22"/>
          <w:szCs w:val="22"/>
          <w:vertAlign w:val="superscript"/>
          <w:lang w:val="de-CH" w:eastAsia="en-US"/>
        </w:rPr>
        <w:t xml:space="preserve">1 </w:t>
      </w:r>
      <w:r w:rsidRPr="00926EA3">
        <w:rPr>
          <w:spacing w:val="2"/>
          <w:sz w:val="22"/>
          <w:szCs w:val="22"/>
          <w:lang w:val="de-CH" w:eastAsia="en-US"/>
        </w:rPr>
        <w:t>Innerhalb von ... Wochen nach der Vereidigung seiner Ratsmitglieder bezeichnet der Gemeinderat jeder Mitgliedgemeinde seine(nen) Delegierte(n) für die Dauer einer Legislaturperiode, die der Amtsdauer des Gemeinderats entspricht. Er ernennt die/den Delegierte(n) grundsätzlich aus seiner Mitte.</w:t>
      </w:r>
    </w:p>
    <w:p w:rsidR="00926EA3" w:rsidRPr="00926EA3" w:rsidRDefault="00926EA3" w:rsidP="00926EA3">
      <w:pPr>
        <w:overflowPunct w:val="0"/>
        <w:autoSpaceDE w:val="0"/>
        <w:autoSpaceDN w:val="0"/>
        <w:adjustRightInd w:val="0"/>
        <w:spacing w:after="0" w:line="240" w:lineRule="auto"/>
        <w:jc w:val="both"/>
        <w:textAlignment w:val="baseline"/>
        <w:rPr>
          <w:spacing w:val="2"/>
          <w:sz w:val="22"/>
          <w:szCs w:val="22"/>
          <w:lang w:val="de-CH" w:eastAsia="en-US"/>
        </w:rPr>
      </w:pPr>
      <w:r w:rsidRPr="00926EA3">
        <w:rPr>
          <w:spacing w:val="2"/>
          <w:sz w:val="22"/>
          <w:szCs w:val="22"/>
          <w:vertAlign w:val="superscript"/>
          <w:lang w:val="de-CH" w:eastAsia="en-US"/>
        </w:rPr>
        <w:t xml:space="preserve">2 </w:t>
      </w:r>
      <w:r w:rsidRPr="00926EA3">
        <w:rPr>
          <w:spacing w:val="2"/>
          <w:sz w:val="22"/>
          <w:szCs w:val="22"/>
          <w:lang w:val="de-CH" w:eastAsia="en-US"/>
        </w:rPr>
        <w:t>Die Namen der Delegierten werden dem Verbandssekretariat unverzüglich mitgeteilt.</w:t>
      </w:r>
    </w:p>
    <w:p w:rsidR="00926EA3" w:rsidRPr="00926EA3" w:rsidRDefault="00926EA3" w:rsidP="00926EA3">
      <w:pPr>
        <w:overflowPunct w:val="0"/>
        <w:autoSpaceDE w:val="0"/>
        <w:autoSpaceDN w:val="0"/>
        <w:adjustRightInd w:val="0"/>
        <w:spacing w:after="0" w:line="240" w:lineRule="auto"/>
        <w:jc w:val="both"/>
        <w:textAlignment w:val="baseline"/>
        <w:rPr>
          <w:spacing w:val="2"/>
          <w:sz w:val="22"/>
          <w:szCs w:val="22"/>
          <w:lang w:val="de-CH" w:eastAsia="en-US"/>
        </w:rPr>
      </w:pPr>
    </w:p>
    <w:p w:rsidR="00926EA3" w:rsidRPr="00926EA3" w:rsidRDefault="00926EA3" w:rsidP="00926EA3">
      <w:pPr>
        <w:pBdr>
          <w:top w:val="single" w:sz="4" w:space="1" w:color="auto"/>
          <w:left w:val="single" w:sz="4" w:space="4" w:color="auto"/>
          <w:bottom w:val="single" w:sz="4" w:space="1" w:color="auto"/>
          <w:right w:val="single" w:sz="4" w:space="4" w:color="auto"/>
        </w:pBdr>
        <w:shd w:val="clear" w:color="auto" w:fill="D9D9D9" w:themeFill="background1" w:themeFillShade="D9"/>
        <w:overflowPunct w:val="0"/>
        <w:autoSpaceDE w:val="0"/>
        <w:autoSpaceDN w:val="0"/>
        <w:adjustRightInd w:val="0"/>
        <w:spacing w:after="60" w:line="240" w:lineRule="auto"/>
        <w:jc w:val="both"/>
        <w:textAlignment w:val="baseline"/>
        <w:rPr>
          <w:b/>
          <w:i/>
          <w:spacing w:val="2"/>
          <w:sz w:val="22"/>
          <w:szCs w:val="22"/>
          <w:lang w:val="de-CH" w:eastAsia="en-US"/>
        </w:rPr>
      </w:pPr>
      <w:r w:rsidRPr="00926EA3">
        <w:rPr>
          <w:b/>
          <w:i/>
          <w:spacing w:val="2"/>
          <w:sz w:val="22"/>
          <w:szCs w:val="22"/>
          <w:lang w:val="de-CH" w:eastAsia="en-US"/>
        </w:rPr>
        <w:t>Kommentar</w:t>
      </w:r>
    </w:p>
    <w:p w:rsidR="00926EA3" w:rsidRPr="00926EA3" w:rsidRDefault="00926EA3" w:rsidP="00926EA3">
      <w:pPr>
        <w:pBdr>
          <w:top w:val="single" w:sz="4" w:space="1" w:color="auto"/>
          <w:left w:val="single" w:sz="4" w:space="4" w:color="auto"/>
          <w:bottom w:val="single" w:sz="4" w:space="1" w:color="auto"/>
          <w:right w:val="single" w:sz="4" w:space="4" w:color="auto"/>
        </w:pBdr>
        <w:shd w:val="clear" w:color="auto" w:fill="D9D9D9" w:themeFill="background1" w:themeFillShade="D9"/>
        <w:tabs>
          <w:tab w:val="left" w:pos="284"/>
          <w:tab w:val="left" w:pos="426"/>
        </w:tabs>
        <w:overflowPunct w:val="0"/>
        <w:autoSpaceDE w:val="0"/>
        <w:autoSpaceDN w:val="0"/>
        <w:adjustRightInd w:val="0"/>
        <w:spacing w:after="60" w:line="240" w:lineRule="auto"/>
        <w:ind w:left="284" w:hanging="284"/>
        <w:jc w:val="both"/>
        <w:textAlignment w:val="baseline"/>
        <w:rPr>
          <w:i/>
          <w:spacing w:val="2"/>
          <w:sz w:val="22"/>
          <w:szCs w:val="22"/>
          <w:lang w:val="de-CH" w:eastAsia="en-US"/>
        </w:rPr>
      </w:pPr>
      <w:r w:rsidRPr="00926EA3">
        <w:rPr>
          <w:i/>
          <w:spacing w:val="2"/>
          <w:sz w:val="22"/>
          <w:szCs w:val="22"/>
          <w:lang w:val="de-CH" w:eastAsia="en-US"/>
        </w:rPr>
        <w:t>&gt;</w:t>
      </w:r>
      <w:r w:rsidRPr="00926EA3">
        <w:rPr>
          <w:i/>
          <w:spacing w:val="2"/>
          <w:sz w:val="22"/>
          <w:szCs w:val="22"/>
          <w:lang w:val="de-CH" w:eastAsia="en-US"/>
        </w:rPr>
        <w:tab/>
        <w:t>Es handelt sich um eine dispositive Regel. Die Formulierung ist auf die Fälle zugeschnitten, wo die Delegierten für die Legislaturperiode bezeichnet werden.</w:t>
      </w:r>
    </w:p>
    <w:p w:rsidR="00926EA3" w:rsidRPr="00926EA3" w:rsidRDefault="00926EA3" w:rsidP="00926EA3">
      <w:pPr>
        <w:pBdr>
          <w:top w:val="single" w:sz="4" w:space="1" w:color="auto"/>
          <w:left w:val="single" w:sz="4" w:space="4" w:color="auto"/>
          <w:bottom w:val="single" w:sz="4" w:space="1" w:color="auto"/>
          <w:right w:val="single" w:sz="4" w:space="4" w:color="auto"/>
        </w:pBdr>
        <w:shd w:val="clear" w:color="auto" w:fill="D9D9D9" w:themeFill="background1" w:themeFillShade="D9"/>
        <w:tabs>
          <w:tab w:val="left" w:pos="284"/>
          <w:tab w:val="left" w:pos="426"/>
        </w:tabs>
        <w:overflowPunct w:val="0"/>
        <w:autoSpaceDE w:val="0"/>
        <w:autoSpaceDN w:val="0"/>
        <w:adjustRightInd w:val="0"/>
        <w:spacing w:after="60" w:line="240" w:lineRule="auto"/>
        <w:ind w:left="284" w:hanging="284"/>
        <w:jc w:val="both"/>
        <w:textAlignment w:val="baseline"/>
        <w:rPr>
          <w:i/>
          <w:spacing w:val="2"/>
          <w:sz w:val="22"/>
          <w:szCs w:val="22"/>
          <w:lang w:val="de-CH" w:eastAsia="en-US"/>
        </w:rPr>
      </w:pPr>
      <w:r w:rsidRPr="00926EA3">
        <w:rPr>
          <w:i/>
          <w:spacing w:val="2"/>
          <w:sz w:val="22"/>
          <w:szCs w:val="22"/>
          <w:lang w:val="de-CH" w:eastAsia="en-US"/>
        </w:rPr>
        <w:t>&gt;</w:t>
      </w:r>
      <w:r w:rsidRPr="00926EA3">
        <w:rPr>
          <w:i/>
          <w:spacing w:val="2"/>
          <w:sz w:val="22"/>
          <w:szCs w:val="22"/>
          <w:lang w:val="de-CH" w:eastAsia="en-US"/>
        </w:rPr>
        <w:tab/>
        <w:t>Die Statuten können die Mandatsdauer der Delegierten regeln (eine Legislaturperiode oder ein kürzerer Zeitraum, Art. 115 Abs. 4 GG). Ist die Mandatsdauer nicht in den Statuten geregelt, entscheidet jede Gemeinde selbst über die Mandatsdauer ihres/ihrer Delegierten. Gegebenenfalls kann der Gemeinderat die Delegierten für jede Versammlung ernennen.</w:t>
      </w:r>
    </w:p>
    <w:p w:rsidR="00926EA3" w:rsidRPr="00926EA3" w:rsidRDefault="00926EA3" w:rsidP="00926EA3">
      <w:pPr>
        <w:pBdr>
          <w:top w:val="single" w:sz="4" w:space="1" w:color="auto"/>
          <w:left w:val="single" w:sz="4" w:space="4" w:color="auto"/>
          <w:bottom w:val="single" w:sz="4" w:space="1" w:color="auto"/>
          <w:right w:val="single" w:sz="4" w:space="4" w:color="auto"/>
        </w:pBdr>
        <w:shd w:val="clear" w:color="auto" w:fill="D9D9D9" w:themeFill="background1" w:themeFillShade="D9"/>
        <w:tabs>
          <w:tab w:val="left" w:pos="284"/>
          <w:tab w:val="left" w:pos="426"/>
        </w:tabs>
        <w:overflowPunct w:val="0"/>
        <w:autoSpaceDE w:val="0"/>
        <w:autoSpaceDN w:val="0"/>
        <w:adjustRightInd w:val="0"/>
        <w:spacing w:after="60" w:line="240" w:lineRule="auto"/>
        <w:ind w:left="284" w:hanging="284"/>
        <w:jc w:val="both"/>
        <w:textAlignment w:val="baseline"/>
        <w:rPr>
          <w:i/>
          <w:spacing w:val="2"/>
          <w:sz w:val="22"/>
          <w:szCs w:val="22"/>
          <w:lang w:val="de-CH" w:eastAsia="en-US"/>
        </w:rPr>
      </w:pPr>
      <w:r w:rsidRPr="00926EA3">
        <w:rPr>
          <w:i/>
          <w:spacing w:val="2"/>
          <w:sz w:val="22"/>
          <w:szCs w:val="22"/>
          <w:lang w:val="de-CH" w:eastAsia="en-US"/>
        </w:rPr>
        <w:t>&gt;</w:t>
      </w:r>
      <w:r w:rsidRPr="00926EA3">
        <w:rPr>
          <w:i/>
          <w:spacing w:val="2"/>
          <w:sz w:val="22"/>
          <w:szCs w:val="22"/>
          <w:lang w:val="de-CH" w:eastAsia="en-US"/>
        </w:rPr>
        <w:tab/>
        <w:t>Unabhängig von der Dauer, für welche die Delegierten bestimmt wurden, verbleiben sie in ihrer Funktion, bis ihre Nachfolger das Amt antreten (Art. 115 Abs. 4</w:t>
      </w:r>
      <w:r w:rsidRPr="00926EA3">
        <w:rPr>
          <w:i/>
          <w:spacing w:val="2"/>
          <w:sz w:val="22"/>
          <w:szCs w:val="22"/>
          <w:vertAlign w:val="superscript"/>
          <w:lang w:val="de-CH" w:eastAsia="en-US"/>
        </w:rPr>
        <w:t>bis</w:t>
      </w:r>
      <w:r w:rsidRPr="00926EA3">
        <w:rPr>
          <w:i/>
          <w:spacing w:val="2"/>
          <w:sz w:val="22"/>
          <w:szCs w:val="22"/>
          <w:lang w:val="de-CH" w:eastAsia="en-US"/>
        </w:rPr>
        <w:t xml:space="preserve"> GG).</w:t>
      </w:r>
    </w:p>
    <w:p w:rsidR="00926EA3" w:rsidRPr="00926EA3" w:rsidRDefault="00926EA3" w:rsidP="00926EA3">
      <w:pPr>
        <w:keepNext/>
        <w:tabs>
          <w:tab w:val="left" w:pos="1418"/>
        </w:tabs>
        <w:overflowPunct w:val="0"/>
        <w:autoSpaceDE w:val="0"/>
        <w:autoSpaceDN w:val="0"/>
        <w:adjustRightInd w:val="0"/>
        <w:spacing w:before="240" w:after="120" w:line="220" w:lineRule="exact"/>
        <w:ind w:left="964" w:hanging="964"/>
        <w:textAlignment w:val="baseline"/>
        <w:rPr>
          <w:b/>
          <w:spacing w:val="2"/>
          <w:sz w:val="22"/>
          <w:szCs w:val="22"/>
          <w:lang w:val="de-CH" w:eastAsia="en-US"/>
        </w:rPr>
      </w:pPr>
      <w:r w:rsidRPr="00926EA3">
        <w:rPr>
          <w:b/>
          <w:spacing w:val="2"/>
          <w:sz w:val="22"/>
          <w:szCs w:val="22"/>
          <w:lang w:val="de-CH" w:eastAsia="en-US"/>
        </w:rPr>
        <w:t>Art. 9</w:t>
      </w:r>
      <w:r w:rsidRPr="00926EA3">
        <w:rPr>
          <w:b/>
          <w:spacing w:val="2"/>
          <w:sz w:val="22"/>
          <w:szCs w:val="22"/>
          <w:lang w:val="de-CH" w:eastAsia="en-US"/>
        </w:rPr>
        <w:tab/>
        <w:t>Konstituierende Sitzung</w:t>
      </w:r>
    </w:p>
    <w:p w:rsidR="00926EA3" w:rsidRPr="00926EA3" w:rsidRDefault="00926EA3" w:rsidP="00926EA3">
      <w:pPr>
        <w:overflowPunct w:val="0"/>
        <w:autoSpaceDE w:val="0"/>
        <w:autoSpaceDN w:val="0"/>
        <w:adjustRightInd w:val="0"/>
        <w:spacing w:after="0" w:line="240" w:lineRule="auto"/>
        <w:jc w:val="both"/>
        <w:textAlignment w:val="baseline"/>
        <w:rPr>
          <w:spacing w:val="2"/>
          <w:sz w:val="22"/>
          <w:szCs w:val="22"/>
          <w:lang w:val="de-CH" w:eastAsia="en-US"/>
        </w:rPr>
      </w:pPr>
      <w:r w:rsidRPr="00926EA3">
        <w:rPr>
          <w:spacing w:val="2"/>
          <w:sz w:val="22"/>
          <w:szCs w:val="22"/>
          <w:vertAlign w:val="superscript"/>
          <w:lang w:val="de-CH" w:eastAsia="en-US"/>
        </w:rPr>
        <w:t xml:space="preserve">1 </w:t>
      </w:r>
      <w:r w:rsidRPr="00926EA3">
        <w:rPr>
          <w:spacing w:val="2"/>
          <w:sz w:val="22"/>
          <w:szCs w:val="22"/>
          <w:lang w:val="de-CH" w:eastAsia="en-US"/>
        </w:rPr>
        <w:t>Die konstituierende Sitzung wird durch … einberufen.</w:t>
      </w:r>
    </w:p>
    <w:p w:rsidR="00926EA3" w:rsidRPr="00926EA3" w:rsidRDefault="00926EA3" w:rsidP="00926EA3">
      <w:pPr>
        <w:overflowPunct w:val="0"/>
        <w:autoSpaceDE w:val="0"/>
        <w:autoSpaceDN w:val="0"/>
        <w:adjustRightInd w:val="0"/>
        <w:spacing w:after="0" w:line="240" w:lineRule="auto"/>
        <w:jc w:val="both"/>
        <w:textAlignment w:val="baseline"/>
        <w:rPr>
          <w:spacing w:val="2"/>
          <w:sz w:val="22"/>
          <w:szCs w:val="22"/>
          <w:lang w:val="de-CH" w:eastAsia="en-US"/>
        </w:rPr>
      </w:pPr>
      <w:r w:rsidRPr="00926EA3">
        <w:rPr>
          <w:spacing w:val="2"/>
          <w:sz w:val="22"/>
          <w:szCs w:val="22"/>
          <w:vertAlign w:val="superscript"/>
          <w:lang w:val="de-CH" w:eastAsia="en-US"/>
        </w:rPr>
        <w:t xml:space="preserve">2 </w:t>
      </w:r>
      <w:r w:rsidRPr="00926EA3">
        <w:rPr>
          <w:spacing w:val="2"/>
          <w:sz w:val="22"/>
          <w:szCs w:val="22"/>
          <w:lang w:val="de-CH" w:eastAsia="en-US"/>
        </w:rPr>
        <w:t>Die Delegiertenversammlung konstituiert sich für die Legislaturperiode, indem sie ihre Präsidentin oder ihren Präsidenten, ihre Vizepräsidentin oder ihren Vizepräsidenten und ihre Sekretärin oder ihren Sekretär wählt.</w:t>
      </w:r>
    </w:p>
    <w:p w:rsidR="00926EA3" w:rsidRPr="00926EA3" w:rsidRDefault="00926EA3" w:rsidP="00926EA3">
      <w:pPr>
        <w:overflowPunct w:val="0"/>
        <w:autoSpaceDE w:val="0"/>
        <w:autoSpaceDN w:val="0"/>
        <w:adjustRightInd w:val="0"/>
        <w:spacing w:after="0" w:line="240" w:lineRule="auto"/>
        <w:jc w:val="both"/>
        <w:textAlignment w:val="baseline"/>
        <w:rPr>
          <w:spacing w:val="2"/>
          <w:sz w:val="22"/>
          <w:szCs w:val="22"/>
          <w:lang w:val="de-CH" w:eastAsia="en-US"/>
        </w:rPr>
      </w:pPr>
    </w:p>
    <w:p w:rsidR="00926EA3" w:rsidRPr="00926EA3" w:rsidRDefault="00926EA3" w:rsidP="00926EA3">
      <w:pPr>
        <w:pBdr>
          <w:top w:val="single" w:sz="4" w:space="1" w:color="auto"/>
          <w:left w:val="single" w:sz="4" w:space="4" w:color="auto"/>
          <w:bottom w:val="single" w:sz="4" w:space="1" w:color="auto"/>
          <w:right w:val="single" w:sz="4" w:space="4" w:color="auto"/>
        </w:pBdr>
        <w:shd w:val="clear" w:color="auto" w:fill="D9D9D9" w:themeFill="background1" w:themeFillShade="D9"/>
        <w:overflowPunct w:val="0"/>
        <w:autoSpaceDE w:val="0"/>
        <w:autoSpaceDN w:val="0"/>
        <w:adjustRightInd w:val="0"/>
        <w:spacing w:after="60" w:line="240" w:lineRule="auto"/>
        <w:jc w:val="both"/>
        <w:textAlignment w:val="baseline"/>
        <w:rPr>
          <w:b/>
          <w:i/>
          <w:spacing w:val="2"/>
          <w:sz w:val="22"/>
          <w:szCs w:val="22"/>
          <w:lang w:val="de-CH" w:eastAsia="en-US"/>
        </w:rPr>
      </w:pPr>
      <w:r w:rsidRPr="00926EA3">
        <w:rPr>
          <w:b/>
          <w:i/>
          <w:spacing w:val="2"/>
          <w:sz w:val="22"/>
          <w:szCs w:val="22"/>
          <w:lang w:val="de-CH" w:eastAsia="en-US"/>
        </w:rPr>
        <w:t>Kommentar</w:t>
      </w:r>
    </w:p>
    <w:p w:rsidR="00926EA3" w:rsidRPr="00926EA3" w:rsidRDefault="00926EA3" w:rsidP="00926EA3">
      <w:pPr>
        <w:pBdr>
          <w:top w:val="single" w:sz="4" w:space="1" w:color="auto"/>
          <w:left w:val="single" w:sz="4" w:space="4" w:color="auto"/>
          <w:bottom w:val="single" w:sz="4" w:space="1" w:color="auto"/>
          <w:right w:val="single" w:sz="4" w:space="4" w:color="auto"/>
        </w:pBdr>
        <w:shd w:val="clear" w:color="auto" w:fill="D9D9D9" w:themeFill="background1" w:themeFillShade="D9"/>
        <w:tabs>
          <w:tab w:val="left" w:pos="284"/>
          <w:tab w:val="left" w:pos="426"/>
        </w:tabs>
        <w:overflowPunct w:val="0"/>
        <w:autoSpaceDE w:val="0"/>
        <w:autoSpaceDN w:val="0"/>
        <w:adjustRightInd w:val="0"/>
        <w:spacing w:after="60" w:line="240" w:lineRule="auto"/>
        <w:ind w:left="284" w:hanging="284"/>
        <w:jc w:val="both"/>
        <w:textAlignment w:val="baseline"/>
        <w:rPr>
          <w:i/>
          <w:spacing w:val="2"/>
          <w:sz w:val="22"/>
          <w:szCs w:val="22"/>
          <w:lang w:val="de-CH" w:eastAsia="en-US"/>
        </w:rPr>
      </w:pPr>
      <w:r w:rsidRPr="00926EA3">
        <w:rPr>
          <w:i/>
          <w:spacing w:val="2"/>
          <w:sz w:val="22"/>
          <w:szCs w:val="22"/>
          <w:lang w:val="de-CH" w:eastAsia="en-US"/>
        </w:rPr>
        <w:t>&gt;</w:t>
      </w:r>
      <w:r w:rsidRPr="00926EA3">
        <w:rPr>
          <w:i/>
          <w:spacing w:val="2"/>
          <w:sz w:val="22"/>
          <w:szCs w:val="22"/>
          <w:lang w:val="de-CH" w:eastAsia="en-US"/>
        </w:rPr>
        <w:tab/>
        <w:t>Es handelt sich um eine dispositive Regel.</w:t>
      </w:r>
    </w:p>
    <w:p w:rsidR="00926EA3" w:rsidRPr="00926EA3" w:rsidRDefault="00926EA3" w:rsidP="00926EA3">
      <w:pPr>
        <w:pBdr>
          <w:top w:val="single" w:sz="4" w:space="1" w:color="auto"/>
          <w:left w:val="single" w:sz="4" w:space="4" w:color="auto"/>
          <w:bottom w:val="single" w:sz="4" w:space="1" w:color="auto"/>
          <w:right w:val="single" w:sz="4" w:space="4" w:color="auto"/>
        </w:pBdr>
        <w:shd w:val="clear" w:color="auto" w:fill="D9D9D9" w:themeFill="background1" w:themeFillShade="D9"/>
        <w:tabs>
          <w:tab w:val="left" w:pos="284"/>
          <w:tab w:val="left" w:pos="426"/>
        </w:tabs>
        <w:overflowPunct w:val="0"/>
        <w:autoSpaceDE w:val="0"/>
        <w:autoSpaceDN w:val="0"/>
        <w:adjustRightInd w:val="0"/>
        <w:spacing w:after="60" w:line="240" w:lineRule="auto"/>
        <w:ind w:left="284" w:hanging="284"/>
        <w:jc w:val="both"/>
        <w:textAlignment w:val="baseline"/>
        <w:rPr>
          <w:i/>
          <w:spacing w:val="2"/>
          <w:sz w:val="22"/>
          <w:szCs w:val="22"/>
          <w:lang w:val="de-CH" w:eastAsia="en-US"/>
        </w:rPr>
      </w:pPr>
      <w:r w:rsidRPr="00926EA3">
        <w:rPr>
          <w:i/>
          <w:spacing w:val="2"/>
          <w:sz w:val="22"/>
          <w:szCs w:val="22"/>
          <w:lang w:val="de-CH" w:eastAsia="en-US"/>
        </w:rPr>
        <w:t>&gt;</w:t>
      </w:r>
      <w:r w:rsidRPr="00926EA3">
        <w:rPr>
          <w:i/>
          <w:spacing w:val="2"/>
          <w:sz w:val="22"/>
          <w:szCs w:val="22"/>
          <w:lang w:val="de-CH" w:eastAsia="en-US"/>
        </w:rPr>
        <w:tab/>
        <w:t>Es ist jedoch sinnvoll, bzw. notwendig, das Organ vorzusehen, das für die Einberufung der ersten Sitzung der Legislaturperiode zuständig ist. Je nachdem muss Artikel 8 Abs. 2 auf diesen Artikel abgestimmt werden.</w:t>
      </w:r>
    </w:p>
    <w:p w:rsidR="00926EA3" w:rsidRPr="00926EA3" w:rsidRDefault="00926EA3" w:rsidP="00926EA3">
      <w:pPr>
        <w:pBdr>
          <w:top w:val="single" w:sz="4" w:space="1" w:color="auto"/>
          <w:left w:val="single" w:sz="4" w:space="4" w:color="auto"/>
          <w:bottom w:val="single" w:sz="4" w:space="1" w:color="auto"/>
          <w:right w:val="single" w:sz="4" w:space="4" w:color="auto"/>
        </w:pBdr>
        <w:shd w:val="clear" w:color="auto" w:fill="D9D9D9" w:themeFill="background1" w:themeFillShade="D9"/>
        <w:tabs>
          <w:tab w:val="left" w:pos="284"/>
          <w:tab w:val="left" w:pos="426"/>
        </w:tabs>
        <w:overflowPunct w:val="0"/>
        <w:autoSpaceDE w:val="0"/>
        <w:autoSpaceDN w:val="0"/>
        <w:adjustRightInd w:val="0"/>
        <w:spacing w:after="60" w:line="240" w:lineRule="auto"/>
        <w:ind w:left="284" w:hanging="284"/>
        <w:jc w:val="both"/>
        <w:textAlignment w:val="baseline"/>
        <w:rPr>
          <w:i/>
          <w:spacing w:val="2"/>
          <w:sz w:val="22"/>
          <w:szCs w:val="22"/>
          <w:lang w:val="de-CH" w:eastAsia="en-US"/>
        </w:rPr>
      </w:pPr>
      <w:r w:rsidRPr="00926EA3">
        <w:rPr>
          <w:i/>
          <w:spacing w:val="2"/>
          <w:sz w:val="22"/>
          <w:szCs w:val="22"/>
          <w:lang w:val="de-CH" w:eastAsia="en-US"/>
        </w:rPr>
        <w:t>&gt;</w:t>
      </w:r>
      <w:r w:rsidRPr="00926EA3">
        <w:rPr>
          <w:i/>
          <w:spacing w:val="2"/>
          <w:sz w:val="22"/>
          <w:szCs w:val="22"/>
          <w:lang w:val="de-CH" w:eastAsia="en-US"/>
        </w:rPr>
        <w:tab/>
        <w:t>Wenn in den Statuten eines Verbandes die Präsidentin oder den Präsident direkt bestimmt werden (wenn es sich zum Beispiel um eine bestimmte Magistratin oder einen bestimmten Magistraten handelt), muss Absatz 2 angepasst werden.</w:t>
      </w:r>
    </w:p>
    <w:p w:rsidR="00926EA3" w:rsidRPr="00926EA3" w:rsidRDefault="00926EA3" w:rsidP="00926EA3">
      <w:pPr>
        <w:keepNext/>
        <w:tabs>
          <w:tab w:val="left" w:pos="1418"/>
        </w:tabs>
        <w:overflowPunct w:val="0"/>
        <w:autoSpaceDE w:val="0"/>
        <w:autoSpaceDN w:val="0"/>
        <w:adjustRightInd w:val="0"/>
        <w:spacing w:before="240" w:after="120" w:line="220" w:lineRule="exact"/>
        <w:ind w:left="964" w:hanging="964"/>
        <w:textAlignment w:val="baseline"/>
        <w:rPr>
          <w:b/>
          <w:spacing w:val="2"/>
          <w:sz w:val="22"/>
          <w:szCs w:val="22"/>
          <w:lang w:val="de-CH" w:eastAsia="en-US"/>
        </w:rPr>
      </w:pPr>
      <w:r w:rsidRPr="00926EA3">
        <w:rPr>
          <w:b/>
          <w:spacing w:val="2"/>
          <w:sz w:val="22"/>
          <w:szCs w:val="22"/>
          <w:lang w:val="de-CH" w:eastAsia="en-US"/>
        </w:rPr>
        <w:t>Art. 10</w:t>
      </w:r>
      <w:r w:rsidRPr="00926EA3">
        <w:rPr>
          <w:b/>
          <w:spacing w:val="2"/>
          <w:sz w:val="22"/>
          <w:szCs w:val="22"/>
          <w:lang w:val="de-CH" w:eastAsia="en-US"/>
        </w:rPr>
        <w:tab/>
        <w:t>Befugnisse</w:t>
      </w:r>
    </w:p>
    <w:p w:rsidR="00926EA3" w:rsidRPr="00926EA3" w:rsidRDefault="00926EA3" w:rsidP="00926EA3">
      <w:pPr>
        <w:overflowPunct w:val="0"/>
        <w:autoSpaceDE w:val="0"/>
        <w:autoSpaceDN w:val="0"/>
        <w:adjustRightInd w:val="0"/>
        <w:spacing w:after="0" w:line="240" w:lineRule="auto"/>
        <w:jc w:val="both"/>
        <w:textAlignment w:val="baseline"/>
        <w:rPr>
          <w:spacing w:val="2"/>
          <w:sz w:val="22"/>
          <w:szCs w:val="22"/>
          <w:lang w:val="de-CH" w:eastAsia="en-US"/>
        </w:rPr>
      </w:pPr>
      <w:r w:rsidRPr="00926EA3">
        <w:rPr>
          <w:spacing w:val="2"/>
          <w:sz w:val="22"/>
          <w:szCs w:val="22"/>
          <w:lang w:val="de-CH" w:eastAsia="en-US"/>
        </w:rPr>
        <w:t>Die Delegiertenversammlung hat folgende Befugnisse:</w:t>
      </w:r>
    </w:p>
    <w:p w:rsidR="00926EA3" w:rsidRPr="00926EA3" w:rsidRDefault="00926EA3" w:rsidP="00926EA3">
      <w:pPr>
        <w:numPr>
          <w:ilvl w:val="0"/>
          <w:numId w:val="26"/>
        </w:numPr>
        <w:overflowPunct w:val="0"/>
        <w:autoSpaceDE w:val="0"/>
        <w:autoSpaceDN w:val="0"/>
        <w:adjustRightInd w:val="0"/>
        <w:spacing w:after="0" w:line="240" w:lineRule="auto"/>
        <w:ind w:left="426" w:hanging="426"/>
        <w:contextualSpacing/>
        <w:jc w:val="both"/>
        <w:textAlignment w:val="baseline"/>
        <w:rPr>
          <w:spacing w:val="2"/>
          <w:sz w:val="22"/>
          <w:szCs w:val="22"/>
          <w:lang w:val="de-CH" w:eastAsia="en-US"/>
        </w:rPr>
      </w:pPr>
      <w:r w:rsidRPr="00926EA3">
        <w:rPr>
          <w:spacing w:val="2"/>
          <w:sz w:val="22"/>
          <w:szCs w:val="22"/>
          <w:lang w:val="de-CH" w:eastAsia="en-US"/>
        </w:rPr>
        <w:lastRenderedPageBreak/>
        <w:t>sie wählt die Präsidentin oder den Präsidenten und die übrigen Mitglieder des Vorstandes;</w:t>
      </w:r>
    </w:p>
    <w:p w:rsidR="00926EA3" w:rsidRPr="00926EA3" w:rsidRDefault="00926EA3" w:rsidP="00926EA3">
      <w:pPr>
        <w:numPr>
          <w:ilvl w:val="0"/>
          <w:numId w:val="26"/>
        </w:numPr>
        <w:overflowPunct w:val="0"/>
        <w:autoSpaceDE w:val="0"/>
        <w:autoSpaceDN w:val="0"/>
        <w:adjustRightInd w:val="0"/>
        <w:spacing w:after="0" w:line="240" w:lineRule="auto"/>
        <w:ind w:left="426" w:hanging="426"/>
        <w:contextualSpacing/>
        <w:jc w:val="both"/>
        <w:textAlignment w:val="baseline"/>
        <w:rPr>
          <w:spacing w:val="2"/>
          <w:sz w:val="22"/>
          <w:szCs w:val="22"/>
          <w:lang w:val="de-CH" w:eastAsia="en-US"/>
        </w:rPr>
      </w:pPr>
      <w:r w:rsidRPr="00926EA3">
        <w:rPr>
          <w:spacing w:val="2"/>
          <w:sz w:val="22"/>
          <w:szCs w:val="22"/>
          <w:lang w:val="de-CH" w:eastAsia="en-US"/>
        </w:rPr>
        <w:t>sie wählt die Mitglieder der Finanzkommission, nachdem sie deren Anzahl bestimmt hat;</w:t>
      </w:r>
    </w:p>
    <w:p w:rsidR="00926EA3" w:rsidRPr="00926EA3" w:rsidRDefault="00926EA3" w:rsidP="00926EA3">
      <w:pPr>
        <w:numPr>
          <w:ilvl w:val="0"/>
          <w:numId w:val="26"/>
        </w:numPr>
        <w:overflowPunct w:val="0"/>
        <w:autoSpaceDE w:val="0"/>
        <w:autoSpaceDN w:val="0"/>
        <w:adjustRightInd w:val="0"/>
        <w:spacing w:after="0" w:line="240" w:lineRule="auto"/>
        <w:ind w:left="426" w:hanging="426"/>
        <w:contextualSpacing/>
        <w:jc w:val="both"/>
        <w:textAlignment w:val="baseline"/>
        <w:rPr>
          <w:spacing w:val="2"/>
          <w:sz w:val="22"/>
          <w:szCs w:val="22"/>
          <w:lang w:val="de-CH" w:eastAsia="en-US"/>
        </w:rPr>
      </w:pPr>
      <w:r w:rsidRPr="00926EA3">
        <w:rPr>
          <w:spacing w:val="2"/>
          <w:sz w:val="22"/>
          <w:szCs w:val="22"/>
          <w:lang w:val="de-CH" w:eastAsia="en-US"/>
        </w:rPr>
        <w:t>sie beschliesst das Budget, genehmigt die Jahresrechnung und nimmt Kenntnis vom Geschäftsbericht;</w:t>
      </w:r>
    </w:p>
    <w:p w:rsidR="00926EA3" w:rsidRPr="00926EA3" w:rsidRDefault="00926EA3" w:rsidP="00926EA3">
      <w:pPr>
        <w:numPr>
          <w:ilvl w:val="0"/>
          <w:numId w:val="26"/>
        </w:numPr>
        <w:overflowPunct w:val="0"/>
        <w:autoSpaceDE w:val="0"/>
        <w:autoSpaceDN w:val="0"/>
        <w:adjustRightInd w:val="0"/>
        <w:spacing w:after="0" w:line="240" w:lineRule="auto"/>
        <w:ind w:left="426" w:hanging="426"/>
        <w:contextualSpacing/>
        <w:jc w:val="both"/>
        <w:textAlignment w:val="baseline"/>
        <w:rPr>
          <w:spacing w:val="2"/>
          <w:sz w:val="22"/>
          <w:szCs w:val="22"/>
          <w:lang w:val="de-CH" w:eastAsia="en-US"/>
        </w:rPr>
      </w:pPr>
      <w:r w:rsidRPr="00926EA3">
        <w:rPr>
          <w:spacing w:val="2"/>
          <w:sz w:val="22"/>
          <w:szCs w:val="22"/>
          <w:lang w:val="de-CH" w:eastAsia="en-US"/>
        </w:rPr>
        <w:t>sie übt gemäss der Gesetzgebung über den Finanzhaushalt die weiteren Befugnisse finanzieller Natur aus;</w:t>
      </w:r>
    </w:p>
    <w:p w:rsidR="00926EA3" w:rsidRPr="00926EA3" w:rsidRDefault="00926EA3" w:rsidP="00926EA3">
      <w:pPr>
        <w:numPr>
          <w:ilvl w:val="0"/>
          <w:numId w:val="26"/>
        </w:numPr>
        <w:overflowPunct w:val="0"/>
        <w:autoSpaceDE w:val="0"/>
        <w:autoSpaceDN w:val="0"/>
        <w:adjustRightInd w:val="0"/>
        <w:spacing w:after="0" w:line="240" w:lineRule="auto"/>
        <w:ind w:left="426" w:hanging="426"/>
        <w:contextualSpacing/>
        <w:jc w:val="both"/>
        <w:textAlignment w:val="baseline"/>
        <w:rPr>
          <w:spacing w:val="2"/>
          <w:sz w:val="22"/>
          <w:szCs w:val="22"/>
          <w:lang w:val="de-CH" w:eastAsia="en-US"/>
        </w:rPr>
      </w:pPr>
      <w:r w:rsidRPr="00926EA3">
        <w:rPr>
          <w:spacing w:val="2"/>
          <w:sz w:val="22"/>
          <w:szCs w:val="22"/>
          <w:lang w:val="de-CH" w:eastAsia="en-US"/>
        </w:rPr>
        <w:t>sie erlässt die allgemeinverbindlichen Reglemente, darunter insbesondere das Finanzreglement;</w:t>
      </w:r>
    </w:p>
    <w:p w:rsidR="00926EA3" w:rsidRPr="00926EA3" w:rsidRDefault="00926EA3" w:rsidP="00926EA3">
      <w:pPr>
        <w:numPr>
          <w:ilvl w:val="0"/>
          <w:numId w:val="26"/>
        </w:numPr>
        <w:overflowPunct w:val="0"/>
        <w:autoSpaceDE w:val="0"/>
        <w:autoSpaceDN w:val="0"/>
        <w:adjustRightInd w:val="0"/>
        <w:spacing w:after="0" w:line="240" w:lineRule="auto"/>
        <w:ind w:left="426" w:hanging="426"/>
        <w:contextualSpacing/>
        <w:jc w:val="both"/>
        <w:textAlignment w:val="baseline"/>
        <w:rPr>
          <w:spacing w:val="2"/>
          <w:sz w:val="22"/>
          <w:szCs w:val="22"/>
          <w:lang w:val="de-CH" w:eastAsia="en-US"/>
        </w:rPr>
      </w:pPr>
      <w:r w:rsidRPr="00926EA3">
        <w:rPr>
          <w:spacing w:val="2"/>
          <w:sz w:val="22"/>
          <w:szCs w:val="22"/>
          <w:lang w:val="de-CH" w:eastAsia="en-US"/>
        </w:rPr>
        <w:t>sie genehmigt die gemäss Artikel 112 Abs. 2 GG abgeschlossenen Verträge;</w:t>
      </w:r>
    </w:p>
    <w:p w:rsidR="00926EA3" w:rsidRPr="00926EA3" w:rsidRDefault="00926EA3" w:rsidP="00926EA3">
      <w:pPr>
        <w:numPr>
          <w:ilvl w:val="0"/>
          <w:numId w:val="26"/>
        </w:numPr>
        <w:overflowPunct w:val="0"/>
        <w:autoSpaceDE w:val="0"/>
        <w:autoSpaceDN w:val="0"/>
        <w:adjustRightInd w:val="0"/>
        <w:spacing w:after="0" w:line="240" w:lineRule="auto"/>
        <w:ind w:left="426" w:hanging="426"/>
        <w:contextualSpacing/>
        <w:jc w:val="both"/>
        <w:textAlignment w:val="baseline"/>
        <w:rPr>
          <w:spacing w:val="2"/>
          <w:sz w:val="22"/>
          <w:szCs w:val="22"/>
          <w:lang w:val="de-CH" w:eastAsia="en-US"/>
        </w:rPr>
      </w:pPr>
      <w:r w:rsidRPr="00926EA3">
        <w:rPr>
          <w:spacing w:val="2"/>
          <w:sz w:val="22"/>
          <w:szCs w:val="22"/>
          <w:lang w:val="de-CH" w:eastAsia="en-US"/>
        </w:rPr>
        <w:t>sie beschliesst Statutenänderungen und die Aufnahme neuer Mitglieder;</w:t>
      </w:r>
    </w:p>
    <w:p w:rsidR="00926EA3" w:rsidRPr="00926EA3" w:rsidRDefault="00926EA3" w:rsidP="00926EA3">
      <w:pPr>
        <w:numPr>
          <w:ilvl w:val="0"/>
          <w:numId w:val="26"/>
        </w:numPr>
        <w:overflowPunct w:val="0"/>
        <w:autoSpaceDE w:val="0"/>
        <w:autoSpaceDN w:val="0"/>
        <w:adjustRightInd w:val="0"/>
        <w:spacing w:after="0" w:line="240" w:lineRule="auto"/>
        <w:ind w:left="426" w:hanging="426"/>
        <w:contextualSpacing/>
        <w:jc w:val="both"/>
        <w:textAlignment w:val="baseline"/>
        <w:rPr>
          <w:spacing w:val="2"/>
          <w:sz w:val="22"/>
          <w:szCs w:val="22"/>
          <w:lang w:val="de-CH" w:eastAsia="en-US"/>
        </w:rPr>
      </w:pPr>
      <w:r w:rsidRPr="00926EA3">
        <w:rPr>
          <w:spacing w:val="2"/>
          <w:sz w:val="22"/>
          <w:szCs w:val="22"/>
          <w:lang w:val="de-CH" w:eastAsia="en-US"/>
        </w:rPr>
        <w:t>sie wählt die Revisionsstelle;</w:t>
      </w:r>
    </w:p>
    <w:p w:rsidR="00926EA3" w:rsidRPr="00926EA3" w:rsidRDefault="00926EA3" w:rsidP="00926EA3">
      <w:pPr>
        <w:numPr>
          <w:ilvl w:val="0"/>
          <w:numId w:val="26"/>
        </w:numPr>
        <w:overflowPunct w:val="0"/>
        <w:autoSpaceDE w:val="0"/>
        <w:autoSpaceDN w:val="0"/>
        <w:adjustRightInd w:val="0"/>
        <w:spacing w:after="0" w:line="240" w:lineRule="auto"/>
        <w:ind w:left="426" w:hanging="426"/>
        <w:contextualSpacing/>
        <w:jc w:val="both"/>
        <w:textAlignment w:val="baseline"/>
        <w:rPr>
          <w:spacing w:val="2"/>
          <w:sz w:val="22"/>
          <w:szCs w:val="22"/>
          <w:lang w:val="de-CH" w:eastAsia="en-US"/>
        </w:rPr>
      </w:pPr>
      <w:r w:rsidRPr="00926EA3">
        <w:rPr>
          <w:spacing w:val="2"/>
          <w:sz w:val="22"/>
          <w:szCs w:val="22"/>
          <w:lang w:val="de-CH" w:eastAsia="en-US"/>
        </w:rPr>
        <w:t>sie beaufsichtigt die Verwaltung des Verbandes.</w:t>
      </w:r>
    </w:p>
    <w:p w:rsidR="00926EA3" w:rsidRPr="00926EA3" w:rsidRDefault="00926EA3" w:rsidP="00926EA3">
      <w:pPr>
        <w:spacing w:after="0" w:line="240" w:lineRule="auto"/>
        <w:rPr>
          <w:spacing w:val="2"/>
          <w:sz w:val="22"/>
          <w:szCs w:val="22"/>
          <w:lang w:val="de-CH" w:eastAsia="en-US"/>
        </w:rPr>
      </w:pPr>
    </w:p>
    <w:p w:rsidR="00926EA3" w:rsidRPr="00926EA3" w:rsidRDefault="00926EA3" w:rsidP="00926EA3">
      <w:pPr>
        <w:pBdr>
          <w:top w:val="single" w:sz="4" w:space="1" w:color="auto"/>
          <w:left w:val="single" w:sz="4" w:space="4" w:color="auto"/>
          <w:bottom w:val="single" w:sz="4" w:space="1" w:color="auto"/>
          <w:right w:val="single" w:sz="4" w:space="4" w:color="auto"/>
        </w:pBdr>
        <w:shd w:val="clear" w:color="auto" w:fill="D9D9D9" w:themeFill="background1" w:themeFillShade="D9"/>
        <w:overflowPunct w:val="0"/>
        <w:autoSpaceDE w:val="0"/>
        <w:autoSpaceDN w:val="0"/>
        <w:adjustRightInd w:val="0"/>
        <w:spacing w:after="60" w:line="240" w:lineRule="auto"/>
        <w:jc w:val="both"/>
        <w:textAlignment w:val="baseline"/>
        <w:rPr>
          <w:b/>
          <w:i/>
          <w:spacing w:val="2"/>
          <w:sz w:val="22"/>
          <w:szCs w:val="22"/>
          <w:lang w:val="de-CH" w:eastAsia="en-US"/>
        </w:rPr>
      </w:pPr>
      <w:r w:rsidRPr="00926EA3">
        <w:rPr>
          <w:b/>
          <w:i/>
          <w:spacing w:val="2"/>
          <w:sz w:val="22"/>
          <w:szCs w:val="22"/>
          <w:lang w:val="de-CH" w:eastAsia="en-US"/>
        </w:rPr>
        <w:t>Kommentar</w:t>
      </w:r>
    </w:p>
    <w:p w:rsidR="00926EA3" w:rsidRPr="00926EA3" w:rsidRDefault="00926EA3" w:rsidP="00926EA3">
      <w:pPr>
        <w:pBdr>
          <w:top w:val="single" w:sz="4" w:space="1" w:color="auto"/>
          <w:left w:val="single" w:sz="4" w:space="4" w:color="auto"/>
          <w:bottom w:val="single" w:sz="4" w:space="1" w:color="auto"/>
          <w:right w:val="single" w:sz="4" w:space="4" w:color="auto"/>
        </w:pBdr>
        <w:shd w:val="clear" w:color="auto" w:fill="D9D9D9" w:themeFill="background1" w:themeFillShade="D9"/>
        <w:tabs>
          <w:tab w:val="left" w:pos="284"/>
          <w:tab w:val="left" w:pos="426"/>
        </w:tabs>
        <w:overflowPunct w:val="0"/>
        <w:autoSpaceDE w:val="0"/>
        <w:autoSpaceDN w:val="0"/>
        <w:adjustRightInd w:val="0"/>
        <w:spacing w:after="60" w:line="240" w:lineRule="auto"/>
        <w:ind w:left="284" w:hanging="284"/>
        <w:jc w:val="both"/>
        <w:textAlignment w:val="baseline"/>
        <w:rPr>
          <w:i/>
          <w:spacing w:val="2"/>
          <w:sz w:val="22"/>
          <w:szCs w:val="22"/>
          <w:lang w:val="de-CH" w:eastAsia="en-US"/>
        </w:rPr>
      </w:pPr>
      <w:r w:rsidRPr="00926EA3">
        <w:rPr>
          <w:i/>
          <w:spacing w:val="2"/>
          <w:sz w:val="22"/>
          <w:szCs w:val="22"/>
          <w:lang w:val="de-CH" w:eastAsia="en-US"/>
        </w:rPr>
        <w:t>&gt;</w:t>
      </w:r>
      <w:r w:rsidRPr="00926EA3">
        <w:rPr>
          <w:i/>
          <w:spacing w:val="2"/>
          <w:sz w:val="22"/>
          <w:szCs w:val="22"/>
          <w:lang w:val="de-CH" w:eastAsia="en-US"/>
        </w:rPr>
        <w:tab/>
        <w:t>Es handelt sich um einen dispositiven Artikel, da die Befugnisse der Delegiertenversammlung in Artikel 116 GG aufgelistet sind. Will man der Delegiertenversammlung eine weitere Kompetenz einräumen, die nicht in Artikel 116 aufgelistet ist, so muss sie ausdrücklich erwähnt werden, ansonsten fällt sie gemäss Artikel 119 Abs. 4 GG in die Zuständigkeit des Vorstandes.</w:t>
      </w:r>
    </w:p>
    <w:p w:rsidR="00926EA3" w:rsidRPr="00926EA3" w:rsidRDefault="00926EA3" w:rsidP="00926EA3">
      <w:pPr>
        <w:pBdr>
          <w:top w:val="single" w:sz="4" w:space="1" w:color="auto"/>
          <w:left w:val="single" w:sz="4" w:space="4" w:color="auto"/>
          <w:bottom w:val="single" w:sz="4" w:space="1" w:color="auto"/>
          <w:right w:val="single" w:sz="4" w:space="4" w:color="auto"/>
        </w:pBdr>
        <w:shd w:val="clear" w:color="auto" w:fill="D9D9D9" w:themeFill="background1" w:themeFillShade="D9"/>
        <w:tabs>
          <w:tab w:val="left" w:pos="284"/>
          <w:tab w:val="left" w:pos="426"/>
        </w:tabs>
        <w:overflowPunct w:val="0"/>
        <w:autoSpaceDE w:val="0"/>
        <w:autoSpaceDN w:val="0"/>
        <w:adjustRightInd w:val="0"/>
        <w:spacing w:after="60" w:line="240" w:lineRule="auto"/>
        <w:ind w:left="284" w:hanging="284"/>
        <w:jc w:val="both"/>
        <w:textAlignment w:val="baseline"/>
        <w:rPr>
          <w:i/>
          <w:spacing w:val="2"/>
          <w:sz w:val="22"/>
          <w:szCs w:val="22"/>
          <w:lang w:val="de-CH" w:eastAsia="en-US"/>
        </w:rPr>
      </w:pPr>
      <w:r w:rsidRPr="00926EA3">
        <w:rPr>
          <w:i/>
          <w:spacing w:val="2"/>
          <w:sz w:val="22"/>
          <w:szCs w:val="22"/>
          <w:lang w:val="de-CH" w:eastAsia="en-US"/>
        </w:rPr>
        <w:t>&gt;</w:t>
      </w:r>
      <w:r w:rsidRPr="00926EA3">
        <w:rPr>
          <w:i/>
          <w:spacing w:val="2"/>
          <w:sz w:val="22"/>
          <w:szCs w:val="22"/>
          <w:lang w:val="de-CH" w:eastAsia="en-US"/>
        </w:rPr>
        <w:tab/>
        <w:t>Hinweis pro memoria: Wird die Variante in Artikel 16 der Musterstatuten gewählt, so ist vorzusehen, dass die Anzahl der Vorstandsmitglieder bestimmt wird.</w:t>
      </w:r>
    </w:p>
    <w:p w:rsidR="00926EA3" w:rsidRPr="00926EA3" w:rsidRDefault="00926EA3" w:rsidP="00926EA3">
      <w:pPr>
        <w:pBdr>
          <w:top w:val="single" w:sz="4" w:space="1" w:color="auto"/>
          <w:left w:val="single" w:sz="4" w:space="4" w:color="auto"/>
          <w:bottom w:val="single" w:sz="4" w:space="1" w:color="auto"/>
          <w:right w:val="single" w:sz="4" w:space="4" w:color="auto"/>
        </w:pBdr>
        <w:shd w:val="clear" w:color="auto" w:fill="D9D9D9" w:themeFill="background1" w:themeFillShade="D9"/>
        <w:tabs>
          <w:tab w:val="left" w:pos="284"/>
          <w:tab w:val="left" w:pos="426"/>
        </w:tabs>
        <w:overflowPunct w:val="0"/>
        <w:autoSpaceDE w:val="0"/>
        <w:autoSpaceDN w:val="0"/>
        <w:adjustRightInd w:val="0"/>
        <w:spacing w:after="60" w:line="240" w:lineRule="auto"/>
        <w:ind w:left="284" w:hanging="284"/>
        <w:jc w:val="both"/>
        <w:textAlignment w:val="baseline"/>
        <w:rPr>
          <w:i/>
          <w:spacing w:val="2"/>
          <w:sz w:val="22"/>
          <w:szCs w:val="22"/>
          <w:lang w:val="de-CH" w:eastAsia="en-US"/>
        </w:rPr>
      </w:pPr>
      <w:r w:rsidRPr="00926EA3">
        <w:rPr>
          <w:i/>
          <w:spacing w:val="2"/>
          <w:sz w:val="22"/>
          <w:szCs w:val="22"/>
          <w:lang w:val="de-CH" w:eastAsia="en-US"/>
        </w:rPr>
        <w:t>&gt;</w:t>
      </w:r>
      <w:r w:rsidRPr="00926EA3">
        <w:rPr>
          <w:i/>
          <w:spacing w:val="2"/>
          <w:sz w:val="22"/>
          <w:szCs w:val="22"/>
          <w:lang w:val="de-CH" w:eastAsia="en-US"/>
        </w:rPr>
        <w:tab/>
        <w:t>Ad Bst. d: vgl. Art. 68 GFHG.</w:t>
      </w:r>
    </w:p>
    <w:p w:rsidR="00926EA3" w:rsidRPr="00926EA3" w:rsidRDefault="00926EA3" w:rsidP="00926EA3">
      <w:pPr>
        <w:pBdr>
          <w:top w:val="single" w:sz="4" w:space="1" w:color="auto"/>
          <w:left w:val="single" w:sz="4" w:space="4" w:color="auto"/>
          <w:bottom w:val="single" w:sz="4" w:space="1" w:color="auto"/>
          <w:right w:val="single" w:sz="4" w:space="4" w:color="auto"/>
        </w:pBdr>
        <w:shd w:val="clear" w:color="auto" w:fill="D9D9D9" w:themeFill="background1" w:themeFillShade="D9"/>
        <w:tabs>
          <w:tab w:val="left" w:pos="284"/>
          <w:tab w:val="left" w:pos="426"/>
        </w:tabs>
        <w:overflowPunct w:val="0"/>
        <w:autoSpaceDE w:val="0"/>
        <w:autoSpaceDN w:val="0"/>
        <w:adjustRightInd w:val="0"/>
        <w:spacing w:after="60" w:line="240" w:lineRule="auto"/>
        <w:ind w:left="284" w:hanging="284"/>
        <w:jc w:val="both"/>
        <w:textAlignment w:val="baseline"/>
        <w:rPr>
          <w:i/>
          <w:spacing w:val="2"/>
          <w:sz w:val="22"/>
          <w:szCs w:val="22"/>
          <w:lang w:val="de-CH" w:eastAsia="en-US"/>
        </w:rPr>
      </w:pPr>
      <w:r w:rsidRPr="00926EA3">
        <w:rPr>
          <w:i/>
          <w:spacing w:val="2"/>
          <w:sz w:val="22"/>
          <w:szCs w:val="22"/>
          <w:lang w:val="de-CH" w:eastAsia="en-US"/>
        </w:rPr>
        <w:t>&gt;</w:t>
      </w:r>
      <w:r w:rsidRPr="00926EA3">
        <w:rPr>
          <w:i/>
          <w:spacing w:val="2"/>
          <w:sz w:val="22"/>
          <w:szCs w:val="22"/>
          <w:lang w:val="de-CH" w:eastAsia="en-US"/>
        </w:rPr>
        <w:tab/>
        <w:t>Das Finanzreglement legt insbesondere die Finanzkompetenzen des Legislativ- und des Exekutivorgans des Verbandes fest.</w:t>
      </w:r>
    </w:p>
    <w:p w:rsidR="00926EA3" w:rsidRPr="00926EA3" w:rsidRDefault="00926EA3" w:rsidP="00926EA3">
      <w:pPr>
        <w:keepNext/>
        <w:tabs>
          <w:tab w:val="left" w:pos="1418"/>
        </w:tabs>
        <w:overflowPunct w:val="0"/>
        <w:autoSpaceDE w:val="0"/>
        <w:autoSpaceDN w:val="0"/>
        <w:adjustRightInd w:val="0"/>
        <w:spacing w:before="240" w:after="120" w:line="220" w:lineRule="exact"/>
        <w:ind w:left="964" w:hanging="964"/>
        <w:textAlignment w:val="baseline"/>
        <w:rPr>
          <w:b/>
          <w:spacing w:val="2"/>
          <w:sz w:val="22"/>
          <w:szCs w:val="22"/>
          <w:lang w:val="de-CH" w:eastAsia="en-US"/>
        </w:rPr>
      </w:pPr>
      <w:r w:rsidRPr="00926EA3">
        <w:rPr>
          <w:b/>
          <w:spacing w:val="2"/>
          <w:sz w:val="22"/>
          <w:szCs w:val="22"/>
          <w:lang w:val="de-CH" w:eastAsia="en-US"/>
        </w:rPr>
        <w:t>Art. 11</w:t>
      </w:r>
      <w:r w:rsidRPr="00926EA3">
        <w:rPr>
          <w:b/>
          <w:spacing w:val="2"/>
          <w:sz w:val="22"/>
          <w:szCs w:val="22"/>
          <w:lang w:val="de-CH" w:eastAsia="en-US"/>
        </w:rPr>
        <w:tab/>
        <w:t>Einberufung</w:t>
      </w:r>
    </w:p>
    <w:p w:rsidR="00926EA3" w:rsidRPr="00926EA3" w:rsidRDefault="00926EA3" w:rsidP="00926EA3">
      <w:pPr>
        <w:overflowPunct w:val="0"/>
        <w:autoSpaceDE w:val="0"/>
        <w:autoSpaceDN w:val="0"/>
        <w:adjustRightInd w:val="0"/>
        <w:spacing w:after="0" w:line="240" w:lineRule="auto"/>
        <w:jc w:val="both"/>
        <w:textAlignment w:val="baseline"/>
        <w:rPr>
          <w:spacing w:val="2"/>
          <w:sz w:val="22"/>
          <w:szCs w:val="22"/>
          <w:lang w:val="de-CH" w:eastAsia="en-US"/>
        </w:rPr>
      </w:pPr>
      <w:r w:rsidRPr="00926EA3">
        <w:rPr>
          <w:spacing w:val="2"/>
          <w:sz w:val="22"/>
          <w:szCs w:val="22"/>
          <w:vertAlign w:val="superscript"/>
          <w:lang w:val="de-CH" w:eastAsia="en-US"/>
        </w:rPr>
        <w:t xml:space="preserve">1 </w:t>
      </w:r>
      <w:r w:rsidRPr="00926EA3">
        <w:rPr>
          <w:spacing w:val="2"/>
          <w:sz w:val="22"/>
          <w:szCs w:val="22"/>
          <w:lang w:val="de-CH" w:eastAsia="en-US"/>
        </w:rPr>
        <w:t>Die Delegiertenversammlung tritt mindestens zweimal jährlich zusammen. Auf das Begehren von …. Delegiertenstimmen oder … Mitgliedgemeinden wird eine ausserordentliche Sitzung einberufen.</w:t>
      </w:r>
    </w:p>
    <w:p w:rsidR="00926EA3" w:rsidRPr="00926EA3" w:rsidRDefault="00926EA3" w:rsidP="00926EA3">
      <w:pPr>
        <w:overflowPunct w:val="0"/>
        <w:autoSpaceDE w:val="0"/>
        <w:autoSpaceDN w:val="0"/>
        <w:adjustRightInd w:val="0"/>
        <w:spacing w:after="0" w:line="240" w:lineRule="auto"/>
        <w:jc w:val="both"/>
        <w:textAlignment w:val="baseline"/>
        <w:rPr>
          <w:spacing w:val="2"/>
          <w:sz w:val="22"/>
          <w:szCs w:val="22"/>
          <w:lang w:val="de-CH" w:eastAsia="en-US"/>
        </w:rPr>
      </w:pPr>
      <w:r w:rsidRPr="00926EA3">
        <w:rPr>
          <w:spacing w:val="2"/>
          <w:sz w:val="22"/>
          <w:szCs w:val="22"/>
          <w:vertAlign w:val="superscript"/>
          <w:lang w:val="de-CH" w:eastAsia="en-US"/>
        </w:rPr>
        <w:t xml:space="preserve">2 </w:t>
      </w:r>
      <w:r w:rsidRPr="00926EA3">
        <w:rPr>
          <w:spacing w:val="2"/>
          <w:sz w:val="22"/>
          <w:szCs w:val="22"/>
          <w:lang w:val="de-CH" w:eastAsia="en-US"/>
        </w:rPr>
        <w:t>Zur Einberufung der Delegiertenversammlung sendet der Vorstand mindestens … Tage im Voraus jedem Mitglied persönlich und zur Information an jede Mitgliedgemeinde eine Einladung. Ausserdem werden Datum, Zeit, Ort und Traktandenliste der Sitzungen der Öffentlichkeit mindestens 10 Tage vorher mittels einer Publikation im Amtsblatt bekannt gegeben.</w:t>
      </w:r>
    </w:p>
    <w:p w:rsidR="00926EA3" w:rsidRPr="00926EA3" w:rsidRDefault="00926EA3" w:rsidP="00926EA3">
      <w:pPr>
        <w:overflowPunct w:val="0"/>
        <w:autoSpaceDE w:val="0"/>
        <w:autoSpaceDN w:val="0"/>
        <w:adjustRightInd w:val="0"/>
        <w:spacing w:after="0" w:line="240" w:lineRule="auto"/>
        <w:jc w:val="both"/>
        <w:textAlignment w:val="baseline"/>
        <w:rPr>
          <w:spacing w:val="2"/>
          <w:sz w:val="22"/>
          <w:szCs w:val="22"/>
          <w:lang w:val="de-CH" w:eastAsia="en-US"/>
        </w:rPr>
      </w:pPr>
      <w:r w:rsidRPr="00926EA3">
        <w:rPr>
          <w:spacing w:val="2"/>
          <w:sz w:val="22"/>
          <w:szCs w:val="22"/>
          <w:vertAlign w:val="superscript"/>
          <w:lang w:val="de-CH" w:eastAsia="en-US"/>
        </w:rPr>
        <w:t>3</w:t>
      </w:r>
      <w:r w:rsidRPr="00926EA3">
        <w:rPr>
          <w:spacing w:val="2"/>
          <w:sz w:val="22"/>
          <w:szCs w:val="22"/>
          <w:lang w:val="de-CH" w:eastAsia="en-US"/>
        </w:rPr>
        <w:t xml:space="preserve"> Die Einladung enthält die Traktandenliste.</w:t>
      </w:r>
    </w:p>
    <w:p w:rsidR="00926EA3" w:rsidRPr="00926EA3" w:rsidRDefault="00926EA3" w:rsidP="00926EA3">
      <w:pPr>
        <w:overflowPunct w:val="0"/>
        <w:autoSpaceDE w:val="0"/>
        <w:autoSpaceDN w:val="0"/>
        <w:adjustRightInd w:val="0"/>
        <w:spacing w:after="0" w:line="240" w:lineRule="auto"/>
        <w:jc w:val="both"/>
        <w:textAlignment w:val="baseline"/>
        <w:rPr>
          <w:spacing w:val="2"/>
          <w:sz w:val="22"/>
          <w:szCs w:val="22"/>
          <w:lang w:val="de-CH" w:eastAsia="en-US"/>
        </w:rPr>
      </w:pPr>
      <w:r w:rsidRPr="00926EA3">
        <w:rPr>
          <w:spacing w:val="2"/>
          <w:sz w:val="22"/>
          <w:szCs w:val="22"/>
          <w:vertAlign w:val="superscript"/>
          <w:lang w:val="de-CH" w:eastAsia="en-US"/>
        </w:rPr>
        <w:t>4</w:t>
      </w:r>
      <w:r w:rsidRPr="00926EA3">
        <w:rPr>
          <w:spacing w:val="2"/>
          <w:sz w:val="22"/>
          <w:szCs w:val="22"/>
          <w:lang w:val="de-CH" w:eastAsia="en-US"/>
        </w:rPr>
        <w:t xml:space="preserve"> Werden diese Formvorschriften nicht eingehalten, so sind die Beschlüsse anfechtbar.</w:t>
      </w:r>
    </w:p>
    <w:p w:rsidR="00926EA3" w:rsidRPr="00926EA3" w:rsidRDefault="00926EA3" w:rsidP="00926EA3">
      <w:pPr>
        <w:overflowPunct w:val="0"/>
        <w:autoSpaceDE w:val="0"/>
        <w:autoSpaceDN w:val="0"/>
        <w:adjustRightInd w:val="0"/>
        <w:spacing w:after="0" w:line="240" w:lineRule="auto"/>
        <w:jc w:val="both"/>
        <w:textAlignment w:val="baseline"/>
        <w:rPr>
          <w:spacing w:val="2"/>
          <w:sz w:val="22"/>
          <w:szCs w:val="22"/>
          <w:lang w:val="de-CH" w:eastAsia="en-US"/>
        </w:rPr>
      </w:pPr>
      <w:r w:rsidRPr="00926EA3">
        <w:rPr>
          <w:spacing w:val="2"/>
          <w:sz w:val="22"/>
          <w:szCs w:val="22"/>
          <w:vertAlign w:val="superscript"/>
          <w:lang w:val="de-CH" w:eastAsia="en-US"/>
        </w:rPr>
        <w:t>5</w:t>
      </w:r>
      <w:r w:rsidRPr="00926EA3">
        <w:rPr>
          <w:spacing w:val="2"/>
          <w:sz w:val="22"/>
          <w:szCs w:val="22"/>
          <w:lang w:val="de-CH" w:eastAsia="en-US"/>
        </w:rPr>
        <w:t xml:space="preserve"> Die Einberufung und die Begleitdokumente werden der Öffentlichkeit und den Medien ab dem Versand an die Mitglieder zur Verfügung gestellt.</w:t>
      </w:r>
    </w:p>
    <w:p w:rsidR="00926EA3" w:rsidRPr="00926EA3" w:rsidRDefault="00926EA3" w:rsidP="00926EA3">
      <w:pPr>
        <w:overflowPunct w:val="0"/>
        <w:autoSpaceDE w:val="0"/>
        <w:autoSpaceDN w:val="0"/>
        <w:adjustRightInd w:val="0"/>
        <w:spacing w:after="0" w:line="240" w:lineRule="auto"/>
        <w:jc w:val="both"/>
        <w:textAlignment w:val="baseline"/>
        <w:rPr>
          <w:spacing w:val="2"/>
          <w:sz w:val="22"/>
          <w:szCs w:val="22"/>
          <w:lang w:val="de-CH" w:eastAsia="en-US"/>
        </w:rPr>
      </w:pPr>
    </w:p>
    <w:p w:rsidR="00926EA3" w:rsidRPr="00926EA3" w:rsidRDefault="00926EA3" w:rsidP="00926EA3">
      <w:pPr>
        <w:pBdr>
          <w:top w:val="single" w:sz="4" w:space="1" w:color="auto"/>
          <w:left w:val="single" w:sz="4" w:space="4" w:color="auto"/>
          <w:bottom w:val="single" w:sz="4" w:space="1" w:color="auto"/>
          <w:right w:val="single" w:sz="4" w:space="4" w:color="auto"/>
        </w:pBdr>
        <w:shd w:val="clear" w:color="auto" w:fill="D9D9D9" w:themeFill="background1" w:themeFillShade="D9"/>
        <w:overflowPunct w:val="0"/>
        <w:autoSpaceDE w:val="0"/>
        <w:autoSpaceDN w:val="0"/>
        <w:adjustRightInd w:val="0"/>
        <w:spacing w:after="60" w:line="240" w:lineRule="auto"/>
        <w:jc w:val="both"/>
        <w:textAlignment w:val="baseline"/>
        <w:rPr>
          <w:b/>
          <w:i/>
          <w:spacing w:val="2"/>
          <w:sz w:val="22"/>
          <w:szCs w:val="22"/>
          <w:lang w:val="de-CH" w:eastAsia="en-US"/>
        </w:rPr>
      </w:pPr>
      <w:r w:rsidRPr="00926EA3">
        <w:rPr>
          <w:b/>
          <w:i/>
          <w:spacing w:val="2"/>
          <w:sz w:val="22"/>
          <w:szCs w:val="22"/>
          <w:lang w:val="de-CH" w:eastAsia="en-US"/>
        </w:rPr>
        <w:t>Kommentar</w:t>
      </w:r>
    </w:p>
    <w:p w:rsidR="00926EA3" w:rsidRPr="00926EA3" w:rsidRDefault="00926EA3" w:rsidP="00926EA3">
      <w:pPr>
        <w:pBdr>
          <w:top w:val="single" w:sz="4" w:space="1" w:color="auto"/>
          <w:left w:val="single" w:sz="4" w:space="4" w:color="auto"/>
          <w:bottom w:val="single" w:sz="4" w:space="1" w:color="auto"/>
          <w:right w:val="single" w:sz="4" w:space="4" w:color="auto"/>
        </w:pBdr>
        <w:shd w:val="clear" w:color="auto" w:fill="D9D9D9" w:themeFill="background1" w:themeFillShade="D9"/>
        <w:tabs>
          <w:tab w:val="left" w:pos="284"/>
          <w:tab w:val="left" w:pos="426"/>
        </w:tabs>
        <w:overflowPunct w:val="0"/>
        <w:autoSpaceDE w:val="0"/>
        <w:autoSpaceDN w:val="0"/>
        <w:adjustRightInd w:val="0"/>
        <w:spacing w:after="60" w:line="240" w:lineRule="auto"/>
        <w:ind w:left="284" w:hanging="284"/>
        <w:jc w:val="both"/>
        <w:textAlignment w:val="baseline"/>
        <w:rPr>
          <w:i/>
          <w:spacing w:val="2"/>
          <w:sz w:val="22"/>
          <w:szCs w:val="22"/>
          <w:lang w:val="de-CH" w:eastAsia="en-US"/>
        </w:rPr>
      </w:pPr>
      <w:r w:rsidRPr="00926EA3">
        <w:rPr>
          <w:i/>
          <w:spacing w:val="2"/>
          <w:sz w:val="22"/>
          <w:szCs w:val="22"/>
          <w:lang w:val="de-CH" w:eastAsia="en-US"/>
        </w:rPr>
        <w:t>&gt;</w:t>
      </w:r>
      <w:r w:rsidRPr="00926EA3">
        <w:rPr>
          <w:i/>
          <w:spacing w:val="2"/>
          <w:sz w:val="22"/>
          <w:szCs w:val="22"/>
          <w:lang w:val="de-CH" w:eastAsia="en-US"/>
        </w:rPr>
        <w:tab/>
        <w:t>Artikel 111 Abs. 1 Bst. e GG schreibt vor, dass die Art der Einberufung der Delegiertenversammlung zu regeln ist.</w:t>
      </w:r>
    </w:p>
    <w:p w:rsidR="00926EA3" w:rsidRPr="00926EA3" w:rsidRDefault="00926EA3" w:rsidP="00926EA3">
      <w:pPr>
        <w:pBdr>
          <w:top w:val="single" w:sz="4" w:space="1" w:color="auto"/>
          <w:left w:val="single" w:sz="4" w:space="4" w:color="auto"/>
          <w:bottom w:val="single" w:sz="4" w:space="1" w:color="auto"/>
          <w:right w:val="single" w:sz="4" w:space="4" w:color="auto"/>
        </w:pBdr>
        <w:shd w:val="clear" w:color="auto" w:fill="D9D9D9" w:themeFill="background1" w:themeFillShade="D9"/>
        <w:tabs>
          <w:tab w:val="left" w:pos="284"/>
          <w:tab w:val="left" w:pos="426"/>
        </w:tabs>
        <w:overflowPunct w:val="0"/>
        <w:autoSpaceDE w:val="0"/>
        <w:autoSpaceDN w:val="0"/>
        <w:adjustRightInd w:val="0"/>
        <w:spacing w:after="60" w:line="240" w:lineRule="auto"/>
        <w:ind w:left="284" w:hanging="284"/>
        <w:jc w:val="both"/>
        <w:textAlignment w:val="baseline"/>
        <w:rPr>
          <w:i/>
          <w:spacing w:val="2"/>
          <w:sz w:val="22"/>
          <w:szCs w:val="22"/>
          <w:lang w:val="de-CH" w:eastAsia="en-US"/>
        </w:rPr>
      </w:pPr>
      <w:r w:rsidRPr="00926EA3">
        <w:rPr>
          <w:i/>
          <w:spacing w:val="2"/>
          <w:sz w:val="22"/>
          <w:szCs w:val="22"/>
          <w:lang w:val="de-CH" w:eastAsia="en-US"/>
        </w:rPr>
        <w:t>&gt;</w:t>
      </w:r>
      <w:r w:rsidRPr="00926EA3">
        <w:rPr>
          <w:i/>
          <w:spacing w:val="2"/>
          <w:sz w:val="22"/>
          <w:szCs w:val="22"/>
          <w:lang w:val="de-CH" w:eastAsia="en-US"/>
        </w:rPr>
        <w:tab/>
        <w:t>Es ist nicht unbedingt notwendig, dass sowohl die einzelnen Delegierten als auch die Mitgliedgemeinden eine Einladung erhalten (Abs. 2), dieses Vorgehen erscheint jedoch sinnvoll. Hingegen sind die Regeln über die Bekanntgabe an die Öffentlichkeit und die Zurverfügungstellung der Dokumente seit dem Inkrafttreten des</w:t>
      </w:r>
      <w:r w:rsidRPr="00926EA3">
        <w:rPr>
          <w:lang w:val="de-CH"/>
        </w:rPr>
        <w:t xml:space="preserve"> </w:t>
      </w:r>
      <w:r w:rsidRPr="00926EA3">
        <w:rPr>
          <w:i/>
          <w:spacing w:val="2"/>
          <w:sz w:val="22"/>
          <w:szCs w:val="22"/>
          <w:lang w:val="de-CH" w:eastAsia="en-US"/>
        </w:rPr>
        <w:t>Gesetzes vom 9. September 2009 über die Information und den Zugang zu Dokumenten (InfoG, SGF 17.5) und dessen Ausführungsgesetzgebung obligatorisch. Absatz 2 dieses Artikels sieht eine Publikation im Amtsblatt deshalb vor, weil die meisten Gemeindeverbände, anders als die Gemeinden, nicht über ein eigenes Mitteilungsblatt verfügen.</w:t>
      </w:r>
    </w:p>
    <w:p w:rsidR="00926EA3" w:rsidRPr="00926EA3" w:rsidRDefault="00926EA3" w:rsidP="00926EA3">
      <w:pPr>
        <w:pBdr>
          <w:top w:val="single" w:sz="4" w:space="1" w:color="auto"/>
          <w:left w:val="single" w:sz="4" w:space="4" w:color="auto"/>
          <w:bottom w:val="single" w:sz="4" w:space="1" w:color="auto"/>
          <w:right w:val="single" w:sz="4" w:space="4" w:color="auto"/>
        </w:pBdr>
        <w:shd w:val="clear" w:color="auto" w:fill="D9D9D9" w:themeFill="background1" w:themeFillShade="D9"/>
        <w:tabs>
          <w:tab w:val="left" w:pos="284"/>
          <w:tab w:val="left" w:pos="426"/>
        </w:tabs>
        <w:overflowPunct w:val="0"/>
        <w:autoSpaceDE w:val="0"/>
        <w:autoSpaceDN w:val="0"/>
        <w:adjustRightInd w:val="0"/>
        <w:spacing w:after="60" w:line="240" w:lineRule="auto"/>
        <w:ind w:left="284" w:hanging="284"/>
        <w:jc w:val="both"/>
        <w:textAlignment w:val="baseline"/>
        <w:rPr>
          <w:i/>
          <w:spacing w:val="2"/>
          <w:sz w:val="22"/>
          <w:szCs w:val="22"/>
          <w:lang w:val="de-CH" w:eastAsia="en-US"/>
        </w:rPr>
      </w:pPr>
      <w:r w:rsidRPr="00926EA3">
        <w:rPr>
          <w:i/>
          <w:spacing w:val="2"/>
          <w:sz w:val="22"/>
          <w:szCs w:val="22"/>
          <w:lang w:val="de-CH" w:eastAsia="en-US"/>
        </w:rPr>
        <w:t>&gt;</w:t>
      </w:r>
      <w:r w:rsidRPr="00926EA3">
        <w:rPr>
          <w:i/>
          <w:spacing w:val="2"/>
          <w:sz w:val="22"/>
          <w:szCs w:val="22"/>
          <w:lang w:val="de-CH" w:eastAsia="en-US"/>
        </w:rPr>
        <w:tab/>
        <w:t>Die Frist für die Genehmigung der Rechnung wurde auf die fünf ersten Monate des Jahres festgelegt. Verbände, die pro Jahr eine einzige Sitzung der Delegiertenversammlung durchführen möchten, können dies nur tun, wenn sie in der Lage sind, das Budget für das kommende Jahr bereits vor Ende Mai zu verabschieden.</w:t>
      </w:r>
    </w:p>
    <w:p w:rsidR="00926EA3" w:rsidRPr="00926EA3" w:rsidRDefault="00926EA3" w:rsidP="00926EA3">
      <w:pPr>
        <w:keepNext/>
        <w:tabs>
          <w:tab w:val="left" w:pos="1418"/>
        </w:tabs>
        <w:overflowPunct w:val="0"/>
        <w:autoSpaceDE w:val="0"/>
        <w:autoSpaceDN w:val="0"/>
        <w:adjustRightInd w:val="0"/>
        <w:spacing w:before="240" w:after="120" w:line="220" w:lineRule="exact"/>
        <w:ind w:left="964" w:hanging="964"/>
        <w:textAlignment w:val="baseline"/>
        <w:rPr>
          <w:spacing w:val="2"/>
          <w:sz w:val="22"/>
          <w:szCs w:val="22"/>
          <w:lang w:val="de-CH" w:eastAsia="en-US"/>
        </w:rPr>
      </w:pPr>
      <w:r w:rsidRPr="00926EA3">
        <w:rPr>
          <w:b/>
          <w:spacing w:val="2"/>
          <w:sz w:val="22"/>
          <w:szCs w:val="22"/>
          <w:lang w:val="de-CH" w:eastAsia="en-US"/>
        </w:rPr>
        <w:t>Art. 12</w:t>
      </w:r>
      <w:r w:rsidRPr="00926EA3">
        <w:rPr>
          <w:b/>
          <w:spacing w:val="2"/>
          <w:sz w:val="22"/>
          <w:szCs w:val="22"/>
          <w:lang w:val="de-CH" w:eastAsia="en-US"/>
        </w:rPr>
        <w:tab/>
        <w:t>Öffentlichkeit der Sitzungen</w:t>
      </w:r>
    </w:p>
    <w:p w:rsidR="00926EA3" w:rsidRPr="00926EA3" w:rsidRDefault="00926EA3" w:rsidP="00926EA3">
      <w:pPr>
        <w:overflowPunct w:val="0"/>
        <w:autoSpaceDE w:val="0"/>
        <w:autoSpaceDN w:val="0"/>
        <w:adjustRightInd w:val="0"/>
        <w:spacing w:after="0" w:line="240" w:lineRule="auto"/>
        <w:textAlignment w:val="baseline"/>
        <w:rPr>
          <w:spacing w:val="2"/>
          <w:sz w:val="22"/>
          <w:szCs w:val="22"/>
          <w:lang w:val="de-CH" w:eastAsia="en-US"/>
        </w:rPr>
      </w:pPr>
      <w:r w:rsidRPr="00926EA3">
        <w:rPr>
          <w:spacing w:val="2"/>
          <w:sz w:val="22"/>
          <w:szCs w:val="22"/>
          <w:vertAlign w:val="superscript"/>
          <w:lang w:val="de-CH" w:eastAsia="en-US"/>
        </w:rPr>
        <w:t>1</w:t>
      </w:r>
      <w:r w:rsidRPr="00926EA3">
        <w:rPr>
          <w:spacing w:val="2"/>
          <w:sz w:val="22"/>
          <w:szCs w:val="22"/>
          <w:lang w:val="de-CH" w:eastAsia="en-US"/>
        </w:rPr>
        <w:t xml:space="preserve"> Die Sitzungen der Delegiertenversammlung sind öffentlich.</w:t>
      </w:r>
    </w:p>
    <w:p w:rsidR="00926EA3" w:rsidRPr="00926EA3" w:rsidRDefault="00926EA3" w:rsidP="00926EA3">
      <w:pPr>
        <w:overflowPunct w:val="0"/>
        <w:autoSpaceDE w:val="0"/>
        <w:autoSpaceDN w:val="0"/>
        <w:adjustRightInd w:val="0"/>
        <w:spacing w:after="0" w:line="240" w:lineRule="auto"/>
        <w:textAlignment w:val="baseline"/>
        <w:rPr>
          <w:spacing w:val="2"/>
          <w:sz w:val="22"/>
          <w:szCs w:val="22"/>
          <w:lang w:val="de-CH" w:eastAsia="en-US"/>
        </w:rPr>
      </w:pPr>
      <w:r w:rsidRPr="00926EA3">
        <w:rPr>
          <w:spacing w:val="2"/>
          <w:sz w:val="22"/>
          <w:szCs w:val="22"/>
          <w:vertAlign w:val="superscript"/>
          <w:lang w:val="de-CH" w:eastAsia="en-US"/>
        </w:rPr>
        <w:lastRenderedPageBreak/>
        <w:t>2</w:t>
      </w:r>
      <w:r w:rsidRPr="00926EA3">
        <w:rPr>
          <w:spacing w:val="2"/>
          <w:sz w:val="22"/>
          <w:szCs w:val="22"/>
          <w:lang w:val="de-CH" w:eastAsia="en-US"/>
        </w:rPr>
        <w:t xml:space="preserve"> Die Modalitäten dieser Öffentlichkeit und die Anwesenheit der Medien richten sich nach dem Gesetz über die Information und den Zugang zu Dokumenten (InfoG).</w:t>
      </w:r>
    </w:p>
    <w:p w:rsidR="00926EA3" w:rsidRPr="00926EA3" w:rsidRDefault="00926EA3" w:rsidP="00926EA3">
      <w:pPr>
        <w:overflowPunct w:val="0"/>
        <w:autoSpaceDE w:val="0"/>
        <w:autoSpaceDN w:val="0"/>
        <w:adjustRightInd w:val="0"/>
        <w:spacing w:after="0" w:line="240" w:lineRule="auto"/>
        <w:jc w:val="both"/>
        <w:textAlignment w:val="baseline"/>
        <w:rPr>
          <w:spacing w:val="2"/>
          <w:sz w:val="22"/>
          <w:szCs w:val="22"/>
          <w:lang w:val="de-CH" w:eastAsia="en-US"/>
        </w:rPr>
      </w:pPr>
    </w:p>
    <w:p w:rsidR="00926EA3" w:rsidRPr="00926EA3" w:rsidRDefault="00926EA3" w:rsidP="00926EA3">
      <w:pPr>
        <w:pBdr>
          <w:top w:val="single" w:sz="4" w:space="1" w:color="auto"/>
          <w:left w:val="single" w:sz="4" w:space="4" w:color="auto"/>
          <w:bottom w:val="single" w:sz="4" w:space="1" w:color="auto"/>
          <w:right w:val="single" w:sz="4" w:space="4" w:color="auto"/>
        </w:pBdr>
        <w:shd w:val="clear" w:color="auto" w:fill="D9D9D9" w:themeFill="background1" w:themeFillShade="D9"/>
        <w:overflowPunct w:val="0"/>
        <w:autoSpaceDE w:val="0"/>
        <w:autoSpaceDN w:val="0"/>
        <w:adjustRightInd w:val="0"/>
        <w:spacing w:after="60" w:line="240" w:lineRule="auto"/>
        <w:jc w:val="both"/>
        <w:textAlignment w:val="baseline"/>
        <w:rPr>
          <w:b/>
          <w:i/>
          <w:spacing w:val="2"/>
          <w:sz w:val="22"/>
          <w:szCs w:val="22"/>
          <w:lang w:val="de-CH" w:eastAsia="en-US"/>
        </w:rPr>
      </w:pPr>
      <w:r w:rsidRPr="00926EA3">
        <w:rPr>
          <w:b/>
          <w:i/>
          <w:spacing w:val="2"/>
          <w:sz w:val="22"/>
          <w:szCs w:val="22"/>
          <w:lang w:val="de-CH" w:eastAsia="en-US"/>
        </w:rPr>
        <w:t>Kommentar</w:t>
      </w:r>
    </w:p>
    <w:p w:rsidR="00926EA3" w:rsidRPr="00926EA3" w:rsidRDefault="00926EA3" w:rsidP="00926EA3">
      <w:pPr>
        <w:pBdr>
          <w:top w:val="single" w:sz="4" w:space="1" w:color="auto"/>
          <w:left w:val="single" w:sz="4" w:space="4" w:color="auto"/>
          <w:bottom w:val="single" w:sz="4" w:space="1" w:color="auto"/>
          <w:right w:val="single" w:sz="4" w:space="4" w:color="auto"/>
        </w:pBdr>
        <w:shd w:val="clear" w:color="auto" w:fill="D9D9D9" w:themeFill="background1" w:themeFillShade="D9"/>
        <w:tabs>
          <w:tab w:val="left" w:pos="284"/>
          <w:tab w:val="left" w:pos="426"/>
        </w:tabs>
        <w:overflowPunct w:val="0"/>
        <w:autoSpaceDE w:val="0"/>
        <w:autoSpaceDN w:val="0"/>
        <w:adjustRightInd w:val="0"/>
        <w:spacing w:after="60" w:line="240" w:lineRule="auto"/>
        <w:ind w:left="284" w:hanging="284"/>
        <w:jc w:val="both"/>
        <w:textAlignment w:val="baseline"/>
        <w:rPr>
          <w:i/>
          <w:spacing w:val="2"/>
          <w:sz w:val="22"/>
          <w:szCs w:val="22"/>
          <w:lang w:val="de-CH" w:eastAsia="en-US"/>
        </w:rPr>
      </w:pPr>
      <w:r w:rsidRPr="00926EA3">
        <w:rPr>
          <w:i/>
          <w:spacing w:val="2"/>
          <w:sz w:val="22"/>
          <w:szCs w:val="22"/>
          <w:lang w:val="de-CH" w:eastAsia="en-US"/>
        </w:rPr>
        <w:t>&gt;</w:t>
      </w:r>
      <w:r w:rsidRPr="00926EA3">
        <w:rPr>
          <w:i/>
          <w:spacing w:val="2"/>
          <w:sz w:val="22"/>
          <w:szCs w:val="22"/>
          <w:lang w:val="de-CH" w:eastAsia="en-US"/>
        </w:rPr>
        <w:tab/>
        <w:t>Die einschlägigen Bestimmungen sind Art. 2 und 69b Abs. 1 des Ausführungsreglements vom 28. Dezember 1981 zum Gesetz über die Gemeinden (ARGG, SGF 140.11), die auf Art. 6 und 19 InfoG verweisen. In den Musterstatuten wird jedoch auf die Angabe von Artikelnummern verzichtet, um zu vermeiden, dass im Fall von Gesetzesrevisionen die Artikelnummern angepasst werden müssen.</w:t>
      </w:r>
    </w:p>
    <w:p w:rsidR="00926EA3" w:rsidRPr="00926EA3" w:rsidRDefault="00926EA3" w:rsidP="00926EA3">
      <w:pPr>
        <w:pBdr>
          <w:top w:val="single" w:sz="4" w:space="1" w:color="auto"/>
          <w:left w:val="single" w:sz="4" w:space="4" w:color="auto"/>
          <w:bottom w:val="single" w:sz="4" w:space="1" w:color="auto"/>
          <w:right w:val="single" w:sz="4" w:space="4" w:color="auto"/>
        </w:pBdr>
        <w:shd w:val="clear" w:color="auto" w:fill="D9D9D9" w:themeFill="background1" w:themeFillShade="D9"/>
        <w:tabs>
          <w:tab w:val="left" w:pos="284"/>
          <w:tab w:val="left" w:pos="426"/>
        </w:tabs>
        <w:overflowPunct w:val="0"/>
        <w:autoSpaceDE w:val="0"/>
        <w:autoSpaceDN w:val="0"/>
        <w:adjustRightInd w:val="0"/>
        <w:spacing w:after="60" w:line="240" w:lineRule="auto"/>
        <w:ind w:left="284" w:hanging="284"/>
        <w:jc w:val="both"/>
        <w:textAlignment w:val="baseline"/>
        <w:rPr>
          <w:i/>
          <w:spacing w:val="2"/>
          <w:sz w:val="22"/>
          <w:szCs w:val="22"/>
          <w:lang w:val="de-CH" w:eastAsia="en-US"/>
        </w:rPr>
      </w:pPr>
      <w:r w:rsidRPr="00926EA3">
        <w:rPr>
          <w:i/>
          <w:spacing w:val="2"/>
          <w:sz w:val="22"/>
          <w:szCs w:val="22"/>
          <w:lang w:val="de-CH" w:eastAsia="en-US"/>
        </w:rPr>
        <w:t>&gt;</w:t>
      </w:r>
      <w:r w:rsidRPr="00926EA3">
        <w:rPr>
          <w:i/>
          <w:spacing w:val="2"/>
          <w:sz w:val="22"/>
          <w:szCs w:val="22"/>
          <w:lang w:val="de-CH" w:eastAsia="en-US"/>
        </w:rPr>
        <w:tab/>
        <w:t>Zu erwähnen ist ausserdem, dass Artikel 3 ARGG über die Aufzeichnungen aufgrund von Artikel 69b Abs.  1 ARGG ebenfalls auf die Delegiertenversammlung anwendbar ist.</w:t>
      </w:r>
    </w:p>
    <w:p w:rsidR="00926EA3" w:rsidRPr="00926EA3" w:rsidRDefault="00926EA3" w:rsidP="00926EA3">
      <w:pPr>
        <w:keepNext/>
        <w:tabs>
          <w:tab w:val="left" w:pos="1418"/>
        </w:tabs>
        <w:overflowPunct w:val="0"/>
        <w:autoSpaceDE w:val="0"/>
        <w:autoSpaceDN w:val="0"/>
        <w:adjustRightInd w:val="0"/>
        <w:spacing w:before="240" w:after="120" w:line="220" w:lineRule="exact"/>
        <w:ind w:left="964" w:hanging="964"/>
        <w:textAlignment w:val="baseline"/>
        <w:rPr>
          <w:spacing w:val="2"/>
          <w:sz w:val="22"/>
          <w:szCs w:val="22"/>
          <w:lang w:val="de-CH" w:eastAsia="en-US"/>
        </w:rPr>
      </w:pPr>
      <w:r w:rsidRPr="00926EA3">
        <w:rPr>
          <w:b/>
          <w:spacing w:val="2"/>
          <w:sz w:val="22"/>
          <w:szCs w:val="22"/>
          <w:lang w:val="de-CH" w:eastAsia="en-US"/>
        </w:rPr>
        <w:t>Art. 13</w:t>
      </w:r>
      <w:r w:rsidRPr="00926EA3">
        <w:rPr>
          <w:b/>
          <w:spacing w:val="2"/>
          <w:sz w:val="22"/>
          <w:szCs w:val="22"/>
          <w:lang w:val="de-CH" w:eastAsia="en-US"/>
        </w:rPr>
        <w:tab/>
        <w:t>Beratungen</w:t>
      </w:r>
    </w:p>
    <w:p w:rsidR="00926EA3" w:rsidRPr="00926EA3" w:rsidRDefault="00926EA3" w:rsidP="00926EA3">
      <w:pPr>
        <w:overflowPunct w:val="0"/>
        <w:autoSpaceDE w:val="0"/>
        <w:autoSpaceDN w:val="0"/>
        <w:adjustRightInd w:val="0"/>
        <w:spacing w:after="0" w:line="240" w:lineRule="auto"/>
        <w:textAlignment w:val="baseline"/>
        <w:rPr>
          <w:spacing w:val="2"/>
          <w:sz w:val="22"/>
          <w:szCs w:val="22"/>
          <w:lang w:val="de-CH" w:eastAsia="en-US"/>
        </w:rPr>
      </w:pPr>
      <w:r w:rsidRPr="00926EA3">
        <w:rPr>
          <w:spacing w:val="2"/>
          <w:sz w:val="22"/>
          <w:szCs w:val="22"/>
          <w:lang w:val="de-CH" w:eastAsia="en-US"/>
        </w:rPr>
        <w:t>…</w:t>
      </w:r>
    </w:p>
    <w:p w:rsidR="00926EA3" w:rsidRPr="00926EA3" w:rsidRDefault="00926EA3" w:rsidP="00926EA3">
      <w:pPr>
        <w:overflowPunct w:val="0"/>
        <w:autoSpaceDE w:val="0"/>
        <w:autoSpaceDN w:val="0"/>
        <w:adjustRightInd w:val="0"/>
        <w:spacing w:after="0" w:line="240" w:lineRule="auto"/>
        <w:jc w:val="both"/>
        <w:textAlignment w:val="baseline"/>
        <w:rPr>
          <w:spacing w:val="2"/>
          <w:sz w:val="22"/>
          <w:szCs w:val="22"/>
          <w:lang w:val="de-CH" w:eastAsia="en-US"/>
        </w:rPr>
      </w:pPr>
    </w:p>
    <w:p w:rsidR="00926EA3" w:rsidRPr="00926EA3" w:rsidRDefault="00926EA3" w:rsidP="00926EA3">
      <w:pPr>
        <w:pBdr>
          <w:top w:val="single" w:sz="4" w:space="1" w:color="auto"/>
          <w:left w:val="single" w:sz="4" w:space="4" w:color="auto"/>
          <w:bottom w:val="single" w:sz="4" w:space="1" w:color="auto"/>
          <w:right w:val="single" w:sz="4" w:space="4" w:color="auto"/>
        </w:pBdr>
        <w:shd w:val="clear" w:color="auto" w:fill="D9D9D9" w:themeFill="background1" w:themeFillShade="D9"/>
        <w:overflowPunct w:val="0"/>
        <w:autoSpaceDE w:val="0"/>
        <w:autoSpaceDN w:val="0"/>
        <w:adjustRightInd w:val="0"/>
        <w:spacing w:after="60" w:line="240" w:lineRule="auto"/>
        <w:jc w:val="both"/>
        <w:textAlignment w:val="baseline"/>
        <w:rPr>
          <w:b/>
          <w:i/>
          <w:spacing w:val="2"/>
          <w:sz w:val="22"/>
          <w:szCs w:val="22"/>
          <w:lang w:val="de-CH" w:eastAsia="en-US"/>
        </w:rPr>
      </w:pPr>
      <w:r w:rsidRPr="00926EA3">
        <w:rPr>
          <w:b/>
          <w:i/>
          <w:spacing w:val="2"/>
          <w:sz w:val="22"/>
          <w:szCs w:val="22"/>
          <w:lang w:val="de-CH" w:eastAsia="en-US"/>
        </w:rPr>
        <w:t>Kommentar</w:t>
      </w:r>
    </w:p>
    <w:p w:rsidR="00926EA3" w:rsidRPr="00926EA3" w:rsidRDefault="00926EA3" w:rsidP="00926EA3">
      <w:pPr>
        <w:pBdr>
          <w:top w:val="single" w:sz="4" w:space="1" w:color="auto"/>
          <w:left w:val="single" w:sz="4" w:space="4" w:color="auto"/>
          <w:bottom w:val="single" w:sz="4" w:space="1" w:color="auto"/>
          <w:right w:val="single" w:sz="4" w:space="4" w:color="auto"/>
        </w:pBdr>
        <w:shd w:val="clear" w:color="auto" w:fill="D9D9D9" w:themeFill="background1" w:themeFillShade="D9"/>
        <w:tabs>
          <w:tab w:val="left" w:pos="284"/>
          <w:tab w:val="left" w:pos="426"/>
        </w:tabs>
        <w:overflowPunct w:val="0"/>
        <w:autoSpaceDE w:val="0"/>
        <w:autoSpaceDN w:val="0"/>
        <w:adjustRightInd w:val="0"/>
        <w:spacing w:after="60" w:line="240" w:lineRule="auto"/>
        <w:ind w:left="284" w:hanging="284"/>
        <w:jc w:val="both"/>
        <w:textAlignment w:val="baseline"/>
        <w:rPr>
          <w:i/>
          <w:spacing w:val="2"/>
          <w:sz w:val="22"/>
          <w:szCs w:val="22"/>
          <w:lang w:val="de-CH" w:eastAsia="en-US"/>
        </w:rPr>
      </w:pPr>
      <w:r w:rsidRPr="00926EA3">
        <w:rPr>
          <w:i/>
          <w:spacing w:val="2"/>
          <w:sz w:val="22"/>
          <w:szCs w:val="22"/>
          <w:lang w:val="de-CH" w:eastAsia="en-US"/>
        </w:rPr>
        <w:t>&gt;</w:t>
      </w:r>
      <w:r w:rsidRPr="00926EA3">
        <w:rPr>
          <w:i/>
          <w:spacing w:val="2"/>
          <w:sz w:val="22"/>
          <w:szCs w:val="22"/>
          <w:lang w:val="de-CH" w:eastAsia="en-US"/>
        </w:rPr>
        <w:tab/>
        <w:t>Es handelt sich um eine dispositive Regel.</w:t>
      </w:r>
    </w:p>
    <w:p w:rsidR="00926EA3" w:rsidRPr="00926EA3" w:rsidRDefault="00926EA3" w:rsidP="00926EA3">
      <w:pPr>
        <w:pBdr>
          <w:top w:val="single" w:sz="4" w:space="1" w:color="auto"/>
          <w:left w:val="single" w:sz="4" w:space="4" w:color="auto"/>
          <w:bottom w:val="single" w:sz="4" w:space="1" w:color="auto"/>
          <w:right w:val="single" w:sz="4" w:space="4" w:color="auto"/>
        </w:pBdr>
        <w:shd w:val="clear" w:color="auto" w:fill="D9D9D9" w:themeFill="background1" w:themeFillShade="D9"/>
        <w:tabs>
          <w:tab w:val="left" w:pos="284"/>
          <w:tab w:val="left" w:pos="426"/>
        </w:tabs>
        <w:overflowPunct w:val="0"/>
        <w:autoSpaceDE w:val="0"/>
        <w:autoSpaceDN w:val="0"/>
        <w:adjustRightInd w:val="0"/>
        <w:spacing w:after="60" w:line="240" w:lineRule="auto"/>
        <w:ind w:left="284" w:hanging="284"/>
        <w:jc w:val="both"/>
        <w:textAlignment w:val="baseline"/>
        <w:rPr>
          <w:i/>
          <w:spacing w:val="2"/>
          <w:sz w:val="22"/>
          <w:szCs w:val="22"/>
          <w:lang w:val="de-CH" w:eastAsia="en-US"/>
        </w:rPr>
      </w:pPr>
      <w:r w:rsidRPr="00926EA3">
        <w:rPr>
          <w:i/>
          <w:spacing w:val="2"/>
          <w:sz w:val="22"/>
          <w:szCs w:val="22"/>
          <w:lang w:val="de-CH" w:eastAsia="en-US"/>
        </w:rPr>
        <w:t>&gt;</w:t>
      </w:r>
      <w:r w:rsidRPr="00926EA3">
        <w:rPr>
          <w:i/>
          <w:spacing w:val="2"/>
          <w:sz w:val="22"/>
          <w:szCs w:val="22"/>
          <w:lang w:val="de-CH" w:eastAsia="en-US"/>
        </w:rPr>
        <w:tab/>
        <w:t>Grundsätzlich gelten die Regeln über die Beratungen der Gemeindeversammlung (Art. 16 und 17 GG) sinngemäss für die Delegiertenversammlung (Art. 117 Abs. 2 GG).</w:t>
      </w:r>
    </w:p>
    <w:p w:rsidR="00926EA3" w:rsidRPr="00926EA3" w:rsidRDefault="00926EA3" w:rsidP="00926EA3">
      <w:pPr>
        <w:pBdr>
          <w:top w:val="single" w:sz="4" w:space="1" w:color="auto"/>
          <w:left w:val="single" w:sz="4" w:space="4" w:color="auto"/>
          <w:bottom w:val="single" w:sz="4" w:space="1" w:color="auto"/>
          <w:right w:val="single" w:sz="4" w:space="4" w:color="auto"/>
        </w:pBdr>
        <w:shd w:val="clear" w:color="auto" w:fill="D9D9D9" w:themeFill="background1" w:themeFillShade="D9"/>
        <w:tabs>
          <w:tab w:val="left" w:pos="284"/>
          <w:tab w:val="left" w:pos="426"/>
        </w:tabs>
        <w:overflowPunct w:val="0"/>
        <w:autoSpaceDE w:val="0"/>
        <w:autoSpaceDN w:val="0"/>
        <w:adjustRightInd w:val="0"/>
        <w:spacing w:after="60" w:line="240" w:lineRule="auto"/>
        <w:ind w:left="284" w:hanging="284"/>
        <w:jc w:val="both"/>
        <w:textAlignment w:val="baseline"/>
        <w:rPr>
          <w:i/>
          <w:spacing w:val="2"/>
          <w:sz w:val="22"/>
          <w:szCs w:val="22"/>
          <w:lang w:val="de-CH" w:eastAsia="en-US"/>
        </w:rPr>
      </w:pPr>
      <w:r w:rsidRPr="00926EA3">
        <w:rPr>
          <w:i/>
          <w:spacing w:val="2"/>
          <w:sz w:val="22"/>
          <w:szCs w:val="22"/>
          <w:lang w:val="de-CH" w:eastAsia="en-US"/>
        </w:rPr>
        <w:t>&gt;</w:t>
      </w:r>
      <w:r w:rsidRPr="00926EA3">
        <w:rPr>
          <w:i/>
          <w:spacing w:val="2"/>
          <w:sz w:val="22"/>
          <w:szCs w:val="22"/>
          <w:lang w:val="de-CH" w:eastAsia="en-US"/>
        </w:rPr>
        <w:tab/>
        <w:t>In den Statuten können jedoch auch andere Bestimmungen zu den Beratungen vorgesehen werden. Werden keine ausdrücklichen Regeln vorgesehen, sind die Artikel 16 und 17 GG anwendbar. Siehe auch die Variante zu den Artikeln 13</w:t>
      </w:r>
      <w:r w:rsidRPr="00926EA3">
        <w:rPr>
          <w:i/>
          <w:spacing w:val="2"/>
          <w:sz w:val="22"/>
          <w:szCs w:val="22"/>
          <w:lang w:val="de-CH" w:eastAsia="en-US"/>
        </w:rPr>
        <w:noBreakHyphen/>
        <w:t>15.</w:t>
      </w:r>
    </w:p>
    <w:p w:rsidR="00926EA3" w:rsidRPr="00926EA3" w:rsidRDefault="00926EA3" w:rsidP="00926EA3">
      <w:pPr>
        <w:keepNext/>
        <w:tabs>
          <w:tab w:val="left" w:pos="1418"/>
        </w:tabs>
        <w:overflowPunct w:val="0"/>
        <w:autoSpaceDE w:val="0"/>
        <w:autoSpaceDN w:val="0"/>
        <w:adjustRightInd w:val="0"/>
        <w:spacing w:before="240" w:after="120" w:line="220" w:lineRule="exact"/>
        <w:ind w:left="964" w:hanging="964"/>
        <w:textAlignment w:val="baseline"/>
        <w:rPr>
          <w:spacing w:val="2"/>
          <w:sz w:val="22"/>
          <w:szCs w:val="22"/>
          <w:lang w:val="de-CH" w:eastAsia="en-US"/>
        </w:rPr>
      </w:pPr>
      <w:r w:rsidRPr="00926EA3">
        <w:rPr>
          <w:b/>
          <w:spacing w:val="2"/>
          <w:sz w:val="22"/>
          <w:szCs w:val="22"/>
          <w:lang w:val="de-CH" w:eastAsia="en-US"/>
        </w:rPr>
        <w:t>Art. 14</w:t>
      </w:r>
      <w:r w:rsidRPr="00926EA3">
        <w:rPr>
          <w:b/>
          <w:spacing w:val="2"/>
          <w:sz w:val="22"/>
          <w:szCs w:val="22"/>
          <w:lang w:val="de-CH" w:eastAsia="en-US"/>
        </w:rPr>
        <w:tab/>
        <w:t>Beschlüsse</w:t>
      </w:r>
    </w:p>
    <w:p w:rsidR="00926EA3" w:rsidRPr="00926EA3" w:rsidRDefault="00926EA3" w:rsidP="00926EA3">
      <w:pPr>
        <w:overflowPunct w:val="0"/>
        <w:autoSpaceDE w:val="0"/>
        <w:autoSpaceDN w:val="0"/>
        <w:adjustRightInd w:val="0"/>
        <w:spacing w:after="0" w:line="240" w:lineRule="auto"/>
        <w:textAlignment w:val="baseline"/>
        <w:rPr>
          <w:spacing w:val="2"/>
          <w:sz w:val="22"/>
          <w:szCs w:val="22"/>
          <w:lang w:val="de-CH" w:eastAsia="en-US"/>
        </w:rPr>
      </w:pPr>
      <w:r w:rsidRPr="00926EA3">
        <w:rPr>
          <w:spacing w:val="2"/>
          <w:sz w:val="22"/>
          <w:szCs w:val="22"/>
          <w:lang w:val="de-CH" w:eastAsia="en-US"/>
        </w:rPr>
        <w:t>…</w:t>
      </w:r>
    </w:p>
    <w:p w:rsidR="00926EA3" w:rsidRPr="00926EA3" w:rsidRDefault="00926EA3" w:rsidP="00926EA3">
      <w:pPr>
        <w:overflowPunct w:val="0"/>
        <w:autoSpaceDE w:val="0"/>
        <w:autoSpaceDN w:val="0"/>
        <w:adjustRightInd w:val="0"/>
        <w:spacing w:after="0" w:line="240" w:lineRule="auto"/>
        <w:jc w:val="both"/>
        <w:textAlignment w:val="baseline"/>
        <w:rPr>
          <w:spacing w:val="2"/>
          <w:sz w:val="22"/>
          <w:szCs w:val="22"/>
          <w:lang w:val="de-CH" w:eastAsia="en-US"/>
        </w:rPr>
      </w:pPr>
    </w:p>
    <w:p w:rsidR="00926EA3" w:rsidRPr="00926EA3" w:rsidRDefault="00926EA3" w:rsidP="00926EA3">
      <w:pPr>
        <w:pBdr>
          <w:top w:val="single" w:sz="4" w:space="1" w:color="auto"/>
          <w:left w:val="single" w:sz="4" w:space="4" w:color="auto"/>
          <w:bottom w:val="single" w:sz="4" w:space="1" w:color="auto"/>
          <w:right w:val="single" w:sz="4" w:space="4" w:color="auto"/>
        </w:pBdr>
        <w:shd w:val="clear" w:color="auto" w:fill="D9D9D9" w:themeFill="background1" w:themeFillShade="D9"/>
        <w:overflowPunct w:val="0"/>
        <w:autoSpaceDE w:val="0"/>
        <w:autoSpaceDN w:val="0"/>
        <w:adjustRightInd w:val="0"/>
        <w:spacing w:after="60" w:line="240" w:lineRule="auto"/>
        <w:jc w:val="both"/>
        <w:textAlignment w:val="baseline"/>
        <w:rPr>
          <w:b/>
          <w:i/>
          <w:spacing w:val="2"/>
          <w:sz w:val="22"/>
          <w:szCs w:val="22"/>
          <w:lang w:val="de-CH" w:eastAsia="en-US"/>
        </w:rPr>
      </w:pPr>
      <w:r w:rsidRPr="00926EA3">
        <w:rPr>
          <w:b/>
          <w:i/>
          <w:spacing w:val="2"/>
          <w:sz w:val="22"/>
          <w:szCs w:val="22"/>
          <w:lang w:val="de-CH" w:eastAsia="en-US"/>
        </w:rPr>
        <w:t>Kommentar</w:t>
      </w:r>
    </w:p>
    <w:p w:rsidR="00926EA3" w:rsidRPr="00926EA3" w:rsidRDefault="00926EA3" w:rsidP="00926EA3">
      <w:pPr>
        <w:pBdr>
          <w:top w:val="single" w:sz="4" w:space="1" w:color="auto"/>
          <w:left w:val="single" w:sz="4" w:space="4" w:color="auto"/>
          <w:bottom w:val="single" w:sz="4" w:space="1" w:color="auto"/>
          <w:right w:val="single" w:sz="4" w:space="4" w:color="auto"/>
        </w:pBdr>
        <w:shd w:val="clear" w:color="auto" w:fill="D9D9D9" w:themeFill="background1" w:themeFillShade="D9"/>
        <w:tabs>
          <w:tab w:val="left" w:pos="284"/>
          <w:tab w:val="left" w:pos="426"/>
        </w:tabs>
        <w:overflowPunct w:val="0"/>
        <w:autoSpaceDE w:val="0"/>
        <w:autoSpaceDN w:val="0"/>
        <w:adjustRightInd w:val="0"/>
        <w:spacing w:after="60" w:line="240" w:lineRule="auto"/>
        <w:ind w:left="284" w:hanging="284"/>
        <w:jc w:val="both"/>
        <w:textAlignment w:val="baseline"/>
        <w:rPr>
          <w:i/>
          <w:spacing w:val="2"/>
          <w:sz w:val="22"/>
          <w:szCs w:val="22"/>
          <w:lang w:val="de-CH" w:eastAsia="en-US"/>
        </w:rPr>
      </w:pPr>
      <w:r w:rsidRPr="00926EA3">
        <w:rPr>
          <w:i/>
          <w:spacing w:val="2"/>
          <w:sz w:val="22"/>
          <w:szCs w:val="22"/>
          <w:lang w:val="de-CH" w:eastAsia="en-US"/>
        </w:rPr>
        <w:t>&gt;</w:t>
      </w:r>
      <w:r w:rsidRPr="00926EA3">
        <w:rPr>
          <w:i/>
          <w:spacing w:val="2"/>
          <w:sz w:val="22"/>
          <w:szCs w:val="22"/>
          <w:lang w:val="de-CH" w:eastAsia="en-US"/>
        </w:rPr>
        <w:tab/>
        <w:t>Es handelt sich um eine dispositive Regel.</w:t>
      </w:r>
    </w:p>
    <w:p w:rsidR="00926EA3" w:rsidRPr="00926EA3" w:rsidRDefault="00926EA3" w:rsidP="00926EA3">
      <w:pPr>
        <w:pBdr>
          <w:top w:val="single" w:sz="4" w:space="1" w:color="auto"/>
          <w:left w:val="single" w:sz="4" w:space="4" w:color="auto"/>
          <w:bottom w:val="single" w:sz="4" w:space="1" w:color="auto"/>
          <w:right w:val="single" w:sz="4" w:space="4" w:color="auto"/>
        </w:pBdr>
        <w:shd w:val="clear" w:color="auto" w:fill="D9D9D9" w:themeFill="background1" w:themeFillShade="D9"/>
        <w:tabs>
          <w:tab w:val="left" w:pos="284"/>
          <w:tab w:val="left" w:pos="426"/>
        </w:tabs>
        <w:overflowPunct w:val="0"/>
        <w:autoSpaceDE w:val="0"/>
        <w:autoSpaceDN w:val="0"/>
        <w:adjustRightInd w:val="0"/>
        <w:spacing w:after="60" w:line="240" w:lineRule="auto"/>
        <w:ind w:left="284" w:hanging="284"/>
        <w:jc w:val="both"/>
        <w:textAlignment w:val="baseline"/>
        <w:rPr>
          <w:i/>
          <w:spacing w:val="2"/>
          <w:sz w:val="22"/>
          <w:szCs w:val="22"/>
          <w:lang w:val="de-CH" w:eastAsia="en-US"/>
        </w:rPr>
      </w:pPr>
      <w:r w:rsidRPr="00926EA3">
        <w:rPr>
          <w:i/>
          <w:spacing w:val="2"/>
          <w:sz w:val="22"/>
          <w:szCs w:val="22"/>
          <w:lang w:val="de-CH" w:eastAsia="en-US"/>
        </w:rPr>
        <w:t>&gt;</w:t>
      </w:r>
      <w:r w:rsidRPr="00926EA3">
        <w:rPr>
          <w:i/>
          <w:spacing w:val="2"/>
          <w:sz w:val="22"/>
          <w:szCs w:val="22"/>
          <w:lang w:val="de-CH" w:eastAsia="en-US"/>
        </w:rPr>
        <w:tab/>
        <w:t>Grundsätzlich sind die Regeln über die Abstimmungen (Art. 45</w:t>
      </w:r>
      <w:r w:rsidRPr="00926EA3">
        <w:rPr>
          <w:i/>
          <w:spacing w:val="2"/>
          <w:sz w:val="22"/>
          <w:szCs w:val="22"/>
          <w:lang w:val="de-CH" w:eastAsia="en-US"/>
        </w:rPr>
        <w:noBreakHyphen/>
        <w:t>45a GG) und Wahlen (Art. 19 GG) der Gemeinden sinngemäss auf die Delegiertenversammlung anwendbar (Art. 117 Abs. 2 GG). Die Statuten können jedoch auch andere Regeln zu den Wahlen und Abstimmungen vorsehen. Werden keine ausdrücklichen Regeln vorgesehen, sind Artikel 40</w:t>
      </w:r>
      <w:r w:rsidRPr="00926EA3">
        <w:rPr>
          <w:i/>
          <w:spacing w:val="2"/>
          <w:sz w:val="22"/>
          <w:szCs w:val="22"/>
          <w:lang w:val="de-CH" w:eastAsia="en-US"/>
        </w:rPr>
        <w:noBreakHyphen/>
        <w:t>45a GG und Artikel 19 GG anwendbar.</w:t>
      </w:r>
    </w:p>
    <w:p w:rsidR="00926EA3" w:rsidRPr="00926EA3" w:rsidRDefault="00926EA3" w:rsidP="00926EA3">
      <w:pPr>
        <w:keepNext/>
        <w:tabs>
          <w:tab w:val="left" w:pos="1418"/>
        </w:tabs>
        <w:overflowPunct w:val="0"/>
        <w:autoSpaceDE w:val="0"/>
        <w:autoSpaceDN w:val="0"/>
        <w:adjustRightInd w:val="0"/>
        <w:spacing w:before="240" w:after="120" w:line="220" w:lineRule="exact"/>
        <w:ind w:left="964" w:hanging="964"/>
        <w:textAlignment w:val="baseline"/>
        <w:rPr>
          <w:spacing w:val="2"/>
          <w:sz w:val="22"/>
          <w:szCs w:val="22"/>
          <w:lang w:val="de-CH" w:eastAsia="en-US"/>
        </w:rPr>
      </w:pPr>
      <w:r w:rsidRPr="00926EA3">
        <w:rPr>
          <w:b/>
          <w:spacing w:val="2"/>
          <w:sz w:val="22"/>
          <w:szCs w:val="22"/>
          <w:lang w:val="de-CH" w:eastAsia="en-US"/>
        </w:rPr>
        <w:t>Art. 15</w:t>
      </w:r>
      <w:r w:rsidRPr="00926EA3">
        <w:rPr>
          <w:b/>
          <w:spacing w:val="2"/>
          <w:sz w:val="22"/>
          <w:szCs w:val="22"/>
          <w:lang w:val="de-CH" w:eastAsia="en-US"/>
        </w:rPr>
        <w:tab/>
        <w:t>Protokoll</w:t>
      </w:r>
    </w:p>
    <w:p w:rsidR="00926EA3" w:rsidRPr="00926EA3" w:rsidRDefault="00926EA3" w:rsidP="00926EA3">
      <w:pPr>
        <w:overflowPunct w:val="0"/>
        <w:autoSpaceDE w:val="0"/>
        <w:autoSpaceDN w:val="0"/>
        <w:adjustRightInd w:val="0"/>
        <w:spacing w:after="0" w:line="240" w:lineRule="auto"/>
        <w:textAlignment w:val="baseline"/>
        <w:rPr>
          <w:spacing w:val="2"/>
          <w:sz w:val="22"/>
          <w:szCs w:val="22"/>
          <w:lang w:val="de-CH" w:eastAsia="en-US"/>
        </w:rPr>
      </w:pPr>
      <w:r w:rsidRPr="00926EA3">
        <w:rPr>
          <w:spacing w:val="2"/>
          <w:sz w:val="22"/>
          <w:szCs w:val="22"/>
          <w:vertAlign w:val="superscript"/>
          <w:lang w:val="de-CH" w:eastAsia="en-US"/>
        </w:rPr>
        <w:t>1</w:t>
      </w:r>
      <w:r w:rsidRPr="00926EA3">
        <w:rPr>
          <w:spacing w:val="2"/>
          <w:sz w:val="22"/>
          <w:szCs w:val="22"/>
          <w:lang w:val="de-CH" w:eastAsia="en-US"/>
        </w:rPr>
        <w:t xml:space="preserve"> Der Vorstand ist dafür besorgt, dass das Protokoll ab dessen Ausfertigung von jeder Person, die es wünscht, eingesehen werden kann.</w:t>
      </w:r>
    </w:p>
    <w:p w:rsidR="00926EA3" w:rsidRPr="00926EA3" w:rsidRDefault="00926EA3" w:rsidP="00926EA3">
      <w:pPr>
        <w:overflowPunct w:val="0"/>
        <w:autoSpaceDE w:val="0"/>
        <w:autoSpaceDN w:val="0"/>
        <w:adjustRightInd w:val="0"/>
        <w:spacing w:after="0" w:line="240" w:lineRule="auto"/>
        <w:textAlignment w:val="baseline"/>
        <w:rPr>
          <w:spacing w:val="2"/>
          <w:sz w:val="22"/>
          <w:szCs w:val="22"/>
          <w:lang w:val="de-CH" w:eastAsia="en-US"/>
        </w:rPr>
      </w:pPr>
      <w:r w:rsidRPr="00926EA3">
        <w:rPr>
          <w:spacing w:val="2"/>
          <w:sz w:val="22"/>
          <w:szCs w:val="22"/>
          <w:vertAlign w:val="superscript"/>
          <w:lang w:val="de-CH" w:eastAsia="en-US"/>
        </w:rPr>
        <w:t>2</w:t>
      </w:r>
      <w:r w:rsidRPr="00926EA3">
        <w:rPr>
          <w:spacing w:val="2"/>
          <w:sz w:val="22"/>
          <w:szCs w:val="22"/>
          <w:lang w:val="de-CH" w:eastAsia="en-US"/>
        </w:rPr>
        <w:t xml:space="preserve"> Das Protokoll wird ab dessen Ausfertigung auf der Website des Verbandes (</w:t>
      </w:r>
      <w:r w:rsidRPr="00926EA3">
        <w:rPr>
          <w:i/>
          <w:spacing w:val="2"/>
          <w:sz w:val="22"/>
          <w:szCs w:val="22"/>
          <w:lang w:val="de-CH" w:eastAsia="en-US"/>
        </w:rPr>
        <w:t>Variante:</w:t>
      </w:r>
      <w:r w:rsidRPr="00926EA3">
        <w:rPr>
          <w:spacing w:val="2"/>
          <w:sz w:val="22"/>
          <w:szCs w:val="22"/>
          <w:lang w:val="de-CH" w:eastAsia="en-US"/>
        </w:rPr>
        <w:t xml:space="preserve"> der Mitgliedgemeinden) veröffentlicht. Indessen:</w:t>
      </w:r>
    </w:p>
    <w:p w:rsidR="00926EA3" w:rsidRPr="00926EA3" w:rsidRDefault="00926EA3" w:rsidP="00926EA3">
      <w:pPr>
        <w:numPr>
          <w:ilvl w:val="0"/>
          <w:numId w:val="27"/>
        </w:numPr>
        <w:overflowPunct w:val="0"/>
        <w:autoSpaceDE w:val="0"/>
        <w:autoSpaceDN w:val="0"/>
        <w:adjustRightInd w:val="0"/>
        <w:spacing w:after="0" w:line="240" w:lineRule="auto"/>
        <w:ind w:left="284" w:hanging="284"/>
        <w:contextualSpacing/>
        <w:textAlignment w:val="baseline"/>
        <w:rPr>
          <w:spacing w:val="2"/>
          <w:sz w:val="22"/>
          <w:szCs w:val="22"/>
          <w:lang w:val="de-CH" w:eastAsia="en-US"/>
        </w:rPr>
      </w:pPr>
      <w:r w:rsidRPr="00926EA3">
        <w:rPr>
          <w:spacing w:val="2"/>
          <w:sz w:val="22"/>
          <w:szCs w:val="22"/>
          <w:lang w:val="de-CH" w:eastAsia="en-US"/>
        </w:rPr>
        <w:t>ist bis zur Genehmigung des Protokolls ein Vermerk anzubringen, dass es sich um eine provisorische Fassung handelt;</w:t>
      </w:r>
    </w:p>
    <w:p w:rsidR="00926EA3" w:rsidRPr="00926EA3" w:rsidRDefault="00926EA3" w:rsidP="00926EA3">
      <w:pPr>
        <w:numPr>
          <w:ilvl w:val="0"/>
          <w:numId w:val="27"/>
        </w:numPr>
        <w:overflowPunct w:val="0"/>
        <w:autoSpaceDE w:val="0"/>
        <w:autoSpaceDN w:val="0"/>
        <w:adjustRightInd w:val="0"/>
        <w:spacing w:after="0" w:line="240" w:lineRule="auto"/>
        <w:ind w:left="284" w:hanging="284"/>
        <w:contextualSpacing/>
        <w:textAlignment w:val="baseline"/>
        <w:rPr>
          <w:spacing w:val="2"/>
          <w:sz w:val="22"/>
          <w:szCs w:val="22"/>
          <w:lang w:val="de-CH" w:eastAsia="en-US"/>
        </w:rPr>
      </w:pPr>
      <w:r w:rsidRPr="00926EA3">
        <w:rPr>
          <w:spacing w:val="2"/>
          <w:sz w:val="22"/>
          <w:szCs w:val="22"/>
          <w:lang w:val="de-CH" w:eastAsia="en-US"/>
        </w:rPr>
        <w:t>kann der Vorstand aus Gründen des Schutzes der Personendaten in der auf dem Internet publizierten Fassung des Protokolls gewisse Stellen anonymisieren; er muss im Dokument klar darauf hinweisen.</w:t>
      </w:r>
    </w:p>
    <w:p w:rsidR="00926EA3" w:rsidRPr="00926EA3" w:rsidRDefault="00926EA3" w:rsidP="00926EA3">
      <w:pPr>
        <w:overflowPunct w:val="0"/>
        <w:autoSpaceDE w:val="0"/>
        <w:autoSpaceDN w:val="0"/>
        <w:adjustRightInd w:val="0"/>
        <w:spacing w:after="0" w:line="240" w:lineRule="auto"/>
        <w:jc w:val="both"/>
        <w:textAlignment w:val="baseline"/>
        <w:rPr>
          <w:spacing w:val="2"/>
          <w:sz w:val="22"/>
          <w:szCs w:val="22"/>
          <w:lang w:val="de-CH" w:eastAsia="en-US"/>
        </w:rPr>
      </w:pPr>
    </w:p>
    <w:p w:rsidR="00926EA3" w:rsidRPr="00926EA3" w:rsidRDefault="00926EA3" w:rsidP="00926EA3">
      <w:pPr>
        <w:pBdr>
          <w:top w:val="single" w:sz="4" w:space="1" w:color="auto"/>
          <w:left w:val="single" w:sz="4" w:space="4" w:color="auto"/>
          <w:bottom w:val="single" w:sz="4" w:space="1" w:color="auto"/>
          <w:right w:val="single" w:sz="4" w:space="4" w:color="auto"/>
        </w:pBdr>
        <w:shd w:val="clear" w:color="auto" w:fill="D9D9D9" w:themeFill="background1" w:themeFillShade="D9"/>
        <w:overflowPunct w:val="0"/>
        <w:autoSpaceDE w:val="0"/>
        <w:autoSpaceDN w:val="0"/>
        <w:adjustRightInd w:val="0"/>
        <w:spacing w:after="60" w:line="240" w:lineRule="auto"/>
        <w:jc w:val="both"/>
        <w:textAlignment w:val="baseline"/>
        <w:rPr>
          <w:b/>
          <w:i/>
          <w:spacing w:val="2"/>
          <w:sz w:val="22"/>
          <w:szCs w:val="22"/>
          <w:lang w:val="de-CH" w:eastAsia="en-US"/>
        </w:rPr>
      </w:pPr>
      <w:r w:rsidRPr="00926EA3">
        <w:rPr>
          <w:b/>
          <w:i/>
          <w:spacing w:val="2"/>
          <w:sz w:val="22"/>
          <w:szCs w:val="22"/>
          <w:lang w:val="de-CH" w:eastAsia="en-US"/>
        </w:rPr>
        <w:t>Kommentar</w:t>
      </w:r>
    </w:p>
    <w:p w:rsidR="00926EA3" w:rsidRPr="00926EA3" w:rsidRDefault="00926EA3" w:rsidP="00926EA3">
      <w:pPr>
        <w:pBdr>
          <w:top w:val="single" w:sz="4" w:space="1" w:color="auto"/>
          <w:left w:val="single" w:sz="4" w:space="4" w:color="auto"/>
          <w:bottom w:val="single" w:sz="4" w:space="1" w:color="auto"/>
          <w:right w:val="single" w:sz="4" w:space="4" w:color="auto"/>
        </w:pBdr>
        <w:shd w:val="clear" w:color="auto" w:fill="D9D9D9" w:themeFill="background1" w:themeFillShade="D9"/>
        <w:tabs>
          <w:tab w:val="left" w:pos="284"/>
          <w:tab w:val="left" w:pos="426"/>
        </w:tabs>
        <w:overflowPunct w:val="0"/>
        <w:autoSpaceDE w:val="0"/>
        <w:autoSpaceDN w:val="0"/>
        <w:adjustRightInd w:val="0"/>
        <w:spacing w:after="60" w:line="240" w:lineRule="auto"/>
        <w:ind w:left="284" w:hanging="284"/>
        <w:jc w:val="both"/>
        <w:textAlignment w:val="baseline"/>
        <w:rPr>
          <w:i/>
          <w:spacing w:val="2"/>
          <w:sz w:val="22"/>
          <w:szCs w:val="22"/>
          <w:lang w:val="de-CH" w:eastAsia="en-US"/>
        </w:rPr>
      </w:pPr>
      <w:r w:rsidRPr="00926EA3">
        <w:rPr>
          <w:i/>
          <w:spacing w:val="2"/>
          <w:sz w:val="22"/>
          <w:szCs w:val="22"/>
          <w:lang w:val="de-CH" w:eastAsia="en-US"/>
        </w:rPr>
        <w:t>&gt;</w:t>
      </w:r>
      <w:r w:rsidRPr="00926EA3">
        <w:rPr>
          <w:i/>
          <w:spacing w:val="2"/>
          <w:sz w:val="22"/>
          <w:szCs w:val="22"/>
          <w:lang w:val="de-CH" w:eastAsia="en-US"/>
        </w:rPr>
        <w:tab/>
        <w:t>Es handelt sich um eine dispositive Regel in dem Sinn, dass es sich hier um den Text von Artikel 13 ARGG handelt, der aufgrund von Artikel 69b Abs. 1 ARGG auch ohne Wiedergabe in den Statuten auf die Delegiertenversammlungen anwendbar ist. Es kann aber sinnvoll sein, den Wortlaut hier wiederzugeben, um die verschiedenen beteiligten Akteure zu informieren.</w:t>
      </w:r>
    </w:p>
    <w:p w:rsidR="00926EA3" w:rsidRPr="00926EA3" w:rsidRDefault="00926EA3" w:rsidP="00926EA3">
      <w:pPr>
        <w:pBdr>
          <w:top w:val="single" w:sz="4" w:space="1" w:color="auto"/>
          <w:left w:val="single" w:sz="4" w:space="4" w:color="auto"/>
          <w:bottom w:val="single" w:sz="4" w:space="1" w:color="auto"/>
          <w:right w:val="single" w:sz="4" w:space="4" w:color="auto"/>
        </w:pBdr>
        <w:shd w:val="clear" w:color="auto" w:fill="D9D9D9" w:themeFill="background1" w:themeFillShade="D9"/>
        <w:tabs>
          <w:tab w:val="left" w:pos="284"/>
          <w:tab w:val="left" w:pos="426"/>
        </w:tabs>
        <w:overflowPunct w:val="0"/>
        <w:autoSpaceDE w:val="0"/>
        <w:autoSpaceDN w:val="0"/>
        <w:adjustRightInd w:val="0"/>
        <w:spacing w:after="60" w:line="240" w:lineRule="auto"/>
        <w:ind w:left="284" w:hanging="284"/>
        <w:jc w:val="both"/>
        <w:textAlignment w:val="baseline"/>
        <w:rPr>
          <w:i/>
          <w:spacing w:val="2"/>
          <w:sz w:val="22"/>
          <w:szCs w:val="22"/>
          <w:lang w:val="de-CH" w:eastAsia="en-US"/>
        </w:rPr>
      </w:pPr>
      <w:r w:rsidRPr="00926EA3">
        <w:rPr>
          <w:i/>
          <w:spacing w:val="2"/>
          <w:sz w:val="22"/>
          <w:szCs w:val="22"/>
          <w:lang w:val="de-CH" w:eastAsia="en-US"/>
        </w:rPr>
        <w:t>&gt;</w:t>
      </w:r>
      <w:r w:rsidRPr="00926EA3">
        <w:rPr>
          <w:i/>
          <w:spacing w:val="2"/>
          <w:sz w:val="22"/>
          <w:szCs w:val="22"/>
          <w:lang w:val="de-CH" w:eastAsia="en-US"/>
        </w:rPr>
        <w:tab/>
        <w:t>Im Übrigen gelten die Bestimmungen zum Protokoll bei der Gemeindeversammlung (Art. 22 GG) sinngemäss für die Delegiertenversammlung (Art. 117 Abs. 2 GG). Es steht den Verbänden jedoch frei, in ihren Statuten andere Regeln zum Protokoll vorzusehen, wobei Artikel 13 ARGG in jedem Fall anwendbar bleibt. Siehe auch die folgende Variante zu den Artikeln 13</w:t>
      </w:r>
      <w:r w:rsidRPr="00926EA3">
        <w:rPr>
          <w:i/>
          <w:spacing w:val="2"/>
          <w:sz w:val="22"/>
          <w:szCs w:val="22"/>
          <w:lang w:val="de-CH" w:eastAsia="en-US"/>
        </w:rPr>
        <w:noBreakHyphen/>
        <w:t>15.</w:t>
      </w:r>
    </w:p>
    <w:p w:rsidR="00926EA3" w:rsidRPr="00926EA3" w:rsidRDefault="00926EA3" w:rsidP="00926EA3">
      <w:pPr>
        <w:spacing w:after="0" w:line="240" w:lineRule="auto"/>
        <w:rPr>
          <w:sz w:val="22"/>
          <w:szCs w:val="22"/>
          <w:lang w:val="de-CH" w:eastAsia="en-US"/>
        </w:rPr>
      </w:pPr>
    </w:p>
    <w:p w:rsidR="00926EA3" w:rsidRPr="00926EA3" w:rsidRDefault="00926EA3" w:rsidP="00926EA3">
      <w:pPr>
        <w:pBdr>
          <w:top w:val="single" w:sz="4" w:space="1" w:color="auto"/>
          <w:left w:val="single" w:sz="4" w:space="4" w:color="auto"/>
          <w:bottom w:val="single" w:sz="4" w:space="1" w:color="auto"/>
          <w:right w:val="single" w:sz="4" w:space="4" w:color="auto"/>
        </w:pBdr>
        <w:overflowPunct w:val="0"/>
        <w:autoSpaceDE w:val="0"/>
        <w:autoSpaceDN w:val="0"/>
        <w:adjustRightInd w:val="0"/>
        <w:spacing w:after="0" w:line="240" w:lineRule="auto"/>
        <w:jc w:val="both"/>
        <w:textAlignment w:val="baseline"/>
        <w:rPr>
          <w:b/>
          <w:spacing w:val="2"/>
          <w:sz w:val="22"/>
          <w:szCs w:val="22"/>
          <w:lang w:val="de-CH" w:eastAsia="en-US"/>
        </w:rPr>
      </w:pPr>
      <w:r w:rsidRPr="00926EA3">
        <w:rPr>
          <w:b/>
          <w:spacing w:val="2"/>
          <w:sz w:val="22"/>
          <w:szCs w:val="22"/>
          <w:lang w:val="de-CH" w:eastAsia="en-US"/>
        </w:rPr>
        <w:t>Variante zu den Artikeln 13</w:t>
      </w:r>
      <w:r w:rsidRPr="00926EA3">
        <w:rPr>
          <w:b/>
          <w:spacing w:val="2"/>
          <w:sz w:val="22"/>
          <w:szCs w:val="22"/>
          <w:lang w:val="de-CH" w:eastAsia="en-US"/>
        </w:rPr>
        <w:noBreakHyphen/>
        <w:t>15:</w:t>
      </w:r>
    </w:p>
    <w:p w:rsidR="00926EA3" w:rsidRPr="00926EA3" w:rsidRDefault="00926EA3" w:rsidP="00926EA3">
      <w:pPr>
        <w:pBdr>
          <w:top w:val="single" w:sz="4" w:space="1" w:color="auto"/>
          <w:left w:val="single" w:sz="4" w:space="4" w:color="auto"/>
          <w:bottom w:val="single" w:sz="4" w:space="1" w:color="auto"/>
          <w:right w:val="single" w:sz="4" w:space="4" w:color="auto"/>
        </w:pBdr>
        <w:overflowPunct w:val="0"/>
        <w:autoSpaceDE w:val="0"/>
        <w:autoSpaceDN w:val="0"/>
        <w:adjustRightInd w:val="0"/>
        <w:spacing w:after="0" w:line="240" w:lineRule="auto"/>
        <w:jc w:val="both"/>
        <w:textAlignment w:val="baseline"/>
        <w:rPr>
          <w:spacing w:val="2"/>
          <w:sz w:val="22"/>
          <w:szCs w:val="22"/>
          <w:lang w:val="de-CH" w:eastAsia="en-US"/>
        </w:rPr>
      </w:pPr>
      <w:r w:rsidRPr="00926EA3">
        <w:rPr>
          <w:spacing w:val="2"/>
          <w:sz w:val="22"/>
          <w:szCs w:val="22"/>
          <w:lang w:val="de-CH" w:eastAsia="en-US"/>
        </w:rPr>
        <w:t>Art. 13</w:t>
      </w:r>
      <w:r w:rsidRPr="00926EA3">
        <w:rPr>
          <w:spacing w:val="2"/>
          <w:sz w:val="22"/>
          <w:szCs w:val="22"/>
          <w:lang w:val="de-CH" w:eastAsia="en-US"/>
        </w:rPr>
        <w:tab/>
        <w:t>Funktionsweise der Delegiertenversammlung</w:t>
      </w:r>
    </w:p>
    <w:p w:rsidR="00926EA3" w:rsidRPr="00926EA3" w:rsidRDefault="00926EA3" w:rsidP="00926EA3">
      <w:pPr>
        <w:pBdr>
          <w:top w:val="single" w:sz="4" w:space="1" w:color="auto"/>
          <w:left w:val="single" w:sz="4" w:space="4" w:color="auto"/>
          <w:bottom w:val="single" w:sz="4" w:space="1" w:color="auto"/>
          <w:right w:val="single" w:sz="4" w:space="4" w:color="auto"/>
        </w:pBdr>
        <w:overflowPunct w:val="0"/>
        <w:autoSpaceDE w:val="0"/>
        <w:autoSpaceDN w:val="0"/>
        <w:adjustRightInd w:val="0"/>
        <w:spacing w:after="0" w:line="240" w:lineRule="auto"/>
        <w:jc w:val="both"/>
        <w:textAlignment w:val="baseline"/>
        <w:rPr>
          <w:spacing w:val="2"/>
          <w:sz w:val="22"/>
          <w:szCs w:val="22"/>
          <w:lang w:val="de-CH" w:eastAsia="en-US"/>
        </w:rPr>
      </w:pPr>
      <w:r w:rsidRPr="00926EA3">
        <w:rPr>
          <w:spacing w:val="2"/>
          <w:sz w:val="22"/>
          <w:szCs w:val="22"/>
          <w:vertAlign w:val="superscript"/>
          <w:lang w:val="de-CH" w:eastAsia="en-US"/>
        </w:rPr>
        <w:t>1</w:t>
      </w:r>
      <w:r w:rsidRPr="00926EA3">
        <w:rPr>
          <w:spacing w:val="2"/>
          <w:sz w:val="22"/>
          <w:szCs w:val="22"/>
          <w:lang w:val="de-CH" w:eastAsia="en-US"/>
        </w:rPr>
        <w:t xml:space="preserve"> Die Delegiertenversammlung ist nur beschlussfähig, wenn die Mehrheit der Stimmen vertreten ist.</w:t>
      </w:r>
    </w:p>
    <w:p w:rsidR="00926EA3" w:rsidRPr="00926EA3" w:rsidRDefault="00926EA3" w:rsidP="00926EA3">
      <w:pPr>
        <w:pBdr>
          <w:top w:val="single" w:sz="4" w:space="1" w:color="auto"/>
          <w:left w:val="single" w:sz="4" w:space="4" w:color="auto"/>
          <w:bottom w:val="single" w:sz="4" w:space="1" w:color="auto"/>
          <w:right w:val="single" w:sz="4" w:space="4" w:color="auto"/>
        </w:pBdr>
        <w:overflowPunct w:val="0"/>
        <w:autoSpaceDE w:val="0"/>
        <w:autoSpaceDN w:val="0"/>
        <w:adjustRightInd w:val="0"/>
        <w:spacing w:after="0" w:line="240" w:lineRule="auto"/>
        <w:jc w:val="both"/>
        <w:textAlignment w:val="baseline"/>
        <w:rPr>
          <w:spacing w:val="2"/>
          <w:sz w:val="22"/>
          <w:szCs w:val="22"/>
          <w:lang w:val="de-CH" w:eastAsia="en-US"/>
        </w:rPr>
      </w:pPr>
      <w:r w:rsidRPr="00926EA3">
        <w:rPr>
          <w:spacing w:val="2"/>
          <w:sz w:val="22"/>
          <w:szCs w:val="22"/>
          <w:vertAlign w:val="superscript"/>
          <w:lang w:val="de-CH" w:eastAsia="en-US"/>
        </w:rPr>
        <w:t>2</w:t>
      </w:r>
      <w:r w:rsidRPr="00926EA3">
        <w:rPr>
          <w:spacing w:val="2"/>
          <w:sz w:val="22"/>
          <w:szCs w:val="22"/>
          <w:lang w:val="de-CH" w:eastAsia="en-US"/>
        </w:rPr>
        <w:t xml:space="preserve"> Die Bestimmungen des Gesetzes über die Gemeinden über den Ausstand eines Mitglieds der Gemeindeversammlung (Art. 21 GG), die Beratungen (Art. 16 und 17 GG), die Abstimmungen (Art. 45 und 45a GG), die Wahlen (Art. 19 GG) und das Protokoll der Gemeindeversammlung (vgl. Art. 22 GG) gelten sinngemäss für die Delegiertenversammlung.</w:t>
      </w:r>
    </w:p>
    <w:p w:rsidR="00926EA3" w:rsidRPr="00926EA3" w:rsidRDefault="00926EA3" w:rsidP="00926EA3">
      <w:pPr>
        <w:pBdr>
          <w:top w:val="single" w:sz="4" w:space="1" w:color="auto"/>
          <w:left w:val="single" w:sz="4" w:space="4" w:color="auto"/>
          <w:bottom w:val="single" w:sz="4" w:space="1" w:color="auto"/>
          <w:right w:val="single" w:sz="4" w:space="4" w:color="auto"/>
        </w:pBdr>
        <w:overflowPunct w:val="0"/>
        <w:autoSpaceDE w:val="0"/>
        <w:autoSpaceDN w:val="0"/>
        <w:adjustRightInd w:val="0"/>
        <w:spacing w:after="0" w:line="240" w:lineRule="auto"/>
        <w:jc w:val="both"/>
        <w:textAlignment w:val="baseline"/>
        <w:rPr>
          <w:spacing w:val="2"/>
          <w:sz w:val="22"/>
          <w:szCs w:val="22"/>
          <w:lang w:val="de-CH" w:eastAsia="en-US"/>
        </w:rPr>
      </w:pPr>
      <w:r w:rsidRPr="00926EA3">
        <w:rPr>
          <w:spacing w:val="2"/>
          <w:sz w:val="22"/>
          <w:szCs w:val="22"/>
          <w:vertAlign w:val="superscript"/>
          <w:lang w:val="de-CH" w:eastAsia="en-US"/>
        </w:rPr>
        <w:t>3</w:t>
      </w:r>
      <w:r w:rsidRPr="00926EA3">
        <w:rPr>
          <w:spacing w:val="2"/>
          <w:sz w:val="22"/>
          <w:szCs w:val="22"/>
          <w:lang w:val="de-CH" w:eastAsia="en-US"/>
        </w:rPr>
        <w:t xml:space="preserve"> Die Vorstandsmitglieder nehmen an den Sitzungen mit beratender Stimme teil.</w:t>
      </w:r>
    </w:p>
    <w:p w:rsidR="00926EA3" w:rsidRPr="00926EA3" w:rsidRDefault="00926EA3" w:rsidP="00926EA3">
      <w:pPr>
        <w:overflowPunct w:val="0"/>
        <w:autoSpaceDE w:val="0"/>
        <w:autoSpaceDN w:val="0"/>
        <w:adjustRightInd w:val="0"/>
        <w:spacing w:after="0" w:line="240" w:lineRule="auto"/>
        <w:jc w:val="both"/>
        <w:textAlignment w:val="baseline"/>
        <w:rPr>
          <w:sz w:val="22"/>
          <w:szCs w:val="22"/>
          <w:lang w:val="de-CH" w:eastAsia="en-US"/>
        </w:rPr>
      </w:pPr>
    </w:p>
    <w:p w:rsidR="00926EA3" w:rsidRPr="00926EA3" w:rsidRDefault="00926EA3" w:rsidP="00926EA3">
      <w:pPr>
        <w:pBdr>
          <w:top w:val="single" w:sz="4" w:space="1" w:color="auto"/>
          <w:left w:val="single" w:sz="4" w:space="4" w:color="auto"/>
          <w:bottom w:val="single" w:sz="4" w:space="1" w:color="auto"/>
          <w:right w:val="single" w:sz="4" w:space="4" w:color="auto"/>
        </w:pBdr>
        <w:shd w:val="clear" w:color="auto" w:fill="D9D9D9" w:themeFill="background1" w:themeFillShade="D9"/>
        <w:overflowPunct w:val="0"/>
        <w:autoSpaceDE w:val="0"/>
        <w:autoSpaceDN w:val="0"/>
        <w:adjustRightInd w:val="0"/>
        <w:spacing w:after="60" w:line="240" w:lineRule="auto"/>
        <w:jc w:val="both"/>
        <w:textAlignment w:val="baseline"/>
        <w:rPr>
          <w:b/>
          <w:i/>
          <w:spacing w:val="2"/>
          <w:sz w:val="22"/>
          <w:szCs w:val="22"/>
          <w:lang w:val="de-CH" w:eastAsia="en-US"/>
        </w:rPr>
      </w:pPr>
      <w:r w:rsidRPr="00926EA3">
        <w:rPr>
          <w:b/>
          <w:i/>
          <w:spacing w:val="2"/>
          <w:sz w:val="22"/>
          <w:szCs w:val="22"/>
          <w:lang w:val="de-CH" w:eastAsia="en-US"/>
        </w:rPr>
        <w:t>Kommentar</w:t>
      </w:r>
    </w:p>
    <w:p w:rsidR="00926EA3" w:rsidRPr="00926EA3" w:rsidRDefault="00926EA3" w:rsidP="00926EA3">
      <w:pPr>
        <w:pBdr>
          <w:top w:val="single" w:sz="4" w:space="1" w:color="auto"/>
          <w:left w:val="single" w:sz="4" w:space="4" w:color="auto"/>
          <w:bottom w:val="single" w:sz="4" w:space="1" w:color="auto"/>
          <w:right w:val="single" w:sz="4" w:space="4" w:color="auto"/>
        </w:pBdr>
        <w:shd w:val="clear" w:color="auto" w:fill="D9D9D9" w:themeFill="background1" w:themeFillShade="D9"/>
        <w:overflowPunct w:val="0"/>
        <w:autoSpaceDE w:val="0"/>
        <w:autoSpaceDN w:val="0"/>
        <w:adjustRightInd w:val="0"/>
        <w:spacing w:after="0" w:line="240" w:lineRule="auto"/>
        <w:jc w:val="both"/>
        <w:textAlignment w:val="baseline"/>
        <w:rPr>
          <w:i/>
          <w:spacing w:val="2"/>
          <w:sz w:val="22"/>
          <w:szCs w:val="22"/>
          <w:lang w:val="de-CH" w:eastAsia="en-US"/>
        </w:rPr>
      </w:pPr>
      <w:r w:rsidRPr="00926EA3">
        <w:rPr>
          <w:i/>
          <w:spacing w:val="2"/>
          <w:sz w:val="22"/>
          <w:szCs w:val="22"/>
          <w:lang w:val="de-CH" w:eastAsia="en-US"/>
        </w:rPr>
        <w:t>Entscheidet man sich für eine «Standardlösung», die aus Verweisen zu im Gesetz enthaltenen Elementen besteht, kann man die Artikel 13</w:t>
      </w:r>
      <w:r w:rsidRPr="00926EA3">
        <w:rPr>
          <w:i/>
          <w:spacing w:val="2"/>
          <w:sz w:val="22"/>
          <w:szCs w:val="22"/>
          <w:lang w:val="de-CH" w:eastAsia="en-US"/>
        </w:rPr>
        <w:noBreakHyphen/>
        <w:t>15 durch die obige Variante ersetzen.</w:t>
      </w:r>
    </w:p>
    <w:p w:rsidR="00926EA3" w:rsidRPr="00926EA3" w:rsidRDefault="00926EA3" w:rsidP="00926EA3">
      <w:pPr>
        <w:numPr>
          <w:ilvl w:val="0"/>
          <w:numId w:val="23"/>
        </w:numPr>
        <w:spacing w:before="480" w:after="360"/>
        <w:ind w:left="567" w:hanging="567"/>
        <w:rPr>
          <w:rFonts w:ascii="Arial" w:hAnsi="Arial"/>
          <w:b/>
          <w:lang w:val="de-CH" w:eastAsia="en-US"/>
        </w:rPr>
      </w:pPr>
      <w:r w:rsidRPr="00926EA3">
        <w:rPr>
          <w:rFonts w:ascii="Arial" w:hAnsi="Arial"/>
          <w:b/>
          <w:lang w:val="de-CH" w:eastAsia="en-US"/>
        </w:rPr>
        <w:t>VORSTAND</w:t>
      </w:r>
    </w:p>
    <w:p w:rsidR="00926EA3" w:rsidRPr="00926EA3" w:rsidRDefault="00926EA3" w:rsidP="00926EA3">
      <w:pPr>
        <w:keepNext/>
        <w:tabs>
          <w:tab w:val="left" w:pos="1418"/>
        </w:tabs>
        <w:overflowPunct w:val="0"/>
        <w:autoSpaceDE w:val="0"/>
        <w:autoSpaceDN w:val="0"/>
        <w:adjustRightInd w:val="0"/>
        <w:spacing w:before="240" w:after="120" w:line="220" w:lineRule="exact"/>
        <w:ind w:left="964" w:hanging="964"/>
        <w:textAlignment w:val="baseline"/>
        <w:rPr>
          <w:spacing w:val="2"/>
          <w:sz w:val="22"/>
          <w:szCs w:val="22"/>
          <w:lang w:val="de-CH" w:eastAsia="en-US"/>
        </w:rPr>
      </w:pPr>
      <w:r w:rsidRPr="00926EA3">
        <w:rPr>
          <w:b/>
          <w:spacing w:val="2"/>
          <w:sz w:val="22"/>
          <w:szCs w:val="22"/>
          <w:lang w:val="de-CH" w:eastAsia="en-US"/>
        </w:rPr>
        <w:t>Art. 16</w:t>
      </w:r>
      <w:r w:rsidRPr="00926EA3">
        <w:rPr>
          <w:b/>
          <w:spacing w:val="2"/>
          <w:sz w:val="22"/>
          <w:szCs w:val="22"/>
          <w:lang w:val="de-CH" w:eastAsia="en-US"/>
        </w:rPr>
        <w:tab/>
        <w:t>Zusammensetzung</w:t>
      </w:r>
    </w:p>
    <w:p w:rsidR="00926EA3" w:rsidRPr="00926EA3" w:rsidRDefault="00926EA3" w:rsidP="00926EA3">
      <w:pPr>
        <w:overflowPunct w:val="0"/>
        <w:autoSpaceDE w:val="0"/>
        <w:autoSpaceDN w:val="0"/>
        <w:adjustRightInd w:val="0"/>
        <w:spacing w:after="0" w:line="240" w:lineRule="auto"/>
        <w:jc w:val="both"/>
        <w:textAlignment w:val="baseline"/>
        <w:rPr>
          <w:spacing w:val="2"/>
          <w:sz w:val="22"/>
          <w:szCs w:val="22"/>
          <w:lang w:val="de-CH" w:eastAsia="en-US"/>
        </w:rPr>
      </w:pPr>
      <w:r w:rsidRPr="00926EA3">
        <w:rPr>
          <w:spacing w:val="2"/>
          <w:sz w:val="22"/>
          <w:szCs w:val="22"/>
          <w:lang w:val="de-CH" w:eastAsia="en-US"/>
        </w:rPr>
        <w:t>Der Vorstand setzt sich aus … Mitgliedern zusammen, die von der Delegiertenversammlung gewählt werden.</w:t>
      </w:r>
    </w:p>
    <w:p w:rsidR="00926EA3" w:rsidRPr="00926EA3" w:rsidRDefault="00926EA3" w:rsidP="00926EA3">
      <w:pPr>
        <w:overflowPunct w:val="0"/>
        <w:autoSpaceDE w:val="0"/>
        <w:autoSpaceDN w:val="0"/>
        <w:adjustRightInd w:val="0"/>
        <w:spacing w:after="0" w:line="240" w:lineRule="auto"/>
        <w:jc w:val="both"/>
        <w:textAlignment w:val="baseline"/>
        <w:rPr>
          <w:spacing w:val="2"/>
          <w:sz w:val="22"/>
          <w:szCs w:val="22"/>
          <w:lang w:val="de-CH" w:eastAsia="en-US"/>
        </w:rPr>
      </w:pPr>
    </w:p>
    <w:p w:rsidR="00926EA3" w:rsidRPr="00926EA3" w:rsidRDefault="00926EA3" w:rsidP="00926EA3">
      <w:pPr>
        <w:pBdr>
          <w:top w:val="single" w:sz="4" w:space="1" w:color="auto"/>
          <w:left w:val="single" w:sz="4" w:space="4" w:color="auto"/>
          <w:bottom w:val="single" w:sz="4" w:space="1" w:color="auto"/>
          <w:right w:val="single" w:sz="4" w:space="4" w:color="auto"/>
        </w:pBdr>
        <w:shd w:val="clear" w:color="auto" w:fill="D9D9D9" w:themeFill="background1" w:themeFillShade="D9"/>
        <w:overflowPunct w:val="0"/>
        <w:autoSpaceDE w:val="0"/>
        <w:autoSpaceDN w:val="0"/>
        <w:adjustRightInd w:val="0"/>
        <w:spacing w:after="60" w:line="240" w:lineRule="auto"/>
        <w:jc w:val="both"/>
        <w:textAlignment w:val="baseline"/>
        <w:rPr>
          <w:b/>
          <w:i/>
          <w:spacing w:val="2"/>
          <w:sz w:val="22"/>
          <w:szCs w:val="22"/>
          <w:lang w:val="de-CH" w:eastAsia="en-US"/>
        </w:rPr>
      </w:pPr>
      <w:r w:rsidRPr="00926EA3">
        <w:rPr>
          <w:b/>
          <w:i/>
          <w:spacing w:val="2"/>
          <w:sz w:val="22"/>
          <w:szCs w:val="22"/>
          <w:lang w:val="de-CH" w:eastAsia="en-US"/>
        </w:rPr>
        <w:t>Kommentar</w:t>
      </w:r>
    </w:p>
    <w:p w:rsidR="00926EA3" w:rsidRPr="00926EA3" w:rsidRDefault="00926EA3" w:rsidP="00926EA3">
      <w:pPr>
        <w:pBdr>
          <w:top w:val="single" w:sz="4" w:space="1" w:color="auto"/>
          <w:left w:val="single" w:sz="4" w:space="4" w:color="auto"/>
          <w:bottom w:val="single" w:sz="4" w:space="1" w:color="auto"/>
          <w:right w:val="single" w:sz="4" w:space="4" w:color="auto"/>
        </w:pBdr>
        <w:shd w:val="clear" w:color="auto" w:fill="D9D9D9" w:themeFill="background1" w:themeFillShade="D9"/>
        <w:tabs>
          <w:tab w:val="left" w:pos="284"/>
          <w:tab w:val="left" w:pos="426"/>
        </w:tabs>
        <w:overflowPunct w:val="0"/>
        <w:autoSpaceDE w:val="0"/>
        <w:autoSpaceDN w:val="0"/>
        <w:adjustRightInd w:val="0"/>
        <w:spacing w:after="60" w:line="240" w:lineRule="auto"/>
        <w:ind w:left="284" w:hanging="284"/>
        <w:jc w:val="both"/>
        <w:textAlignment w:val="baseline"/>
        <w:rPr>
          <w:i/>
          <w:spacing w:val="2"/>
          <w:sz w:val="22"/>
          <w:szCs w:val="22"/>
          <w:lang w:val="de-CH" w:eastAsia="en-US"/>
        </w:rPr>
      </w:pPr>
      <w:r w:rsidRPr="00926EA3">
        <w:rPr>
          <w:i/>
          <w:spacing w:val="2"/>
          <w:sz w:val="22"/>
          <w:szCs w:val="22"/>
          <w:lang w:val="de-CH" w:eastAsia="en-US"/>
        </w:rPr>
        <w:t>&gt;</w:t>
      </w:r>
      <w:r w:rsidRPr="00926EA3">
        <w:rPr>
          <w:i/>
          <w:spacing w:val="2"/>
          <w:sz w:val="22"/>
          <w:szCs w:val="22"/>
          <w:lang w:val="de-CH" w:eastAsia="en-US"/>
        </w:rPr>
        <w:tab/>
        <w:t>Diese Bestimmung ist obligatorisch.</w:t>
      </w:r>
    </w:p>
    <w:p w:rsidR="00926EA3" w:rsidRPr="00926EA3" w:rsidRDefault="00926EA3" w:rsidP="00926EA3">
      <w:pPr>
        <w:pBdr>
          <w:top w:val="single" w:sz="4" w:space="1" w:color="auto"/>
          <w:left w:val="single" w:sz="4" w:space="4" w:color="auto"/>
          <w:bottom w:val="single" w:sz="4" w:space="1" w:color="auto"/>
          <w:right w:val="single" w:sz="4" w:space="4" w:color="auto"/>
        </w:pBdr>
        <w:shd w:val="clear" w:color="auto" w:fill="D9D9D9" w:themeFill="background1" w:themeFillShade="D9"/>
        <w:tabs>
          <w:tab w:val="left" w:pos="284"/>
          <w:tab w:val="left" w:pos="426"/>
        </w:tabs>
        <w:overflowPunct w:val="0"/>
        <w:autoSpaceDE w:val="0"/>
        <w:autoSpaceDN w:val="0"/>
        <w:adjustRightInd w:val="0"/>
        <w:spacing w:after="60" w:line="240" w:lineRule="auto"/>
        <w:ind w:left="284" w:hanging="284"/>
        <w:jc w:val="both"/>
        <w:textAlignment w:val="baseline"/>
        <w:rPr>
          <w:i/>
          <w:spacing w:val="2"/>
          <w:sz w:val="22"/>
          <w:szCs w:val="22"/>
          <w:lang w:val="de-CH" w:eastAsia="en-US"/>
        </w:rPr>
      </w:pPr>
      <w:r w:rsidRPr="00926EA3">
        <w:rPr>
          <w:i/>
          <w:spacing w:val="2"/>
          <w:sz w:val="22"/>
          <w:szCs w:val="22"/>
          <w:lang w:val="de-CH" w:eastAsia="en-US"/>
        </w:rPr>
        <w:t>&gt;</w:t>
      </w:r>
      <w:r w:rsidRPr="00926EA3">
        <w:rPr>
          <w:i/>
          <w:spacing w:val="2"/>
          <w:sz w:val="22"/>
          <w:szCs w:val="22"/>
          <w:lang w:val="de-CH" w:eastAsia="en-US"/>
        </w:rPr>
        <w:tab/>
        <w:t>Artikel 111 Abs. 1 Bst. f GG schreibt vor, dass die Zusammensetzung des Vorstands in den Statuten festgelegt wird.</w:t>
      </w:r>
    </w:p>
    <w:p w:rsidR="00926EA3" w:rsidRPr="00926EA3" w:rsidRDefault="00926EA3" w:rsidP="00926EA3">
      <w:pPr>
        <w:pBdr>
          <w:top w:val="single" w:sz="4" w:space="1" w:color="auto"/>
          <w:left w:val="single" w:sz="4" w:space="4" w:color="auto"/>
          <w:bottom w:val="single" w:sz="4" w:space="1" w:color="auto"/>
          <w:right w:val="single" w:sz="4" w:space="4" w:color="auto"/>
        </w:pBdr>
        <w:shd w:val="clear" w:color="auto" w:fill="D9D9D9" w:themeFill="background1" w:themeFillShade="D9"/>
        <w:tabs>
          <w:tab w:val="left" w:pos="284"/>
          <w:tab w:val="left" w:pos="426"/>
        </w:tabs>
        <w:overflowPunct w:val="0"/>
        <w:autoSpaceDE w:val="0"/>
        <w:autoSpaceDN w:val="0"/>
        <w:adjustRightInd w:val="0"/>
        <w:spacing w:after="60" w:line="240" w:lineRule="auto"/>
        <w:ind w:left="284" w:hanging="284"/>
        <w:jc w:val="both"/>
        <w:textAlignment w:val="baseline"/>
        <w:rPr>
          <w:i/>
          <w:spacing w:val="2"/>
          <w:sz w:val="22"/>
          <w:szCs w:val="22"/>
          <w:lang w:val="de-CH" w:eastAsia="en-US"/>
        </w:rPr>
      </w:pPr>
      <w:r w:rsidRPr="00926EA3">
        <w:rPr>
          <w:i/>
          <w:spacing w:val="2"/>
          <w:sz w:val="22"/>
          <w:szCs w:val="22"/>
          <w:lang w:val="de-CH" w:eastAsia="en-US"/>
        </w:rPr>
        <w:t>&gt;</w:t>
      </w:r>
      <w:r w:rsidRPr="00926EA3">
        <w:rPr>
          <w:i/>
          <w:spacing w:val="2"/>
          <w:sz w:val="22"/>
          <w:szCs w:val="22"/>
          <w:lang w:val="de-CH" w:eastAsia="en-US"/>
        </w:rPr>
        <w:tab/>
        <w:t>Bei den Vorschriften zur Zusammensetzung kann man auch weiter gehen und nebst der Mitgliederzahl beispielsweise die Vertretung pro Gemeinde oder Gemeindegruppe festlegen. Solche Präzisierungen könnten jedoch zu praktischen Problemen bei den Wahlen führen (Majorzsystem, sofern die Statuten nichts anderes vorsehen). Ausserdem können die Zusammensetzung der Gemeindegruppen und deren Gewicht allfällig von Fusionen verändert werden, was gegebenenfalls die Anpassung der Statuten erfordert.</w:t>
      </w:r>
    </w:p>
    <w:p w:rsidR="00926EA3" w:rsidRPr="00926EA3" w:rsidRDefault="00926EA3" w:rsidP="00926EA3">
      <w:pPr>
        <w:pBdr>
          <w:top w:val="single" w:sz="4" w:space="1" w:color="auto"/>
          <w:left w:val="single" w:sz="4" w:space="4" w:color="auto"/>
          <w:bottom w:val="single" w:sz="4" w:space="1" w:color="auto"/>
          <w:right w:val="single" w:sz="4" w:space="4" w:color="auto"/>
        </w:pBdr>
        <w:shd w:val="clear" w:color="auto" w:fill="D9D9D9" w:themeFill="background1" w:themeFillShade="D9"/>
        <w:tabs>
          <w:tab w:val="left" w:pos="284"/>
          <w:tab w:val="left" w:pos="426"/>
        </w:tabs>
        <w:overflowPunct w:val="0"/>
        <w:autoSpaceDE w:val="0"/>
        <w:autoSpaceDN w:val="0"/>
        <w:adjustRightInd w:val="0"/>
        <w:spacing w:after="60" w:line="240" w:lineRule="auto"/>
        <w:ind w:left="284" w:hanging="284"/>
        <w:jc w:val="both"/>
        <w:textAlignment w:val="baseline"/>
        <w:rPr>
          <w:i/>
          <w:spacing w:val="2"/>
          <w:sz w:val="22"/>
          <w:szCs w:val="22"/>
          <w:lang w:val="de-CH" w:eastAsia="en-US"/>
        </w:rPr>
      </w:pPr>
      <w:r w:rsidRPr="00926EA3">
        <w:rPr>
          <w:i/>
          <w:spacing w:val="2"/>
          <w:sz w:val="22"/>
          <w:szCs w:val="22"/>
          <w:lang w:val="de-CH" w:eastAsia="en-US"/>
        </w:rPr>
        <w:t>&gt;</w:t>
      </w:r>
      <w:r w:rsidRPr="00926EA3">
        <w:rPr>
          <w:i/>
          <w:spacing w:val="2"/>
          <w:sz w:val="22"/>
          <w:szCs w:val="22"/>
          <w:lang w:val="de-CH" w:eastAsia="en-US"/>
        </w:rPr>
        <w:tab/>
        <w:t>Die Statuten können bei der Anzahl der Vorstandsmitglieder auch eine gewisse Flexibilität vorsehen und sie zwischen x und y Mitglieder festlegen.</w:t>
      </w:r>
    </w:p>
    <w:p w:rsidR="00926EA3" w:rsidRPr="00926EA3" w:rsidRDefault="00926EA3" w:rsidP="00926EA3">
      <w:pPr>
        <w:overflowPunct w:val="0"/>
        <w:autoSpaceDE w:val="0"/>
        <w:autoSpaceDN w:val="0"/>
        <w:adjustRightInd w:val="0"/>
        <w:spacing w:after="0" w:line="240" w:lineRule="auto"/>
        <w:jc w:val="both"/>
        <w:textAlignment w:val="baseline"/>
        <w:rPr>
          <w:sz w:val="22"/>
          <w:szCs w:val="22"/>
          <w:lang w:val="de-CH" w:eastAsia="en-US"/>
        </w:rPr>
      </w:pPr>
    </w:p>
    <w:p w:rsidR="00926EA3" w:rsidRPr="00926EA3" w:rsidRDefault="00926EA3" w:rsidP="00926EA3">
      <w:pPr>
        <w:pBdr>
          <w:top w:val="single" w:sz="4" w:space="1" w:color="auto"/>
          <w:left w:val="single" w:sz="4" w:space="4" w:color="auto"/>
          <w:bottom w:val="single" w:sz="4" w:space="1" w:color="auto"/>
          <w:right w:val="single" w:sz="4" w:space="4" w:color="auto"/>
        </w:pBdr>
        <w:rPr>
          <w:sz w:val="22"/>
          <w:szCs w:val="22"/>
          <w:lang w:val="de-CH" w:eastAsia="en-US"/>
        </w:rPr>
      </w:pPr>
      <w:r w:rsidRPr="00926EA3">
        <w:rPr>
          <w:b/>
          <w:sz w:val="22"/>
          <w:szCs w:val="22"/>
          <w:lang w:val="de-CH" w:eastAsia="en-US"/>
        </w:rPr>
        <w:t>Variante</w:t>
      </w:r>
      <w:r w:rsidRPr="00926EA3">
        <w:rPr>
          <w:sz w:val="22"/>
          <w:szCs w:val="22"/>
          <w:lang w:val="de-CH" w:eastAsia="en-US"/>
        </w:rPr>
        <w:t>: Der Vorstand besteht aus … bis … Mitgliedern.</w:t>
      </w:r>
    </w:p>
    <w:p w:rsidR="00926EA3" w:rsidRPr="00926EA3" w:rsidRDefault="00926EA3" w:rsidP="00926EA3">
      <w:pPr>
        <w:overflowPunct w:val="0"/>
        <w:autoSpaceDE w:val="0"/>
        <w:autoSpaceDN w:val="0"/>
        <w:adjustRightInd w:val="0"/>
        <w:spacing w:after="0" w:line="240" w:lineRule="auto"/>
        <w:jc w:val="both"/>
        <w:textAlignment w:val="baseline"/>
        <w:rPr>
          <w:spacing w:val="2"/>
          <w:sz w:val="22"/>
          <w:szCs w:val="22"/>
          <w:lang w:val="de-CH" w:eastAsia="en-US"/>
        </w:rPr>
      </w:pPr>
    </w:p>
    <w:p w:rsidR="00926EA3" w:rsidRPr="00926EA3" w:rsidRDefault="00926EA3" w:rsidP="00926EA3">
      <w:pPr>
        <w:pBdr>
          <w:top w:val="single" w:sz="4" w:space="1" w:color="auto"/>
          <w:left w:val="single" w:sz="4" w:space="4" w:color="auto"/>
          <w:bottom w:val="single" w:sz="4" w:space="1" w:color="auto"/>
          <w:right w:val="single" w:sz="4" w:space="4" w:color="auto"/>
        </w:pBdr>
        <w:shd w:val="clear" w:color="auto" w:fill="D9D9D9" w:themeFill="background1" w:themeFillShade="D9"/>
        <w:overflowPunct w:val="0"/>
        <w:autoSpaceDE w:val="0"/>
        <w:autoSpaceDN w:val="0"/>
        <w:adjustRightInd w:val="0"/>
        <w:spacing w:after="60" w:line="240" w:lineRule="auto"/>
        <w:jc w:val="both"/>
        <w:textAlignment w:val="baseline"/>
        <w:rPr>
          <w:b/>
          <w:i/>
          <w:spacing w:val="2"/>
          <w:sz w:val="22"/>
          <w:szCs w:val="22"/>
          <w:lang w:val="de-CH" w:eastAsia="en-US"/>
        </w:rPr>
      </w:pPr>
      <w:r w:rsidRPr="00926EA3">
        <w:rPr>
          <w:b/>
          <w:i/>
          <w:spacing w:val="2"/>
          <w:sz w:val="22"/>
          <w:szCs w:val="22"/>
          <w:lang w:val="de-CH" w:eastAsia="en-US"/>
        </w:rPr>
        <w:t>Kommentar</w:t>
      </w:r>
    </w:p>
    <w:p w:rsidR="00926EA3" w:rsidRPr="00926EA3" w:rsidRDefault="00926EA3" w:rsidP="00926EA3">
      <w:pPr>
        <w:pBdr>
          <w:top w:val="single" w:sz="4" w:space="1" w:color="auto"/>
          <w:left w:val="single" w:sz="4" w:space="4" w:color="auto"/>
          <w:bottom w:val="single" w:sz="4" w:space="1" w:color="auto"/>
          <w:right w:val="single" w:sz="4" w:space="4" w:color="auto"/>
        </w:pBdr>
        <w:shd w:val="clear" w:color="auto" w:fill="D9D9D9" w:themeFill="background1" w:themeFillShade="D9"/>
        <w:overflowPunct w:val="0"/>
        <w:autoSpaceDE w:val="0"/>
        <w:autoSpaceDN w:val="0"/>
        <w:adjustRightInd w:val="0"/>
        <w:spacing w:after="0" w:line="240" w:lineRule="auto"/>
        <w:jc w:val="both"/>
        <w:textAlignment w:val="baseline"/>
        <w:rPr>
          <w:i/>
          <w:spacing w:val="2"/>
          <w:sz w:val="22"/>
          <w:szCs w:val="22"/>
          <w:lang w:val="de-CH" w:eastAsia="en-US"/>
        </w:rPr>
      </w:pPr>
      <w:r w:rsidRPr="00926EA3">
        <w:rPr>
          <w:i/>
          <w:spacing w:val="2"/>
          <w:sz w:val="22"/>
          <w:szCs w:val="22"/>
          <w:lang w:val="de-CH" w:eastAsia="en-US"/>
        </w:rPr>
        <w:t>Diese Variante ermöglicht eine gewisse Flexibilität, hat jedoch zur Folge, dass die Delegiertenversammlung vor der Wahl über die Anzahl der Vorstandsmitglieder abstimmen muss.</w:t>
      </w:r>
    </w:p>
    <w:p w:rsidR="00926EA3" w:rsidRPr="00926EA3" w:rsidRDefault="00926EA3" w:rsidP="00926EA3">
      <w:pPr>
        <w:keepNext/>
        <w:tabs>
          <w:tab w:val="left" w:pos="1418"/>
        </w:tabs>
        <w:overflowPunct w:val="0"/>
        <w:autoSpaceDE w:val="0"/>
        <w:autoSpaceDN w:val="0"/>
        <w:adjustRightInd w:val="0"/>
        <w:spacing w:before="240" w:after="120" w:line="220" w:lineRule="exact"/>
        <w:ind w:left="964" w:hanging="964"/>
        <w:textAlignment w:val="baseline"/>
        <w:rPr>
          <w:spacing w:val="2"/>
          <w:sz w:val="22"/>
          <w:szCs w:val="22"/>
          <w:lang w:val="de-CH" w:eastAsia="en-US"/>
        </w:rPr>
      </w:pPr>
      <w:r w:rsidRPr="00926EA3">
        <w:rPr>
          <w:b/>
          <w:spacing w:val="2"/>
          <w:sz w:val="22"/>
          <w:szCs w:val="22"/>
          <w:lang w:val="de-CH" w:eastAsia="en-US"/>
        </w:rPr>
        <w:t>Art. 17</w:t>
      </w:r>
      <w:r w:rsidRPr="00926EA3">
        <w:rPr>
          <w:b/>
          <w:spacing w:val="2"/>
          <w:sz w:val="22"/>
          <w:szCs w:val="22"/>
          <w:lang w:val="de-CH" w:eastAsia="en-US"/>
        </w:rPr>
        <w:tab/>
        <w:t>Vorsitz</w:t>
      </w:r>
    </w:p>
    <w:p w:rsidR="00926EA3" w:rsidRPr="00926EA3" w:rsidRDefault="00926EA3" w:rsidP="00926EA3">
      <w:pPr>
        <w:pBdr>
          <w:top w:val="single" w:sz="4" w:space="1" w:color="auto"/>
          <w:left w:val="single" w:sz="4" w:space="4" w:color="auto"/>
          <w:bottom w:val="single" w:sz="4" w:space="1" w:color="auto"/>
          <w:right w:val="single" w:sz="4" w:space="4" w:color="auto"/>
        </w:pBdr>
        <w:overflowPunct w:val="0"/>
        <w:autoSpaceDE w:val="0"/>
        <w:autoSpaceDN w:val="0"/>
        <w:adjustRightInd w:val="0"/>
        <w:spacing w:after="60" w:line="240" w:lineRule="auto"/>
        <w:jc w:val="both"/>
        <w:textAlignment w:val="baseline"/>
        <w:rPr>
          <w:spacing w:val="2"/>
          <w:sz w:val="22"/>
          <w:szCs w:val="22"/>
          <w:lang w:val="de-CH" w:eastAsia="en-US"/>
        </w:rPr>
      </w:pPr>
      <w:r w:rsidRPr="00926EA3">
        <w:rPr>
          <w:b/>
          <w:spacing w:val="2"/>
          <w:sz w:val="22"/>
          <w:szCs w:val="22"/>
          <w:lang w:val="de-CH" w:eastAsia="en-US"/>
        </w:rPr>
        <w:t>Variante 1:</w:t>
      </w:r>
      <w:r w:rsidRPr="00926EA3">
        <w:rPr>
          <w:spacing w:val="2"/>
          <w:sz w:val="22"/>
          <w:szCs w:val="22"/>
          <w:lang w:val="de-CH" w:eastAsia="en-US"/>
        </w:rPr>
        <w:t xml:space="preserve"> Die Präsidentin oder der Präsident der Delegiertenversammlung kann nicht den Vorsitz des Vorstands innehaben.</w:t>
      </w:r>
    </w:p>
    <w:p w:rsidR="00926EA3" w:rsidRPr="00926EA3" w:rsidRDefault="00926EA3" w:rsidP="00926EA3">
      <w:pPr>
        <w:pBdr>
          <w:top w:val="single" w:sz="4" w:space="1" w:color="auto"/>
          <w:left w:val="single" w:sz="4" w:space="4" w:color="auto"/>
          <w:bottom w:val="single" w:sz="4" w:space="1" w:color="auto"/>
          <w:right w:val="single" w:sz="4" w:space="4" w:color="auto"/>
        </w:pBdr>
        <w:overflowPunct w:val="0"/>
        <w:autoSpaceDE w:val="0"/>
        <w:autoSpaceDN w:val="0"/>
        <w:adjustRightInd w:val="0"/>
        <w:spacing w:after="60" w:line="240" w:lineRule="auto"/>
        <w:jc w:val="both"/>
        <w:textAlignment w:val="baseline"/>
        <w:rPr>
          <w:spacing w:val="2"/>
          <w:sz w:val="22"/>
          <w:szCs w:val="22"/>
          <w:lang w:val="de-CH" w:eastAsia="en-US"/>
        </w:rPr>
      </w:pPr>
      <w:r w:rsidRPr="00926EA3">
        <w:rPr>
          <w:b/>
          <w:spacing w:val="2"/>
          <w:sz w:val="22"/>
          <w:szCs w:val="22"/>
          <w:lang w:val="de-CH" w:eastAsia="en-US"/>
        </w:rPr>
        <w:t>Variante 2:</w:t>
      </w:r>
      <w:r w:rsidRPr="00926EA3">
        <w:rPr>
          <w:spacing w:val="2"/>
          <w:sz w:val="22"/>
          <w:szCs w:val="22"/>
          <w:lang w:val="de-CH" w:eastAsia="en-US"/>
        </w:rPr>
        <w:t xml:space="preserve"> Die Präsidentin oder der Präsident der Delegiertenversammlung kann den Vorsitz des Vorstands innehaben.</w:t>
      </w:r>
    </w:p>
    <w:p w:rsidR="00926EA3" w:rsidRPr="00926EA3" w:rsidRDefault="00926EA3" w:rsidP="00926EA3">
      <w:pPr>
        <w:pBdr>
          <w:top w:val="single" w:sz="4" w:space="1" w:color="auto"/>
          <w:left w:val="single" w:sz="4" w:space="4" w:color="auto"/>
          <w:bottom w:val="single" w:sz="4" w:space="1" w:color="auto"/>
          <w:right w:val="single" w:sz="4" w:space="4" w:color="auto"/>
        </w:pBdr>
        <w:overflowPunct w:val="0"/>
        <w:autoSpaceDE w:val="0"/>
        <w:autoSpaceDN w:val="0"/>
        <w:adjustRightInd w:val="0"/>
        <w:spacing w:after="60" w:line="240" w:lineRule="auto"/>
        <w:jc w:val="both"/>
        <w:textAlignment w:val="baseline"/>
        <w:rPr>
          <w:spacing w:val="2"/>
          <w:sz w:val="22"/>
          <w:szCs w:val="22"/>
          <w:lang w:val="de-CH" w:eastAsia="en-US"/>
        </w:rPr>
      </w:pPr>
      <w:r w:rsidRPr="00926EA3">
        <w:rPr>
          <w:b/>
          <w:spacing w:val="2"/>
          <w:sz w:val="22"/>
          <w:szCs w:val="22"/>
          <w:lang w:val="de-CH" w:eastAsia="en-US"/>
        </w:rPr>
        <w:t>Variante 3:</w:t>
      </w:r>
      <w:r w:rsidRPr="00926EA3">
        <w:rPr>
          <w:spacing w:val="2"/>
          <w:sz w:val="22"/>
          <w:szCs w:val="22"/>
          <w:lang w:val="de-CH" w:eastAsia="en-US"/>
        </w:rPr>
        <w:t xml:space="preserve"> Die Präsidentin oder der Präsident der Delegiertenversammlung hat den Vorsitz des Vorstands inne.</w:t>
      </w:r>
    </w:p>
    <w:p w:rsidR="00926EA3" w:rsidRPr="00926EA3" w:rsidRDefault="00926EA3" w:rsidP="00926EA3">
      <w:pPr>
        <w:spacing w:after="0" w:line="240" w:lineRule="auto"/>
        <w:rPr>
          <w:sz w:val="22"/>
          <w:szCs w:val="22"/>
          <w:lang w:val="de-CH" w:eastAsia="en-US"/>
        </w:rPr>
      </w:pPr>
    </w:p>
    <w:p w:rsidR="00926EA3" w:rsidRPr="00926EA3" w:rsidRDefault="00926EA3" w:rsidP="00926EA3">
      <w:pPr>
        <w:spacing w:after="0" w:line="240" w:lineRule="auto"/>
        <w:rPr>
          <w:sz w:val="22"/>
          <w:szCs w:val="22"/>
          <w:lang w:val="de-CH" w:eastAsia="en-US"/>
        </w:rPr>
      </w:pPr>
    </w:p>
    <w:p w:rsidR="00926EA3" w:rsidRPr="00926EA3" w:rsidRDefault="00926EA3" w:rsidP="00926EA3">
      <w:pPr>
        <w:spacing w:after="0" w:line="240" w:lineRule="auto"/>
        <w:rPr>
          <w:sz w:val="22"/>
          <w:szCs w:val="22"/>
          <w:lang w:val="de-CH" w:eastAsia="en-US"/>
        </w:rPr>
      </w:pPr>
    </w:p>
    <w:p w:rsidR="00926EA3" w:rsidRPr="00926EA3" w:rsidRDefault="00926EA3" w:rsidP="00926EA3">
      <w:pPr>
        <w:spacing w:after="0" w:line="240" w:lineRule="auto"/>
        <w:rPr>
          <w:sz w:val="22"/>
          <w:szCs w:val="22"/>
          <w:lang w:val="de-CH" w:eastAsia="en-US"/>
        </w:rPr>
      </w:pPr>
    </w:p>
    <w:p w:rsidR="00926EA3" w:rsidRPr="00926EA3" w:rsidRDefault="00926EA3" w:rsidP="00926EA3">
      <w:pPr>
        <w:pBdr>
          <w:top w:val="single" w:sz="4" w:space="1" w:color="auto"/>
          <w:left w:val="single" w:sz="4" w:space="4" w:color="auto"/>
          <w:bottom w:val="single" w:sz="4" w:space="1" w:color="auto"/>
          <w:right w:val="single" w:sz="4" w:space="4" w:color="auto"/>
        </w:pBdr>
        <w:shd w:val="clear" w:color="auto" w:fill="D9D9D9" w:themeFill="background1" w:themeFillShade="D9"/>
        <w:overflowPunct w:val="0"/>
        <w:autoSpaceDE w:val="0"/>
        <w:autoSpaceDN w:val="0"/>
        <w:adjustRightInd w:val="0"/>
        <w:spacing w:after="60" w:line="240" w:lineRule="auto"/>
        <w:jc w:val="both"/>
        <w:textAlignment w:val="baseline"/>
        <w:rPr>
          <w:b/>
          <w:i/>
          <w:spacing w:val="2"/>
          <w:sz w:val="22"/>
          <w:szCs w:val="22"/>
          <w:lang w:val="de-CH" w:eastAsia="en-US"/>
        </w:rPr>
      </w:pPr>
      <w:r w:rsidRPr="00926EA3">
        <w:rPr>
          <w:b/>
          <w:i/>
          <w:spacing w:val="2"/>
          <w:sz w:val="22"/>
          <w:szCs w:val="22"/>
          <w:lang w:val="de-CH" w:eastAsia="en-US"/>
        </w:rPr>
        <w:t>Kommentar</w:t>
      </w:r>
    </w:p>
    <w:p w:rsidR="00926EA3" w:rsidRPr="00926EA3" w:rsidRDefault="00926EA3" w:rsidP="00926EA3">
      <w:pPr>
        <w:pBdr>
          <w:top w:val="single" w:sz="4" w:space="1" w:color="auto"/>
          <w:left w:val="single" w:sz="4" w:space="4" w:color="auto"/>
          <w:bottom w:val="single" w:sz="4" w:space="1" w:color="auto"/>
          <w:right w:val="single" w:sz="4" w:space="4" w:color="auto"/>
        </w:pBdr>
        <w:shd w:val="clear" w:color="auto" w:fill="D9D9D9" w:themeFill="background1" w:themeFillShade="D9"/>
        <w:tabs>
          <w:tab w:val="left" w:pos="284"/>
          <w:tab w:val="left" w:pos="426"/>
        </w:tabs>
        <w:overflowPunct w:val="0"/>
        <w:autoSpaceDE w:val="0"/>
        <w:autoSpaceDN w:val="0"/>
        <w:adjustRightInd w:val="0"/>
        <w:spacing w:after="60" w:line="240" w:lineRule="auto"/>
        <w:ind w:left="284" w:hanging="284"/>
        <w:jc w:val="both"/>
        <w:textAlignment w:val="baseline"/>
        <w:rPr>
          <w:i/>
          <w:spacing w:val="2"/>
          <w:sz w:val="22"/>
          <w:szCs w:val="22"/>
          <w:lang w:val="de-CH" w:eastAsia="en-US"/>
        </w:rPr>
      </w:pPr>
      <w:r w:rsidRPr="00926EA3">
        <w:rPr>
          <w:i/>
          <w:spacing w:val="2"/>
          <w:sz w:val="22"/>
          <w:szCs w:val="22"/>
          <w:lang w:val="de-CH" w:eastAsia="en-US"/>
        </w:rPr>
        <w:t>&gt;</w:t>
      </w:r>
      <w:r w:rsidRPr="00926EA3">
        <w:rPr>
          <w:i/>
          <w:spacing w:val="2"/>
          <w:sz w:val="22"/>
          <w:szCs w:val="22"/>
          <w:lang w:val="de-CH" w:eastAsia="en-US"/>
        </w:rPr>
        <w:tab/>
        <w:t>Es handelt sich um einen dispositiven Artikel.</w:t>
      </w:r>
    </w:p>
    <w:p w:rsidR="00926EA3" w:rsidRPr="00926EA3" w:rsidRDefault="00926EA3" w:rsidP="00926EA3">
      <w:pPr>
        <w:pBdr>
          <w:top w:val="single" w:sz="4" w:space="1" w:color="auto"/>
          <w:left w:val="single" w:sz="4" w:space="4" w:color="auto"/>
          <w:bottom w:val="single" w:sz="4" w:space="1" w:color="auto"/>
          <w:right w:val="single" w:sz="4" w:space="4" w:color="auto"/>
        </w:pBdr>
        <w:shd w:val="clear" w:color="auto" w:fill="D9D9D9" w:themeFill="background1" w:themeFillShade="D9"/>
        <w:tabs>
          <w:tab w:val="left" w:pos="284"/>
          <w:tab w:val="left" w:pos="426"/>
        </w:tabs>
        <w:overflowPunct w:val="0"/>
        <w:autoSpaceDE w:val="0"/>
        <w:autoSpaceDN w:val="0"/>
        <w:adjustRightInd w:val="0"/>
        <w:spacing w:after="60" w:line="240" w:lineRule="auto"/>
        <w:ind w:left="284" w:hanging="284"/>
        <w:jc w:val="both"/>
        <w:textAlignment w:val="baseline"/>
        <w:rPr>
          <w:i/>
          <w:spacing w:val="2"/>
          <w:sz w:val="22"/>
          <w:szCs w:val="22"/>
          <w:lang w:val="de-CH" w:eastAsia="en-US"/>
        </w:rPr>
      </w:pPr>
      <w:r w:rsidRPr="00926EA3">
        <w:rPr>
          <w:i/>
          <w:spacing w:val="2"/>
          <w:sz w:val="22"/>
          <w:szCs w:val="22"/>
          <w:lang w:val="de-CH" w:eastAsia="en-US"/>
        </w:rPr>
        <w:t>&gt;</w:t>
      </w:r>
      <w:r w:rsidRPr="00926EA3">
        <w:rPr>
          <w:i/>
          <w:spacing w:val="2"/>
          <w:sz w:val="22"/>
          <w:szCs w:val="22"/>
          <w:lang w:val="de-CH" w:eastAsia="en-US"/>
        </w:rPr>
        <w:tab/>
        <w:t>Drei Varianten können in Betracht gezogen werden, von denen die Statuten jedoch nur eine übernehmen können. Enthalten die Statuten keine Bestimmung, so steht der Delegiertenversammlung und dem Vorstand nicht die gleiche Person vor (= Variante 1). Die 2. Variante überlässt den Entscheid der Delegiertenversammlung.</w:t>
      </w:r>
    </w:p>
    <w:p w:rsidR="00926EA3" w:rsidRPr="00926EA3" w:rsidRDefault="00926EA3" w:rsidP="00926EA3">
      <w:pPr>
        <w:keepNext/>
        <w:tabs>
          <w:tab w:val="left" w:pos="1418"/>
        </w:tabs>
        <w:overflowPunct w:val="0"/>
        <w:autoSpaceDE w:val="0"/>
        <w:autoSpaceDN w:val="0"/>
        <w:adjustRightInd w:val="0"/>
        <w:spacing w:before="240" w:after="120" w:line="220" w:lineRule="exact"/>
        <w:ind w:left="964" w:hanging="964"/>
        <w:textAlignment w:val="baseline"/>
        <w:rPr>
          <w:spacing w:val="2"/>
          <w:sz w:val="22"/>
          <w:szCs w:val="22"/>
          <w:lang w:val="de-CH" w:eastAsia="en-US"/>
        </w:rPr>
      </w:pPr>
      <w:r w:rsidRPr="00926EA3">
        <w:rPr>
          <w:b/>
          <w:spacing w:val="2"/>
          <w:sz w:val="22"/>
          <w:szCs w:val="22"/>
          <w:lang w:val="de-CH" w:eastAsia="en-US"/>
        </w:rPr>
        <w:t>Art. 18</w:t>
      </w:r>
      <w:r w:rsidRPr="00926EA3">
        <w:rPr>
          <w:b/>
          <w:spacing w:val="2"/>
          <w:sz w:val="22"/>
          <w:szCs w:val="22"/>
          <w:lang w:val="de-CH" w:eastAsia="en-US"/>
        </w:rPr>
        <w:tab/>
        <w:t>Befugnisse</w:t>
      </w:r>
    </w:p>
    <w:p w:rsidR="00926EA3" w:rsidRPr="00926EA3" w:rsidRDefault="00926EA3" w:rsidP="00926EA3">
      <w:pPr>
        <w:spacing w:after="0" w:line="240" w:lineRule="auto"/>
        <w:rPr>
          <w:spacing w:val="2"/>
          <w:sz w:val="22"/>
          <w:szCs w:val="22"/>
          <w:lang w:val="de-CH" w:eastAsia="en-US"/>
        </w:rPr>
      </w:pPr>
      <w:r w:rsidRPr="00926EA3">
        <w:rPr>
          <w:spacing w:val="2"/>
          <w:sz w:val="22"/>
          <w:szCs w:val="22"/>
          <w:vertAlign w:val="superscript"/>
          <w:lang w:val="de-CH" w:eastAsia="en-US"/>
        </w:rPr>
        <w:t>1</w:t>
      </w:r>
      <w:r w:rsidRPr="00926EA3">
        <w:rPr>
          <w:spacing w:val="2"/>
          <w:sz w:val="22"/>
          <w:szCs w:val="22"/>
          <w:lang w:val="de-CH" w:eastAsia="en-US"/>
        </w:rPr>
        <w:t xml:space="preserve"> Der Vorstand hat folgende Befugnisse:</w:t>
      </w:r>
    </w:p>
    <w:p w:rsidR="00926EA3" w:rsidRPr="00926EA3" w:rsidRDefault="00926EA3" w:rsidP="00926EA3">
      <w:pPr>
        <w:numPr>
          <w:ilvl w:val="0"/>
          <w:numId w:val="28"/>
        </w:numPr>
        <w:spacing w:after="0" w:line="240" w:lineRule="auto"/>
        <w:ind w:left="426" w:hanging="426"/>
        <w:contextualSpacing/>
        <w:rPr>
          <w:sz w:val="22"/>
          <w:szCs w:val="22"/>
          <w:lang w:val="de-CH" w:eastAsia="en-US"/>
        </w:rPr>
      </w:pPr>
      <w:r w:rsidRPr="00926EA3">
        <w:rPr>
          <w:sz w:val="22"/>
          <w:szCs w:val="22"/>
          <w:lang w:val="de-CH" w:eastAsia="en-US"/>
        </w:rPr>
        <w:t>er leitet und verwaltet den Verband und vertritt ihn nach aussen;</w:t>
      </w:r>
    </w:p>
    <w:p w:rsidR="00926EA3" w:rsidRPr="00926EA3" w:rsidRDefault="00926EA3" w:rsidP="00926EA3">
      <w:pPr>
        <w:numPr>
          <w:ilvl w:val="0"/>
          <w:numId w:val="28"/>
        </w:numPr>
        <w:spacing w:after="0" w:line="240" w:lineRule="auto"/>
        <w:ind w:left="426" w:hanging="426"/>
        <w:contextualSpacing/>
        <w:rPr>
          <w:sz w:val="22"/>
          <w:szCs w:val="22"/>
          <w:lang w:val="de-CH" w:eastAsia="en-US"/>
        </w:rPr>
      </w:pPr>
      <w:r w:rsidRPr="00926EA3">
        <w:rPr>
          <w:sz w:val="22"/>
          <w:szCs w:val="22"/>
          <w:lang w:val="de-CH" w:eastAsia="en-US"/>
        </w:rPr>
        <w:t>er bereitet die der Delegiertenversammlung zu unterbreitenden Geschäfte vor und vollzieht ihre Beschlüsse;</w:t>
      </w:r>
    </w:p>
    <w:p w:rsidR="00926EA3" w:rsidRPr="00926EA3" w:rsidRDefault="00926EA3" w:rsidP="00926EA3">
      <w:pPr>
        <w:numPr>
          <w:ilvl w:val="0"/>
          <w:numId w:val="28"/>
        </w:numPr>
        <w:spacing w:after="0" w:line="240" w:lineRule="auto"/>
        <w:ind w:left="426" w:hanging="426"/>
        <w:contextualSpacing/>
        <w:rPr>
          <w:sz w:val="22"/>
          <w:szCs w:val="22"/>
          <w:lang w:val="de-CH" w:eastAsia="en-US"/>
        </w:rPr>
      </w:pPr>
      <w:r w:rsidRPr="00926EA3">
        <w:rPr>
          <w:sz w:val="22"/>
          <w:szCs w:val="22"/>
          <w:lang w:val="de-CH" w:eastAsia="en-US"/>
        </w:rPr>
        <w:t>er erstellt das Stellenverzeichnis, stellt das Verbandspersonal an und überwacht dessen Tätigkeit.</w:t>
      </w:r>
    </w:p>
    <w:p w:rsidR="00926EA3" w:rsidRPr="00926EA3" w:rsidRDefault="00926EA3" w:rsidP="00926EA3">
      <w:pPr>
        <w:spacing w:after="0" w:line="240" w:lineRule="auto"/>
        <w:rPr>
          <w:sz w:val="22"/>
          <w:szCs w:val="22"/>
          <w:lang w:val="de-CH" w:eastAsia="en-US"/>
        </w:rPr>
      </w:pPr>
      <w:r w:rsidRPr="00926EA3">
        <w:rPr>
          <w:sz w:val="22"/>
          <w:szCs w:val="22"/>
          <w:vertAlign w:val="superscript"/>
          <w:lang w:val="de-CH" w:eastAsia="en-US"/>
        </w:rPr>
        <w:t>2</w:t>
      </w:r>
      <w:r w:rsidRPr="00926EA3">
        <w:rPr>
          <w:sz w:val="22"/>
          <w:szCs w:val="22"/>
          <w:lang w:val="de-CH" w:eastAsia="en-US"/>
        </w:rPr>
        <w:t xml:space="preserve"> Im finanziellen Bereich übt der Vorstand die Befugnisse aus, welche von der Gesetzgebung über den Finanzhaushalt dem Gemeinderat zugewiesen werden und die ihm von der Verbandsreglementierung erteilt werden.</w:t>
      </w:r>
    </w:p>
    <w:p w:rsidR="00926EA3" w:rsidRPr="00926EA3" w:rsidRDefault="00926EA3" w:rsidP="00926EA3">
      <w:pPr>
        <w:spacing w:after="0" w:line="240" w:lineRule="auto"/>
        <w:rPr>
          <w:sz w:val="22"/>
          <w:szCs w:val="22"/>
          <w:lang w:val="de-CH" w:eastAsia="en-US"/>
        </w:rPr>
      </w:pPr>
      <w:r w:rsidRPr="00926EA3">
        <w:rPr>
          <w:sz w:val="22"/>
          <w:szCs w:val="22"/>
          <w:vertAlign w:val="superscript"/>
          <w:lang w:val="de-CH" w:eastAsia="en-US"/>
        </w:rPr>
        <w:t>3</w:t>
      </w:r>
      <w:r w:rsidRPr="00926EA3">
        <w:rPr>
          <w:sz w:val="22"/>
          <w:szCs w:val="22"/>
          <w:lang w:val="de-CH" w:eastAsia="en-US"/>
        </w:rPr>
        <w:t xml:space="preserve"> Er übt ausserdem alle Befugnisse aus, die ihm durch die Statuten übertragen werden und die nicht einem anderen Organ obliegen.</w:t>
      </w:r>
    </w:p>
    <w:p w:rsidR="00926EA3" w:rsidRPr="00926EA3" w:rsidRDefault="00926EA3" w:rsidP="00926EA3">
      <w:pPr>
        <w:spacing w:after="0" w:line="240" w:lineRule="auto"/>
        <w:rPr>
          <w:sz w:val="22"/>
          <w:szCs w:val="22"/>
          <w:lang w:val="de-CH" w:eastAsia="en-US"/>
        </w:rPr>
      </w:pPr>
    </w:p>
    <w:p w:rsidR="00926EA3" w:rsidRPr="00926EA3" w:rsidRDefault="00926EA3" w:rsidP="00926EA3">
      <w:pPr>
        <w:pBdr>
          <w:top w:val="single" w:sz="4" w:space="1" w:color="auto"/>
          <w:left w:val="single" w:sz="4" w:space="4" w:color="auto"/>
          <w:bottom w:val="single" w:sz="4" w:space="1" w:color="auto"/>
          <w:right w:val="single" w:sz="4" w:space="4" w:color="auto"/>
        </w:pBdr>
        <w:shd w:val="clear" w:color="auto" w:fill="D9D9D9" w:themeFill="background1" w:themeFillShade="D9"/>
        <w:overflowPunct w:val="0"/>
        <w:autoSpaceDE w:val="0"/>
        <w:autoSpaceDN w:val="0"/>
        <w:adjustRightInd w:val="0"/>
        <w:spacing w:after="60" w:line="240" w:lineRule="auto"/>
        <w:jc w:val="both"/>
        <w:textAlignment w:val="baseline"/>
        <w:rPr>
          <w:b/>
          <w:i/>
          <w:spacing w:val="2"/>
          <w:sz w:val="22"/>
          <w:szCs w:val="22"/>
          <w:lang w:val="de-CH" w:eastAsia="en-US"/>
        </w:rPr>
      </w:pPr>
      <w:r w:rsidRPr="00926EA3">
        <w:rPr>
          <w:b/>
          <w:i/>
          <w:spacing w:val="2"/>
          <w:sz w:val="22"/>
          <w:szCs w:val="22"/>
          <w:lang w:val="de-CH" w:eastAsia="en-US"/>
        </w:rPr>
        <w:t>Kommentar</w:t>
      </w:r>
    </w:p>
    <w:p w:rsidR="00926EA3" w:rsidRPr="00926EA3" w:rsidRDefault="00926EA3" w:rsidP="00926EA3">
      <w:pPr>
        <w:pBdr>
          <w:top w:val="single" w:sz="4" w:space="1" w:color="auto"/>
          <w:left w:val="single" w:sz="4" w:space="4" w:color="auto"/>
          <w:bottom w:val="single" w:sz="4" w:space="1" w:color="auto"/>
          <w:right w:val="single" w:sz="4" w:space="4" w:color="auto"/>
        </w:pBdr>
        <w:shd w:val="clear" w:color="auto" w:fill="D9D9D9" w:themeFill="background1" w:themeFillShade="D9"/>
        <w:tabs>
          <w:tab w:val="left" w:pos="284"/>
          <w:tab w:val="left" w:pos="426"/>
        </w:tabs>
        <w:overflowPunct w:val="0"/>
        <w:autoSpaceDE w:val="0"/>
        <w:autoSpaceDN w:val="0"/>
        <w:adjustRightInd w:val="0"/>
        <w:spacing w:after="60" w:line="240" w:lineRule="auto"/>
        <w:ind w:left="284" w:hanging="284"/>
        <w:jc w:val="both"/>
        <w:textAlignment w:val="baseline"/>
        <w:rPr>
          <w:i/>
          <w:spacing w:val="2"/>
          <w:sz w:val="22"/>
          <w:szCs w:val="22"/>
          <w:lang w:val="de-CH" w:eastAsia="en-US"/>
        </w:rPr>
      </w:pPr>
      <w:r w:rsidRPr="00926EA3">
        <w:rPr>
          <w:i/>
          <w:spacing w:val="2"/>
          <w:sz w:val="22"/>
          <w:szCs w:val="22"/>
          <w:lang w:val="de-CH" w:eastAsia="en-US"/>
        </w:rPr>
        <w:t>&gt;</w:t>
      </w:r>
      <w:r w:rsidRPr="00926EA3">
        <w:rPr>
          <w:i/>
          <w:spacing w:val="2"/>
          <w:sz w:val="22"/>
          <w:szCs w:val="22"/>
          <w:lang w:val="de-CH" w:eastAsia="en-US"/>
        </w:rPr>
        <w:tab/>
        <w:t>Es handelt sich um eine dispositive Bestimmung.</w:t>
      </w:r>
    </w:p>
    <w:p w:rsidR="00926EA3" w:rsidRPr="00926EA3" w:rsidRDefault="00926EA3" w:rsidP="00926EA3">
      <w:pPr>
        <w:pBdr>
          <w:top w:val="single" w:sz="4" w:space="1" w:color="auto"/>
          <w:left w:val="single" w:sz="4" w:space="4" w:color="auto"/>
          <w:bottom w:val="single" w:sz="4" w:space="1" w:color="auto"/>
          <w:right w:val="single" w:sz="4" w:space="4" w:color="auto"/>
        </w:pBdr>
        <w:shd w:val="clear" w:color="auto" w:fill="D9D9D9" w:themeFill="background1" w:themeFillShade="D9"/>
        <w:tabs>
          <w:tab w:val="left" w:pos="284"/>
          <w:tab w:val="left" w:pos="426"/>
        </w:tabs>
        <w:overflowPunct w:val="0"/>
        <w:autoSpaceDE w:val="0"/>
        <w:autoSpaceDN w:val="0"/>
        <w:adjustRightInd w:val="0"/>
        <w:spacing w:after="60" w:line="240" w:lineRule="auto"/>
        <w:ind w:left="284" w:hanging="284"/>
        <w:jc w:val="both"/>
        <w:textAlignment w:val="baseline"/>
        <w:rPr>
          <w:i/>
          <w:spacing w:val="2"/>
          <w:sz w:val="22"/>
          <w:szCs w:val="22"/>
          <w:lang w:val="de-CH" w:eastAsia="en-US"/>
        </w:rPr>
      </w:pPr>
      <w:r w:rsidRPr="00926EA3">
        <w:rPr>
          <w:i/>
          <w:spacing w:val="2"/>
          <w:sz w:val="22"/>
          <w:szCs w:val="22"/>
          <w:lang w:val="de-CH" w:eastAsia="en-US"/>
        </w:rPr>
        <w:t>&gt;</w:t>
      </w:r>
      <w:r w:rsidRPr="00926EA3">
        <w:rPr>
          <w:i/>
          <w:spacing w:val="2"/>
          <w:sz w:val="22"/>
          <w:szCs w:val="22"/>
          <w:lang w:val="de-CH" w:eastAsia="en-US"/>
        </w:rPr>
        <w:tab/>
        <w:t>Für die Befugnisse finanzieller Natur nimmt Artikel 119 Abs. 3</w:t>
      </w:r>
      <w:r w:rsidRPr="00926EA3">
        <w:rPr>
          <w:i/>
          <w:spacing w:val="2"/>
          <w:sz w:val="22"/>
          <w:szCs w:val="22"/>
          <w:vertAlign w:val="superscript"/>
          <w:lang w:val="de-CH" w:eastAsia="en-US"/>
        </w:rPr>
        <w:t>bis</w:t>
      </w:r>
      <w:r w:rsidRPr="00926EA3">
        <w:rPr>
          <w:i/>
          <w:spacing w:val="2"/>
          <w:sz w:val="22"/>
          <w:szCs w:val="22"/>
          <w:lang w:val="de-CH" w:eastAsia="en-US"/>
        </w:rPr>
        <w:t xml:space="preserve"> GG eine Parallele vor zu den Kompetenzen des Gemeinderats, die in Artikel 73 GFHG genannt sind (vgl. auch Art. 35</w:t>
      </w:r>
      <w:r w:rsidRPr="00926EA3">
        <w:rPr>
          <w:i/>
          <w:spacing w:val="2"/>
          <w:sz w:val="22"/>
          <w:szCs w:val="22"/>
          <w:lang w:val="de-CH" w:eastAsia="en-US"/>
        </w:rPr>
        <w:noBreakHyphen/>
        <w:t>37 GFHV).</w:t>
      </w:r>
    </w:p>
    <w:p w:rsidR="00926EA3" w:rsidRPr="00926EA3" w:rsidRDefault="00926EA3" w:rsidP="00926EA3">
      <w:pPr>
        <w:pBdr>
          <w:top w:val="single" w:sz="4" w:space="1" w:color="auto"/>
          <w:left w:val="single" w:sz="4" w:space="4" w:color="auto"/>
          <w:bottom w:val="single" w:sz="4" w:space="1" w:color="auto"/>
          <w:right w:val="single" w:sz="4" w:space="4" w:color="auto"/>
        </w:pBdr>
        <w:shd w:val="clear" w:color="auto" w:fill="D9D9D9" w:themeFill="background1" w:themeFillShade="D9"/>
        <w:tabs>
          <w:tab w:val="left" w:pos="284"/>
          <w:tab w:val="left" w:pos="426"/>
        </w:tabs>
        <w:overflowPunct w:val="0"/>
        <w:autoSpaceDE w:val="0"/>
        <w:autoSpaceDN w:val="0"/>
        <w:adjustRightInd w:val="0"/>
        <w:spacing w:after="60" w:line="240" w:lineRule="auto"/>
        <w:ind w:left="284" w:hanging="284"/>
        <w:jc w:val="both"/>
        <w:textAlignment w:val="baseline"/>
        <w:rPr>
          <w:i/>
          <w:spacing w:val="2"/>
          <w:sz w:val="22"/>
          <w:szCs w:val="22"/>
          <w:lang w:val="de-CH" w:eastAsia="en-US"/>
        </w:rPr>
      </w:pPr>
      <w:r w:rsidRPr="00926EA3">
        <w:rPr>
          <w:i/>
          <w:spacing w:val="2"/>
          <w:sz w:val="22"/>
          <w:szCs w:val="22"/>
          <w:lang w:val="de-CH" w:eastAsia="en-US"/>
        </w:rPr>
        <w:t>&gt;</w:t>
      </w:r>
      <w:r w:rsidRPr="00926EA3">
        <w:rPr>
          <w:i/>
          <w:spacing w:val="2"/>
          <w:sz w:val="22"/>
          <w:szCs w:val="22"/>
          <w:lang w:val="de-CH" w:eastAsia="en-US"/>
        </w:rPr>
        <w:tab/>
        <w:t>Wurde eine Zuständigkeit nicht in den Statuten geregelt, so wird sie durch Artikel 119 Abs. 4 GG dem Vorstand übertragen, wie dies auch im obigen Abs. 3 vorgesehen ist.</w:t>
      </w:r>
    </w:p>
    <w:p w:rsidR="00926EA3" w:rsidRPr="00926EA3" w:rsidRDefault="00926EA3" w:rsidP="00926EA3">
      <w:pPr>
        <w:pBdr>
          <w:top w:val="single" w:sz="4" w:space="1" w:color="auto"/>
          <w:left w:val="single" w:sz="4" w:space="4" w:color="auto"/>
          <w:bottom w:val="single" w:sz="4" w:space="1" w:color="auto"/>
          <w:right w:val="single" w:sz="4" w:space="4" w:color="auto"/>
        </w:pBdr>
        <w:shd w:val="clear" w:color="auto" w:fill="D9D9D9" w:themeFill="background1" w:themeFillShade="D9"/>
        <w:tabs>
          <w:tab w:val="left" w:pos="284"/>
          <w:tab w:val="left" w:pos="426"/>
        </w:tabs>
        <w:overflowPunct w:val="0"/>
        <w:autoSpaceDE w:val="0"/>
        <w:autoSpaceDN w:val="0"/>
        <w:adjustRightInd w:val="0"/>
        <w:spacing w:after="60" w:line="240" w:lineRule="auto"/>
        <w:ind w:left="284" w:hanging="284"/>
        <w:jc w:val="both"/>
        <w:textAlignment w:val="baseline"/>
        <w:rPr>
          <w:sz w:val="22"/>
          <w:szCs w:val="22"/>
          <w:lang w:val="de-CH" w:eastAsia="en-US"/>
        </w:rPr>
      </w:pPr>
      <w:r w:rsidRPr="00926EA3">
        <w:rPr>
          <w:i/>
          <w:spacing w:val="2"/>
          <w:sz w:val="22"/>
          <w:szCs w:val="22"/>
          <w:lang w:val="de-CH" w:eastAsia="en-US"/>
        </w:rPr>
        <w:t>&gt;</w:t>
      </w:r>
      <w:r w:rsidRPr="00926EA3">
        <w:rPr>
          <w:i/>
          <w:spacing w:val="2"/>
          <w:sz w:val="22"/>
          <w:szCs w:val="22"/>
          <w:lang w:val="de-CH" w:eastAsia="en-US"/>
        </w:rPr>
        <w:tab/>
        <w:t>Artikel 119 Abs. 5 GG ermöglicht es dem Vorstand, Entscheidungsbefugnisse zu delegieren, wenn die Statuten es vorsehen. Diese Möglichkeit könnte in Artikel 18 Abs. 4 der Statuten vorgesehen werden.</w:t>
      </w:r>
    </w:p>
    <w:p w:rsidR="00926EA3" w:rsidRPr="00926EA3" w:rsidRDefault="00926EA3" w:rsidP="00926EA3">
      <w:pPr>
        <w:keepNext/>
        <w:tabs>
          <w:tab w:val="left" w:pos="1418"/>
        </w:tabs>
        <w:overflowPunct w:val="0"/>
        <w:autoSpaceDE w:val="0"/>
        <w:autoSpaceDN w:val="0"/>
        <w:adjustRightInd w:val="0"/>
        <w:spacing w:before="240" w:after="120" w:line="220" w:lineRule="exact"/>
        <w:ind w:left="964" w:hanging="964"/>
        <w:textAlignment w:val="baseline"/>
        <w:rPr>
          <w:b/>
          <w:spacing w:val="2"/>
          <w:sz w:val="22"/>
          <w:szCs w:val="22"/>
          <w:lang w:val="de-CH" w:eastAsia="en-US"/>
        </w:rPr>
      </w:pPr>
      <w:r w:rsidRPr="00926EA3">
        <w:rPr>
          <w:b/>
          <w:spacing w:val="2"/>
          <w:sz w:val="22"/>
          <w:szCs w:val="22"/>
          <w:lang w:val="de-CH" w:eastAsia="en-US"/>
        </w:rPr>
        <w:t>Art. 19</w:t>
      </w:r>
      <w:r w:rsidRPr="00926EA3">
        <w:rPr>
          <w:b/>
          <w:spacing w:val="2"/>
          <w:sz w:val="22"/>
          <w:szCs w:val="22"/>
          <w:lang w:val="de-CH" w:eastAsia="en-US"/>
        </w:rPr>
        <w:tab/>
        <w:t>Sitzungen</w:t>
      </w:r>
    </w:p>
    <w:p w:rsidR="00926EA3" w:rsidRPr="00926EA3" w:rsidRDefault="00926EA3" w:rsidP="00926EA3">
      <w:pPr>
        <w:overflowPunct w:val="0"/>
        <w:autoSpaceDE w:val="0"/>
        <w:autoSpaceDN w:val="0"/>
        <w:adjustRightInd w:val="0"/>
        <w:spacing w:after="0" w:line="240" w:lineRule="auto"/>
        <w:jc w:val="both"/>
        <w:textAlignment w:val="baseline"/>
        <w:rPr>
          <w:spacing w:val="2"/>
          <w:sz w:val="22"/>
          <w:szCs w:val="22"/>
          <w:lang w:val="de-CH" w:eastAsia="en-US"/>
        </w:rPr>
      </w:pPr>
      <w:r w:rsidRPr="00926EA3">
        <w:rPr>
          <w:spacing w:val="2"/>
          <w:sz w:val="22"/>
          <w:szCs w:val="22"/>
          <w:vertAlign w:val="superscript"/>
          <w:lang w:val="de-CH" w:eastAsia="en-US"/>
        </w:rPr>
        <w:t xml:space="preserve">1 </w:t>
      </w:r>
      <w:r w:rsidRPr="00926EA3">
        <w:rPr>
          <w:spacing w:val="2"/>
          <w:sz w:val="22"/>
          <w:szCs w:val="22"/>
          <w:lang w:val="de-CH" w:eastAsia="en-US"/>
        </w:rPr>
        <w:t>Der Vorstand wird von seiner Präsidentin oder seinem Präsidenten mindestens 10 Tage im Voraus schriftlich einberufen. Dringende Fälle bleiben vorbehalten.</w:t>
      </w:r>
    </w:p>
    <w:p w:rsidR="00926EA3" w:rsidRPr="00926EA3" w:rsidRDefault="00926EA3" w:rsidP="00926EA3">
      <w:pPr>
        <w:overflowPunct w:val="0"/>
        <w:autoSpaceDE w:val="0"/>
        <w:autoSpaceDN w:val="0"/>
        <w:adjustRightInd w:val="0"/>
        <w:spacing w:after="0" w:line="240" w:lineRule="auto"/>
        <w:jc w:val="both"/>
        <w:textAlignment w:val="baseline"/>
        <w:rPr>
          <w:spacing w:val="2"/>
          <w:sz w:val="22"/>
          <w:szCs w:val="22"/>
          <w:lang w:val="de-CH" w:eastAsia="en-US"/>
        </w:rPr>
      </w:pPr>
      <w:r w:rsidRPr="00926EA3">
        <w:rPr>
          <w:spacing w:val="2"/>
          <w:sz w:val="22"/>
          <w:szCs w:val="22"/>
          <w:vertAlign w:val="superscript"/>
          <w:lang w:val="de-CH" w:eastAsia="en-US"/>
        </w:rPr>
        <w:t xml:space="preserve">2 </w:t>
      </w:r>
      <w:r w:rsidRPr="00926EA3">
        <w:rPr>
          <w:spacing w:val="2"/>
          <w:sz w:val="22"/>
          <w:szCs w:val="22"/>
          <w:lang w:val="de-CH" w:eastAsia="en-US"/>
        </w:rPr>
        <w:t>Die Bestimmungen des Gesetzes über die Gemeinden zu den Gemeinderatssitzungen sind auf den Vorstand sinngemäss anwendbar.</w:t>
      </w:r>
    </w:p>
    <w:p w:rsidR="00926EA3" w:rsidRPr="00926EA3" w:rsidRDefault="00926EA3" w:rsidP="00926EA3">
      <w:pPr>
        <w:overflowPunct w:val="0"/>
        <w:autoSpaceDE w:val="0"/>
        <w:autoSpaceDN w:val="0"/>
        <w:adjustRightInd w:val="0"/>
        <w:spacing w:after="0" w:line="240" w:lineRule="auto"/>
        <w:jc w:val="both"/>
        <w:textAlignment w:val="baseline"/>
        <w:rPr>
          <w:spacing w:val="2"/>
          <w:sz w:val="22"/>
          <w:szCs w:val="22"/>
          <w:lang w:val="de-CH" w:eastAsia="en-US"/>
        </w:rPr>
      </w:pPr>
    </w:p>
    <w:p w:rsidR="00926EA3" w:rsidRPr="00926EA3" w:rsidRDefault="00926EA3" w:rsidP="00926EA3">
      <w:pPr>
        <w:pBdr>
          <w:top w:val="single" w:sz="4" w:space="1" w:color="auto"/>
          <w:left w:val="single" w:sz="4" w:space="4" w:color="auto"/>
          <w:bottom w:val="single" w:sz="4" w:space="1" w:color="auto"/>
          <w:right w:val="single" w:sz="4" w:space="4" w:color="auto"/>
        </w:pBdr>
        <w:shd w:val="clear" w:color="auto" w:fill="D9D9D9" w:themeFill="background1" w:themeFillShade="D9"/>
        <w:overflowPunct w:val="0"/>
        <w:autoSpaceDE w:val="0"/>
        <w:autoSpaceDN w:val="0"/>
        <w:adjustRightInd w:val="0"/>
        <w:spacing w:after="60" w:line="240" w:lineRule="auto"/>
        <w:jc w:val="both"/>
        <w:textAlignment w:val="baseline"/>
        <w:rPr>
          <w:b/>
          <w:i/>
          <w:spacing w:val="2"/>
          <w:sz w:val="22"/>
          <w:szCs w:val="22"/>
          <w:lang w:val="de-CH" w:eastAsia="en-US"/>
        </w:rPr>
      </w:pPr>
      <w:r w:rsidRPr="00926EA3">
        <w:rPr>
          <w:b/>
          <w:i/>
          <w:spacing w:val="2"/>
          <w:sz w:val="22"/>
          <w:szCs w:val="22"/>
          <w:lang w:val="de-CH" w:eastAsia="en-US"/>
        </w:rPr>
        <w:t>Kommentar</w:t>
      </w:r>
    </w:p>
    <w:p w:rsidR="00926EA3" w:rsidRPr="00926EA3" w:rsidRDefault="00926EA3" w:rsidP="00926EA3">
      <w:pPr>
        <w:pBdr>
          <w:top w:val="single" w:sz="4" w:space="1" w:color="auto"/>
          <w:left w:val="single" w:sz="4" w:space="4" w:color="auto"/>
          <w:bottom w:val="single" w:sz="4" w:space="1" w:color="auto"/>
          <w:right w:val="single" w:sz="4" w:space="4" w:color="auto"/>
        </w:pBdr>
        <w:shd w:val="clear" w:color="auto" w:fill="D9D9D9" w:themeFill="background1" w:themeFillShade="D9"/>
        <w:tabs>
          <w:tab w:val="left" w:pos="284"/>
          <w:tab w:val="left" w:pos="426"/>
        </w:tabs>
        <w:overflowPunct w:val="0"/>
        <w:autoSpaceDE w:val="0"/>
        <w:autoSpaceDN w:val="0"/>
        <w:adjustRightInd w:val="0"/>
        <w:spacing w:after="60" w:line="240" w:lineRule="auto"/>
        <w:ind w:left="284" w:hanging="284"/>
        <w:jc w:val="both"/>
        <w:textAlignment w:val="baseline"/>
        <w:rPr>
          <w:i/>
          <w:spacing w:val="2"/>
          <w:sz w:val="22"/>
          <w:szCs w:val="22"/>
          <w:lang w:val="de-CH" w:eastAsia="en-US"/>
        </w:rPr>
      </w:pPr>
      <w:r w:rsidRPr="00926EA3">
        <w:rPr>
          <w:i/>
          <w:spacing w:val="2"/>
          <w:sz w:val="22"/>
          <w:szCs w:val="22"/>
          <w:lang w:val="de-CH" w:eastAsia="en-US"/>
        </w:rPr>
        <w:t>&gt;</w:t>
      </w:r>
      <w:r w:rsidRPr="00926EA3">
        <w:rPr>
          <w:i/>
          <w:spacing w:val="2"/>
          <w:sz w:val="22"/>
          <w:szCs w:val="22"/>
          <w:lang w:val="de-CH" w:eastAsia="en-US"/>
        </w:rPr>
        <w:tab/>
        <w:t>Es handelt sich um eine dispositive Regel, also lediglich  um eine vorgeschlagene Formulierung.</w:t>
      </w:r>
    </w:p>
    <w:p w:rsidR="00926EA3" w:rsidRPr="00926EA3" w:rsidRDefault="00926EA3" w:rsidP="00926EA3">
      <w:pPr>
        <w:pBdr>
          <w:top w:val="single" w:sz="4" w:space="1" w:color="auto"/>
          <w:left w:val="single" w:sz="4" w:space="4" w:color="auto"/>
          <w:bottom w:val="single" w:sz="4" w:space="1" w:color="auto"/>
          <w:right w:val="single" w:sz="4" w:space="4" w:color="auto"/>
        </w:pBdr>
        <w:shd w:val="clear" w:color="auto" w:fill="D9D9D9" w:themeFill="background1" w:themeFillShade="D9"/>
        <w:tabs>
          <w:tab w:val="left" w:pos="284"/>
          <w:tab w:val="left" w:pos="426"/>
        </w:tabs>
        <w:overflowPunct w:val="0"/>
        <w:autoSpaceDE w:val="0"/>
        <w:autoSpaceDN w:val="0"/>
        <w:adjustRightInd w:val="0"/>
        <w:spacing w:after="60" w:line="240" w:lineRule="auto"/>
        <w:ind w:left="284" w:hanging="284"/>
        <w:jc w:val="both"/>
        <w:textAlignment w:val="baseline"/>
        <w:rPr>
          <w:i/>
          <w:spacing w:val="2"/>
          <w:sz w:val="22"/>
          <w:szCs w:val="22"/>
          <w:lang w:val="de-CH" w:eastAsia="en-US"/>
        </w:rPr>
      </w:pPr>
      <w:r w:rsidRPr="00926EA3">
        <w:rPr>
          <w:i/>
          <w:spacing w:val="2"/>
          <w:sz w:val="22"/>
          <w:szCs w:val="22"/>
          <w:lang w:val="de-CH" w:eastAsia="en-US"/>
        </w:rPr>
        <w:t>&gt;</w:t>
      </w:r>
      <w:r w:rsidRPr="00926EA3">
        <w:rPr>
          <w:i/>
          <w:spacing w:val="2"/>
          <w:sz w:val="22"/>
          <w:szCs w:val="22"/>
          <w:lang w:val="de-CH" w:eastAsia="en-US"/>
        </w:rPr>
        <w:tab/>
        <w:t>Gemäss Artikel 120 GG sind die Bestimmungen zu den Gemeinderatssitzungen (Art. 62</w:t>
      </w:r>
      <w:r w:rsidRPr="00926EA3">
        <w:rPr>
          <w:i/>
          <w:spacing w:val="2"/>
          <w:sz w:val="22"/>
          <w:szCs w:val="22"/>
          <w:lang w:val="de-CH" w:eastAsia="en-US"/>
        </w:rPr>
        <w:noBreakHyphen/>
        <w:t>66 GG) auf die Vorstandssitzungen anwendbar. Die Statuten können jedoch von Artikel 62 Abs. 1 und 2 und von Artikel 63 GG abweichen.</w:t>
      </w:r>
    </w:p>
    <w:p w:rsidR="00926EA3" w:rsidRPr="00926EA3" w:rsidRDefault="00926EA3" w:rsidP="00926EA3">
      <w:pPr>
        <w:keepNext/>
        <w:tabs>
          <w:tab w:val="left" w:pos="1418"/>
        </w:tabs>
        <w:overflowPunct w:val="0"/>
        <w:autoSpaceDE w:val="0"/>
        <w:autoSpaceDN w:val="0"/>
        <w:adjustRightInd w:val="0"/>
        <w:spacing w:before="240" w:after="120" w:line="220" w:lineRule="exact"/>
        <w:ind w:left="964" w:hanging="964"/>
        <w:textAlignment w:val="baseline"/>
        <w:rPr>
          <w:spacing w:val="2"/>
          <w:sz w:val="22"/>
          <w:szCs w:val="22"/>
          <w:lang w:val="de-CH" w:eastAsia="en-US"/>
        </w:rPr>
      </w:pPr>
      <w:r w:rsidRPr="00926EA3">
        <w:rPr>
          <w:b/>
          <w:spacing w:val="2"/>
          <w:sz w:val="22"/>
          <w:szCs w:val="22"/>
          <w:lang w:val="de-CH" w:eastAsia="en-US"/>
        </w:rPr>
        <w:t>Art. 20</w:t>
      </w:r>
      <w:r w:rsidRPr="00926EA3">
        <w:rPr>
          <w:b/>
          <w:spacing w:val="2"/>
          <w:sz w:val="22"/>
          <w:szCs w:val="22"/>
          <w:lang w:val="de-CH" w:eastAsia="en-US"/>
        </w:rPr>
        <w:tab/>
        <w:t>Kommissionen des Vorstands</w:t>
      </w:r>
    </w:p>
    <w:p w:rsidR="00926EA3" w:rsidRPr="00926EA3" w:rsidRDefault="00926EA3" w:rsidP="00926EA3">
      <w:pPr>
        <w:overflowPunct w:val="0"/>
        <w:autoSpaceDE w:val="0"/>
        <w:autoSpaceDN w:val="0"/>
        <w:adjustRightInd w:val="0"/>
        <w:spacing w:after="0" w:line="240" w:lineRule="auto"/>
        <w:textAlignment w:val="baseline"/>
        <w:rPr>
          <w:spacing w:val="2"/>
          <w:sz w:val="22"/>
          <w:szCs w:val="22"/>
          <w:lang w:val="de-CH" w:eastAsia="en-US"/>
        </w:rPr>
      </w:pPr>
      <w:r w:rsidRPr="00926EA3">
        <w:rPr>
          <w:spacing w:val="2"/>
          <w:sz w:val="22"/>
          <w:szCs w:val="22"/>
          <w:lang w:val="de-CH" w:eastAsia="en-US"/>
        </w:rPr>
        <w:t>…</w:t>
      </w:r>
    </w:p>
    <w:p w:rsidR="00926EA3" w:rsidRPr="00926EA3" w:rsidRDefault="00926EA3" w:rsidP="00926EA3">
      <w:pPr>
        <w:overflowPunct w:val="0"/>
        <w:autoSpaceDE w:val="0"/>
        <w:autoSpaceDN w:val="0"/>
        <w:adjustRightInd w:val="0"/>
        <w:spacing w:after="0" w:line="240" w:lineRule="auto"/>
        <w:jc w:val="both"/>
        <w:textAlignment w:val="baseline"/>
        <w:rPr>
          <w:spacing w:val="2"/>
          <w:sz w:val="22"/>
          <w:szCs w:val="22"/>
          <w:lang w:val="de-CH" w:eastAsia="en-US"/>
        </w:rPr>
      </w:pPr>
    </w:p>
    <w:p w:rsidR="00926EA3" w:rsidRPr="00926EA3" w:rsidRDefault="00926EA3" w:rsidP="00926EA3">
      <w:pPr>
        <w:pBdr>
          <w:top w:val="single" w:sz="4" w:space="1" w:color="auto"/>
          <w:left w:val="single" w:sz="4" w:space="4" w:color="auto"/>
          <w:bottom w:val="single" w:sz="4" w:space="1" w:color="auto"/>
          <w:right w:val="single" w:sz="4" w:space="4" w:color="auto"/>
        </w:pBdr>
        <w:shd w:val="clear" w:color="auto" w:fill="D9D9D9" w:themeFill="background1" w:themeFillShade="D9"/>
        <w:overflowPunct w:val="0"/>
        <w:autoSpaceDE w:val="0"/>
        <w:autoSpaceDN w:val="0"/>
        <w:adjustRightInd w:val="0"/>
        <w:spacing w:after="60" w:line="240" w:lineRule="auto"/>
        <w:jc w:val="both"/>
        <w:textAlignment w:val="baseline"/>
        <w:rPr>
          <w:b/>
          <w:i/>
          <w:spacing w:val="2"/>
          <w:sz w:val="22"/>
          <w:szCs w:val="22"/>
          <w:lang w:val="de-CH" w:eastAsia="en-US"/>
        </w:rPr>
      </w:pPr>
      <w:r w:rsidRPr="00926EA3">
        <w:rPr>
          <w:b/>
          <w:i/>
          <w:spacing w:val="2"/>
          <w:sz w:val="22"/>
          <w:szCs w:val="22"/>
          <w:lang w:val="de-CH" w:eastAsia="en-US"/>
        </w:rPr>
        <w:t>Kommentar</w:t>
      </w:r>
    </w:p>
    <w:p w:rsidR="00926EA3" w:rsidRPr="00926EA3" w:rsidRDefault="00926EA3" w:rsidP="00926EA3">
      <w:pPr>
        <w:pBdr>
          <w:top w:val="single" w:sz="4" w:space="1" w:color="auto"/>
          <w:left w:val="single" w:sz="4" w:space="4" w:color="auto"/>
          <w:bottom w:val="single" w:sz="4" w:space="1" w:color="auto"/>
          <w:right w:val="single" w:sz="4" w:space="4" w:color="auto"/>
        </w:pBdr>
        <w:shd w:val="clear" w:color="auto" w:fill="D9D9D9" w:themeFill="background1" w:themeFillShade="D9"/>
        <w:tabs>
          <w:tab w:val="left" w:pos="284"/>
          <w:tab w:val="left" w:pos="426"/>
        </w:tabs>
        <w:overflowPunct w:val="0"/>
        <w:autoSpaceDE w:val="0"/>
        <w:autoSpaceDN w:val="0"/>
        <w:adjustRightInd w:val="0"/>
        <w:spacing w:after="60" w:line="240" w:lineRule="auto"/>
        <w:ind w:left="284" w:hanging="284"/>
        <w:jc w:val="both"/>
        <w:textAlignment w:val="baseline"/>
        <w:rPr>
          <w:i/>
          <w:spacing w:val="2"/>
          <w:sz w:val="22"/>
          <w:szCs w:val="22"/>
          <w:lang w:val="de-CH" w:eastAsia="en-US"/>
        </w:rPr>
      </w:pPr>
      <w:r w:rsidRPr="00926EA3">
        <w:rPr>
          <w:i/>
          <w:spacing w:val="2"/>
          <w:sz w:val="22"/>
          <w:szCs w:val="22"/>
          <w:lang w:val="de-CH" w:eastAsia="en-US"/>
        </w:rPr>
        <w:t>&gt;</w:t>
      </w:r>
      <w:r w:rsidRPr="00926EA3">
        <w:rPr>
          <w:i/>
          <w:spacing w:val="2"/>
          <w:sz w:val="22"/>
          <w:szCs w:val="22"/>
          <w:lang w:val="de-CH" w:eastAsia="en-US"/>
        </w:rPr>
        <w:tab/>
        <w:t>Es handelt sich um eine dispositive Bestimmung.</w:t>
      </w:r>
    </w:p>
    <w:p w:rsidR="00926EA3" w:rsidRPr="00926EA3" w:rsidRDefault="00926EA3" w:rsidP="00926EA3">
      <w:pPr>
        <w:pBdr>
          <w:top w:val="single" w:sz="4" w:space="1" w:color="auto"/>
          <w:left w:val="single" w:sz="4" w:space="4" w:color="auto"/>
          <w:bottom w:val="single" w:sz="4" w:space="1" w:color="auto"/>
          <w:right w:val="single" w:sz="4" w:space="4" w:color="auto"/>
        </w:pBdr>
        <w:shd w:val="clear" w:color="auto" w:fill="D9D9D9" w:themeFill="background1" w:themeFillShade="D9"/>
        <w:tabs>
          <w:tab w:val="left" w:pos="284"/>
          <w:tab w:val="left" w:pos="426"/>
        </w:tabs>
        <w:overflowPunct w:val="0"/>
        <w:autoSpaceDE w:val="0"/>
        <w:autoSpaceDN w:val="0"/>
        <w:adjustRightInd w:val="0"/>
        <w:spacing w:after="60" w:line="240" w:lineRule="auto"/>
        <w:ind w:left="284" w:hanging="284"/>
        <w:jc w:val="both"/>
        <w:textAlignment w:val="baseline"/>
        <w:rPr>
          <w:i/>
          <w:spacing w:val="2"/>
          <w:sz w:val="22"/>
          <w:szCs w:val="22"/>
          <w:lang w:val="de-CH" w:eastAsia="en-US"/>
        </w:rPr>
      </w:pPr>
      <w:r w:rsidRPr="00926EA3">
        <w:rPr>
          <w:i/>
          <w:spacing w:val="2"/>
          <w:sz w:val="22"/>
          <w:szCs w:val="22"/>
          <w:lang w:val="de-CH" w:eastAsia="en-US"/>
        </w:rPr>
        <w:t>&gt;</w:t>
      </w:r>
      <w:r w:rsidRPr="00926EA3">
        <w:rPr>
          <w:i/>
          <w:spacing w:val="2"/>
          <w:sz w:val="22"/>
          <w:szCs w:val="22"/>
          <w:lang w:val="de-CH" w:eastAsia="en-US"/>
        </w:rPr>
        <w:tab/>
        <w:t>Die Bestimmungen zu den vom Gemeinderat ernannten Kommissionen sind auf die vom Vorstand ernannten Kommissionen anwendbar (Art. 120 GG). Die Statuten können jedoch von Artikel 67 GG abweichen.</w:t>
      </w:r>
    </w:p>
    <w:p w:rsidR="00926EA3" w:rsidRPr="00926EA3" w:rsidRDefault="00926EA3" w:rsidP="00926EA3">
      <w:pPr>
        <w:keepNext/>
        <w:numPr>
          <w:ilvl w:val="0"/>
          <w:numId w:val="23"/>
        </w:numPr>
        <w:spacing w:before="480" w:after="360"/>
        <w:ind w:left="567" w:hanging="567"/>
        <w:rPr>
          <w:rFonts w:ascii="Arial" w:hAnsi="Arial"/>
          <w:b/>
          <w:lang w:val="de-CH" w:eastAsia="en-US"/>
        </w:rPr>
      </w:pPr>
      <w:r w:rsidRPr="00926EA3">
        <w:rPr>
          <w:rFonts w:ascii="Arial" w:hAnsi="Arial"/>
          <w:b/>
          <w:lang w:val="de-CH" w:eastAsia="en-US"/>
        </w:rPr>
        <w:t>FINANZKOMMISSION UND REVISIONSSTELLE</w:t>
      </w:r>
    </w:p>
    <w:p w:rsidR="00926EA3" w:rsidRPr="00926EA3" w:rsidRDefault="00926EA3" w:rsidP="00926EA3">
      <w:pPr>
        <w:pBdr>
          <w:top w:val="single" w:sz="4" w:space="1" w:color="auto"/>
          <w:left w:val="single" w:sz="4" w:space="4" w:color="auto"/>
          <w:bottom w:val="single" w:sz="4" w:space="1" w:color="auto"/>
          <w:right w:val="single" w:sz="4" w:space="4" w:color="auto"/>
        </w:pBdr>
        <w:shd w:val="clear" w:color="auto" w:fill="D9D9D9" w:themeFill="background1" w:themeFillShade="D9"/>
        <w:overflowPunct w:val="0"/>
        <w:autoSpaceDE w:val="0"/>
        <w:autoSpaceDN w:val="0"/>
        <w:adjustRightInd w:val="0"/>
        <w:spacing w:after="60" w:line="240" w:lineRule="auto"/>
        <w:jc w:val="both"/>
        <w:textAlignment w:val="baseline"/>
        <w:rPr>
          <w:b/>
          <w:i/>
          <w:spacing w:val="2"/>
          <w:sz w:val="22"/>
          <w:szCs w:val="22"/>
          <w:lang w:val="de-CH" w:eastAsia="en-US"/>
        </w:rPr>
      </w:pPr>
      <w:r w:rsidRPr="00926EA3">
        <w:rPr>
          <w:b/>
          <w:i/>
          <w:spacing w:val="2"/>
          <w:sz w:val="22"/>
          <w:szCs w:val="22"/>
          <w:lang w:val="de-CH" w:eastAsia="en-US"/>
        </w:rPr>
        <w:t>Kommentar</w:t>
      </w:r>
    </w:p>
    <w:p w:rsidR="00926EA3" w:rsidRPr="00926EA3" w:rsidRDefault="00926EA3" w:rsidP="00926EA3">
      <w:pPr>
        <w:pBdr>
          <w:top w:val="single" w:sz="4" w:space="1" w:color="auto"/>
          <w:left w:val="single" w:sz="4" w:space="4" w:color="auto"/>
          <w:bottom w:val="single" w:sz="4" w:space="1" w:color="auto"/>
          <w:right w:val="single" w:sz="4" w:space="4" w:color="auto"/>
        </w:pBdr>
        <w:shd w:val="clear" w:color="auto" w:fill="D9D9D9" w:themeFill="background1" w:themeFillShade="D9"/>
        <w:overflowPunct w:val="0"/>
        <w:autoSpaceDE w:val="0"/>
        <w:autoSpaceDN w:val="0"/>
        <w:adjustRightInd w:val="0"/>
        <w:spacing w:after="0" w:line="240" w:lineRule="auto"/>
        <w:jc w:val="both"/>
        <w:textAlignment w:val="baseline"/>
        <w:rPr>
          <w:i/>
          <w:spacing w:val="2"/>
          <w:sz w:val="22"/>
          <w:szCs w:val="22"/>
          <w:lang w:val="de-CH" w:eastAsia="en-US"/>
        </w:rPr>
      </w:pPr>
      <w:r w:rsidRPr="00926EA3">
        <w:rPr>
          <w:i/>
          <w:spacing w:val="2"/>
          <w:sz w:val="22"/>
          <w:szCs w:val="22"/>
          <w:lang w:val="de-CH" w:eastAsia="en-US"/>
        </w:rPr>
        <w:t>Nebst der Revisionsstelle müssen die Gemeindeverbände auch eine Finanzkommission haben. Kapitel V. umfasst sowohl die Finanzkommission als auch die Revisionsstelle.</w:t>
      </w:r>
    </w:p>
    <w:p w:rsidR="00926EA3" w:rsidRPr="00926EA3" w:rsidRDefault="00926EA3" w:rsidP="00926EA3">
      <w:pPr>
        <w:keepNext/>
        <w:tabs>
          <w:tab w:val="left" w:pos="1418"/>
        </w:tabs>
        <w:overflowPunct w:val="0"/>
        <w:autoSpaceDE w:val="0"/>
        <w:autoSpaceDN w:val="0"/>
        <w:adjustRightInd w:val="0"/>
        <w:spacing w:before="240" w:after="120" w:line="220" w:lineRule="exact"/>
        <w:ind w:left="964" w:hanging="964"/>
        <w:textAlignment w:val="baseline"/>
        <w:rPr>
          <w:spacing w:val="2"/>
          <w:sz w:val="22"/>
          <w:szCs w:val="22"/>
          <w:lang w:val="de-CH" w:eastAsia="en-US"/>
        </w:rPr>
      </w:pPr>
      <w:r w:rsidRPr="00926EA3">
        <w:rPr>
          <w:b/>
          <w:spacing w:val="2"/>
          <w:sz w:val="22"/>
          <w:szCs w:val="22"/>
          <w:lang w:val="de-CH" w:eastAsia="en-US"/>
        </w:rPr>
        <w:t>Art. 21</w:t>
      </w:r>
      <w:r w:rsidRPr="00926EA3">
        <w:rPr>
          <w:b/>
          <w:spacing w:val="2"/>
          <w:sz w:val="22"/>
          <w:szCs w:val="22"/>
          <w:lang w:val="de-CH" w:eastAsia="en-US"/>
        </w:rPr>
        <w:tab/>
        <w:t>Finanzkommission</w:t>
      </w:r>
    </w:p>
    <w:p w:rsidR="00926EA3" w:rsidRPr="00926EA3" w:rsidRDefault="00926EA3" w:rsidP="00926EA3">
      <w:pPr>
        <w:tabs>
          <w:tab w:val="left" w:pos="284"/>
        </w:tabs>
        <w:overflowPunct w:val="0"/>
        <w:autoSpaceDE w:val="0"/>
        <w:autoSpaceDN w:val="0"/>
        <w:adjustRightInd w:val="0"/>
        <w:spacing w:after="0" w:line="240" w:lineRule="auto"/>
        <w:textAlignment w:val="baseline"/>
        <w:rPr>
          <w:spacing w:val="2"/>
          <w:sz w:val="22"/>
          <w:szCs w:val="22"/>
          <w:lang w:val="de-CH" w:eastAsia="en-US"/>
        </w:rPr>
      </w:pPr>
      <w:r w:rsidRPr="00926EA3">
        <w:rPr>
          <w:spacing w:val="2"/>
          <w:sz w:val="22"/>
          <w:szCs w:val="22"/>
          <w:vertAlign w:val="superscript"/>
          <w:lang w:val="de-CH" w:eastAsia="en-US"/>
        </w:rPr>
        <w:t>1</w:t>
      </w:r>
      <w:r w:rsidRPr="00926EA3">
        <w:rPr>
          <w:spacing w:val="2"/>
          <w:sz w:val="22"/>
          <w:szCs w:val="22"/>
          <w:lang w:val="de-CH" w:eastAsia="en-US"/>
        </w:rPr>
        <w:t xml:space="preserve"> Die Finanzkommission setzt sich aus … Mitgliedern zusammen.</w:t>
      </w:r>
    </w:p>
    <w:p w:rsidR="00926EA3" w:rsidRPr="00926EA3" w:rsidRDefault="00926EA3" w:rsidP="00926EA3">
      <w:pPr>
        <w:tabs>
          <w:tab w:val="left" w:pos="284"/>
        </w:tabs>
        <w:overflowPunct w:val="0"/>
        <w:autoSpaceDE w:val="0"/>
        <w:autoSpaceDN w:val="0"/>
        <w:adjustRightInd w:val="0"/>
        <w:spacing w:after="0" w:line="240" w:lineRule="auto"/>
        <w:textAlignment w:val="baseline"/>
        <w:rPr>
          <w:spacing w:val="2"/>
          <w:sz w:val="22"/>
          <w:szCs w:val="22"/>
          <w:lang w:val="de-CH" w:eastAsia="en-US"/>
        </w:rPr>
      </w:pPr>
      <w:r w:rsidRPr="00926EA3">
        <w:rPr>
          <w:spacing w:val="2"/>
          <w:sz w:val="22"/>
          <w:szCs w:val="22"/>
          <w:vertAlign w:val="superscript"/>
          <w:lang w:val="de-CH" w:eastAsia="en-US"/>
        </w:rPr>
        <w:t>2</w:t>
      </w:r>
      <w:r w:rsidRPr="00926EA3">
        <w:rPr>
          <w:spacing w:val="2"/>
          <w:sz w:val="22"/>
          <w:szCs w:val="22"/>
          <w:lang w:val="de-CH" w:eastAsia="en-US"/>
        </w:rPr>
        <w:t xml:space="preserve"> Sie übt die ihr von der Gesetzgebung über den Finanzhaushalt der Gemeinden übertragenen Befugnisse aus.</w:t>
      </w:r>
    </w:p>
    <w:p w:rsidR="00926EA3" w:rsidRPr="00926EA3" w:rsidRDefault="00926EA3" w:rsidP="00926EA3">
      <w:pPr>
        <w:tabs>
          <w:tab w:val="left" w:pos="284"/>
        </w:tabs>
        <w:overflowPunct w:val="0"/>
        <w:autoSpaceDE w:val="0"/>
        <w:autoSpaceDN w:val="0"/>
        <w:adjustRightInd w:val="0"/>
        <w:spacing w:after="0" w:line="240" w:lineRule="auto"/>
        <w:textAlignment w:val="baseline"/>
        <w:rPr>
          <w:spacing w:val="2"/>
          <w:sz w:val="22"/>
          <w:szCs w:val="22"/>
          <w:lang w:val="de-CH" w:eastAsia="en-US"/>
        </w:rPr>
      </w:pPr>
    </w:p>
    <w:p w:rsidR="00926EA3" w:rsidRPr="00926EA3" w:rsidRDefault="00926EA3" w:rsidP="00926EA3">
      <w:pPr>
        <w:pBdr>
          <w:top w:val="single" w:sz="4" w:space="1" w:color="auto"/>
          <w:left w:val="single" w:sz="4" w:space="4" w:color="auto"/>
          <w:bottom w:val="single" w:sz="4" w:space="1" w:color="auto"/>
          <w:right w:val="single" w:sz="4" w:space="4" w:color="auto"/>
        </w:pBdr>
        <w:shd w:val="clear" w:color="auto" w:fill="D9D9D9" w:themeFill="background1" w:themeFillShade="D9"/>
        <w:overflowPunct w:val="0"/>
        <w:autoSpaceDE w:val="0"/>
        <w:autoSpaceDN w:val="0"/>
        <w:adjustRightInd w:val="0"/>
        <w:spacing w:after="60" w:line="240" w:lineRule="auto"/>
        <w:jc w:val="both"/>
        <w:textAlignment w:val="baseline"/>
        <w:rPr>
          <w:b/>
          <w:i/>
          <w:spacing w:val="2"/>
          <w:sz w:val="22"/>
          <w:szCs w:val="22"/>
          <w:lang w:val="de-CH" w:eastAsia="en-US"/>
        </w:rPr>
      </w:pPr>
      <w:r w:rsidRPr="00926EA3">
        <w:rPr>
          <w:b/>
          <w:i/>
          <w:spacing w:val="2"/>
          <w:sz w:val="22"/>
          <w:szCs w:val="22"/>
          <w:lang w:val="de-CH" w:eastAsia="en-US"/>
        </w:rPr>
        <w:t>Kommentar</w:t>
      </w:r>
    </w:p>
    <w:p w:rsidR="00926EA3" w:rsidRPr="00926EA3" w:rsidRDefault="00926EA3" w:rsidP="00926EA3">
      <w:pPr>
        <w:pBdr>
          <w:top w:val="single" w:sz="4" w:space="1" w:color="auto"/>
          <w:left w:val="single" w:sz="4" w:space="4" w:color="auto"/>
          <w:bottom w:val="single" w:sz="4" w:space="1" w:color="auto"/>
          <w:right w:val="single" w:sz="4" w:space="4" w:color="auto"/>
        </w:pBdr>
        <w:shd w:val="clear" w:color="auto" w:fill="D9D9D9" w:themeFill="background1" w:themeFillShade="D9"/>
        <w:tabs>
          <w:tab w:val="left" w:pos="284"/>
        </w:tabs>
        <w:overflowPunct w:val="0"/>
        <w:autoSpaceDE w:val="0"/>
        <w:autoSpaceDN w:val="0"/>
        <w:adjustRightInd w:val="0"/>
        <w:spacing w:after="0" w:line="240" w:lineRule="auto"/>
        <w:ind w:left="284" w:hanging="284"/>
        <w:jc w:val="both"/>
        <w:textAlignment w:val="baseline"/>
        <w:rPr>
          <w:i/>
          <w:spacing w:val="2"/>
          <w:sz w:val="22"/>
          <w:szCs w:val="22"/>
          <w:lang w:val="de-CH" w:eastAsia="en-US"/>
        </w:rPr>
      </w:pPr>
      <w:r w:rsidRPr="00926EA3">
        <w:rPr>
          <w:i/>
          <w:spacing w:val="2"/>
          <w:sz w:val="22"/>
          <w:szCs w:val="22"/>
          <w:lang w:val="de-CH" w:eastAsia="en-US"/>
        </w:rPr>
        <w:t>&gt;</w:t>
      </w:r>
      <w:r w:rsidRPr="00926EA3">
        <w:rPr>
          <w:i/>
          <w:spacing w:val="2"/>
          <w:sz w:val="22"/>
          <w:szCs w:val="22"/>
          <w:lang w:val="de-CH" w:eastAsia="en-US"/>
        </w:rPr>
        <w:tab/>
        <w:t>Dieser Artikel ist obligatorisch, da die Statuten über sämtliche in Artikel 6 Bst. a</w:t>
      </w:r>
      <w:r w:rsidRPr="00926EA3">
        <w:rPr>
          <w:i/>
          <w:spacing w:val="2"/>
          <w:sz w:val="22"/>
          <w:szCs w:val="22"/>
          <w:lang w:val="de-CH" w:eastAsia="en-US"/>
        </w:rPr>
        <w:noBreakHyphen/>
        <w:t xml:space="preserve">c aufgezählten Verbandsorgane Informationen enthalten müssen. </w:t>
      </w:r>
    </w:p>
    <w:p w:rsidR="00926EA3" w:rsidRPr="00926EA3" w:rsidRDefault="00926EA3" w:rsidP="00926EA3">
      <w:pPr>
        <w:pBdr>
          <w:top w:val="single" w:sz="4" w:space="1" w:color="auto"/>
          <w:left w:val="single" w:sz="4" w:space="4" w:color="auto"/>
          <w:bottom w:val="single" w:sz="4" w:space="1" w:color="auto"/>
          <w:right w:val="single" w:sz="4" w:space="4" w:color="auto"/>
        </w:pBdr>
        <w:shd w:val="clear" w:color="auto" w:fill="D9D9D9" w:themeFill="background1" w:themeFillShade="D9"/>
        <w:tabs>
          <w:tab w:val="left" w:pos="284"/>
        </w:tabs>
        <w:overflowPunct w:val="0"/>
        <w:autoSpaceDE w:val="0"/>
        <w:autoSpaceDN w:val="0"/>
        <w:adjustRightInd w:val="0"/>
        <w:spacing w:after="0" w:line="240" w:lineRule="auto"/>
        <w:ind w:left="284" w:hanging="284"/>
        <w:jc w:val="both"/>
        <w:textAlignment w:val="baseline"/>
        <w:rPr>
          <w:i/>
          <w:spacing w:val="2"/>
          <w:sz w:val="22"/>
          <w:szCs w:val="22"/>
          <w:lang w:val="de-CH" w:eastAsia="en-US"/>
        </w:rPr>
      </w:pPr>
      <w:r w:rsidRPr="00926EA3">
        <w:rPr>
          <w:i/>
          <w:spacing w:val="2"/>
          <w:sz w:val="22"/>
          <w:szCs w:val="22"/>
          <w:lang w:val="de-CH" w:eastAsia="en-US"/>
        </w:rPr>
        <w:t>&gt;</w:t>
      </w:r>
      <w:r w:rsidRPr="00926EA3">
        <w:rPr>
          <w:i/>
          <w:spacing w:val="2"/>
          <w:sz w:val="22"/>
          <w:szCs w:val="22"/>
          <w:lang w:val="de-CH" w:eastAsia="en-US"/>
        </w:rPr>
        <w:tab/>
        <w:t>Die Finanzkommission muss sich aus drei oder mehr Mitgliedern zusammensetzen.</w:t>
      </w:r>
    </w:p>
    <w:p w:rsidR="00926EA3" w:rsidRPr="00926EA3" w:rsidRDefault="00926EA3" w:rsidP="00926EA3">
      <w:pPr>
        <w:pBdr>
          <w:top w:val="single" w:sz="4" w:space="1" w:color="auto"/>
          <w:left w:val="single" w:sz="4" w:space="4" w:color="auto"/>
          <w:bottom w:val="single" w:sz="4" w:space="1" w:color="auto"/>
          <w:right w:val="single" w:sz="4" w:space="4" w:color="auto"/>
        </w:pBdr>
        <w:shd w:val="clear" w:color="auto" w:fill="D9D9D9" w:themeFill="background1" w:themeFillShade="D9"/>
        <w:tabs>
          <w:tab w:val="left" w:pos="284"/>
        </w:tabs>
        <w:overflowPunct w:val="0"/>
        <w:autoSpaceDE w:val="0"/>
        <w:autoSpaceDN w:val="0"/>
        <w:adjustRightInd w:val="0"/>
        <w:spacing w:after="0" w:line="240" w:lineRule="auto"/>
        <w:ind w:left="284" w:hanging="284"/>
        <w:jc w:val="both"/>
        <w:textAlignment w:val="baseline"/>
        <w:rPr>
          <w:i/>
          <w:spacing w:val="2"/>
          <w:sz w:val="22"/>
          <w:szCs w:val="22"/>
          <w:lang w:val="de-CH" w:eastAsia="en-US"/>
        </w:rPr>
      </w:pPr>
      <w:r w:rsidRPr="00926EA3">
        <w:rPr>
          <w:i/>
          <w:spacing w:val="2"/>
          <w:sz w:val="22"/>
          <w:szCs w:val="22"/>
          <w:lang w:val="de-CH" w:eastAsia="en-US"/>
        </w:rPr>
        <w:t>&gt;</w:t>
      </w:r>
      <w:r w:rsidRPr="00926EA3">
        <w:rPr>
          <w:i/>
          <w:spacing w:val="2"/>
          <w:sz w:val="22"/>
          <w:szCs w:val="22"/>
          <w:lang w:val="de-CH" w:eastAsia="en-US"/>
        </w:rPr>
        <w:tab/>
        <w:t>Die Befugnisse der Finanzkommission sind in Artikel 72 GFHG aufgezählt. Ausserdem gibt die Finanzkommission eine Stellungnahme zum Finanzreglement ab (Art. 33 Abs. 3 GFHV).</w:t>
      </w:r>
    </w:p>
    <w:p w:rsidR="00926EA3" w:rsidRPr="00926EA3" w:rsidRDefault="00926EA3" w:rsidP="00926EA3">
      <w:pPr>
        <w:keepNext/>
        <w:tabs>
          <w:tab w:val="left" w:pos="1418"/>
        </w:tabs>
        <w:overflowPunct w:val="0"/>
        <w:autoSpaceDE w:val="0"/>
        <w:autoSpaceDN w:val="0"/>
        <w:adjustRightInd w:val="0"/>
        <w:spacing w:before="240" w:after="120" w:line="220" w:lineRule="exact"/>
        <w:ind w:left="964" w:hanging="964"/>
        <w:textAlignment w:val="baseline"/>
        <w:rPr>
          <w:spacing w:val="2"/>
          <w:sz w:val="22"/>
          <w:szCs w:val="22"/>
          <w:lang w:val="de-CH" w:eastAsia="en-US"/>
        </w:rPr>
      </w:pPr>
      <w:r w:rsidRPr="00926EA3">
        <w:rPr>
          <w:b/>
          <w:spacing w:val="2"/>
          <w:sz w:val="22"/>
          <w:szCs w:val="22"/>
          <w:lang w:val="de-CH" w:eastAsia="en-US"/>
        </w:rPr>
        <w:t>Art. 22</w:t>
      </w:r>
      <w:r w:rsidRPr="00926EA3">
        <w:rPr>
          <w:b/>
          <w:spacing w:val="2"/>
          <w:sz w:val="22"/>
          <w:szCs w:val="22"/>
          <w:lang w:val="de-CH" w:eastAsia="en-US"/>
        </w:rPr>
        <w:tab/>
        <w:t>Revisionsstelle</w:t>
      </w:r>
    </w:p>
    <w:p w:rsidR="00926EA3" w:rsidRPr="00926EA3" w:rsidRDefault="00926EA3" w:rsidP="00926EA3">
      <w:pPr>
        <w:overflowPunct w:val="0"/>
        <w:autoSpaceDE w:val="0"/>
        <w:autoSpaceDN w:val="0"/>
        <w:adjustRightInd w:val="0"/>
        <w:spacing w:after="0" w:line="240" w:lineRule="auto"/>
        <w:textAlignment w:val="baseline"/>
        <w:rPr>
          <w:spacing w:val="2"/>
          <w:sz w:val="22"/>
          <w:szCs w:val="22"/>
          <w:lang w:val="de-CH" w:eastAsia="en-US"/>
        </w:rPr>
      </w:pPr>
      <w:r w:rsidRPr="00926EA3">
        <w:rPr>
          <w:spacing w:val="2"/>
          <w:sz w:val="22"/>
          <w:szCs w:val="22"/>
          <w:vertAlign w:val="superscript"/>
          <w:lang w:val="de-CH" w:eastAsia="en-US"/>
        </w:rPr>
        <w:t>1</w:t>
      </w:r>
      <w:r w:rsidRPr="00926EA3">
        <w:rPr>
          <w:spacing w:val="2"/>
          <w:sz w:val="22"/>
          <w:szCs w:val="22"/>
          <w:lang w:val="de-CH" w:eastAsia="en-US"/>
        </w:rPr>
        <w:t xml:space="preserve"> Die Revisionsstelle wird von der Delegiertenversammlung auf Antrag der Finanzkommission gewählt.</w:t>
      </w:r>
    </w:p>
    <w:p w:rsidR="00926EA3" w:rsidRPr="00926EA3" w:rsidRDefault="00926EA3" w:rsidP="00926EA3">
      <w:pPr>
        <w:overflowPunct w:val="0"/>
        <w:autoSpaceDE w:val="0"/>
        <w:autoSpaceDN w:val="0"/>
        <w:adjustRightInd w:val="0"/>
        <w:spacing w:after="0" w:line="240" w:lineRule="auto"/>
        <w:textAlignment w:val="baseline"/>
        <w:rPr>
          <w:spacing w:val="2"/>
          <w:sz w:val="22"/>
          <w:szCs w:val="22"/>
          <w:lang w:val="de-CH" w:eastAsia="en-US"/>
        </w:rPr>
      </w:pPr>
      <w:r w:rsidRPr="00926EA3">
        <w:rPr>
          <w:spacing w:val="2"/>
          <w:sz w:val="22"/>
          <w:szCs w:val="22"/>
          <w:vertAlign w:val="superscript"/>
          <w:lang w:val="de-CH" w:eastAsia="en-US"/>
        </w:rPr>
        <w:t>2</w:t>
      </w:r>
      <w:r w:rsidRPr="00926EA3">
        <w:rPr>
          <w:spacing w:val="2"/>
          <w:sz w:val="22"/>
          <w:szCs w:val="22"/>
          <w:lang w:val="de-CH" w:eastAsia="en-US"/>
        </w:rPr>
        <w:t xml:space="preserve"> Die Revisionsstelle prüft, ob die Buchhaltung und die Jahresrechnung den Vorschriften der Gesetzgebung über den Finanzhaushalt der Gemeinden entsprechen.</w:t>
      </w:r>
    </w:p>
    <w:p w:rsidR="00926EA3" w:rsidRPr="00926EA3" w:rsidRDefault="00926EA3" w:rsidP="00926EA3">
      <w:pPr>
        <w:overflowPunct w:val="0"/>
        <w:autoSpaceDE w:val="0"/>
        <w:autoSpaceDN w:val="0"/>
        <w:adjustRightInd w:val="0"/>
        <w:spacing w:after="0" w:line="240" w:lineRule="auto"/>
        <w:textAlignment w:val="baseline"/>
        <w:rPr>
          <w:spacing w:val="2"/>
          <w:sz w:val="22"/>
          <w:szCs w:val="22"/>
          <w:lang w:val="de-CH" w:eastAsia="en-US"/>
        </w:rPr>
      </w:pPr>
      <w:r w:rsidRPr="00926EA3">
        <w:rPr>
          <w:spacing w:val="2"/>
          <w:sz w:val="22"/>
          <w:szCs w:val="22"/>
          <w:vertAlign w:val="superscript"/>
          <w:lang w:val="de-CH" w:eastAsia="en-US"/>
        </w:rPr>
        <w:t>3</w:t>
      </w:r>
      <w:r w:rsidRPr="00926EA3">
        <w:rPr>
          <w:spacing w:val="2"/>
          <w:sz w:val="22"/>
          <w:szCs w:val="22"/>
          <w:lang w:val="de-CH" w:eastAsia="en-US"/>
        </w:rPr>
        <w:t xml:space="preserve"> Der Vorstand liefert der Revisionsstelle alle Unterlagen und Auskünfte, die sie zur Erfüllung ihrer Aufgabe benötigt.</w:t>
      </w:r>
    </w:p>
    <w:p w:rsidR="00926EA3" w:rsidRPr="00926EA3" w:rsidRDefault="00926EA3" w:rsidP="00926EA3">
      <w:pPr>
        <w:overflowPunct w:val="0"/>
        <w:autoSpaceDE w:val="0"/>
        <w:autoSpaceDN w:val="0"/>
        <w:adjustRightInd w:val="0"/>
        <w:spacing w:after="0" w:line="240" w:lineRule="auto"/>
        <w:jc w:val="both"/>
        <w:textAlignment w:val="baseline"/>
        <w:rPr>
          <w:spacing w:val="2"/>
          <w:sz w:val="22"/>
          <w:szCs w:val="22"/>
          <w:lang w:val="de-CH" w:eastAsia="en-US"/>
        </w:rPr>
      </w:pPr>
    </w:p>
    <w:p w:rsidR="00926EA3" w:rsidRPr="00926EA3" w:rsidRDefault="00926EA3" w:rsidP="00926EA3">
      <w:pPr>
        <w:pBdr>
          <w:top w:val="single" w:sz="4" w:space="1" w:color="auto"/>
          <w:left w:val="single" w:sz="4" w:space="4" w:color="auto"/>
          <w:bottom w:val="single" w:sz="4" w:space="1" w:color="auto"/>
          <w:right w:val="single" w:sz="4" w:space="4" w:color="auto"/>
        </w:pBdr>
        <w:shd w:val="clear" w:color="auto" w:fill="D9D9D9" w:themeFill="background1" w:themeFillShade="D9"/>
        <w:overflowPunct w:val="0"/>
        <w:autoSpaceDE w:val="0"/>
        <w:autoSpaceDN w:val="0"/>
        <w:adjustRightInd w:val="0"/>
        <w:spacing w:after="60" w:line="240" w:lineRule="auto"/>
        <w:jc w:val="both"/>
        <w:textAlignment w:val="baseline"/>
        <w:rPr>
          <w:b/>
          <w:i/>
          <w:spacing w:val="2"/>
          <w:sz w:val="22"/>
          <w:szCs w:val="22"/>
          <w:lang w:val="de-CH" w:eastAsia="en-US"/>
        </w:rPr>
      </w:pPr>
      <w:r w:rsidRPr="00926EA3">
        <w:rPr>
          <w:b/>
          <w:i/>
          <w:spacing w:val="2"/>
          <w:sz w:val="22"/>
          <w:szCs w:val="22"/>
          <w:lang w:val="de-CH" w:eastAsia="en-US"/>
        </w:rPr>
        <w:t>Kommentar</w:t>
      </w:r>
    </w:p>
    <w:p w:rsidR="00926EA3" w:rsidRPr="00926EA3" w:rsidRDefault="00926EA3" w:rsidP="00926EA3">
      <w:pPr>
        <w:pBdr>
          <w:top w:val="single" w:sz="4" w:space="1" w:color="auto"/>
          <w:left w:val="single" w:sz="4" w:space="4" w:color="auto"/>
          <w:bottom w:val="single" w:sz="4" w:space="1" w:color="auto"/>
          <w:right w:val="single" w:sz="4" w:space="4" w:color="auto"/>
        </w:pBdr>
        <w:shd w:val="clear" w:color="auto" w:fill="D9D9D9" w:themeFill="background1" w:themeFillShade="D9"/>
        <w:tabs>
          <w:tab w:val="left" w:pos="284"/>
          <w:tab w:val="left" w:pos="426"/>
        </w:tabs>
        <w:overflowPunct w:val="0"/>
        <w:autoSpaceDE w:val="0"/>
        <w:autoSpaceDN w:val="0"/>
        <w:adjustRightInd w:val="0"/>
        <w:spacing w:after="60" w:line="240" w:lineRule="auto"/>
        <w:ind w:left="284" w:hanging="284"/>
        <w:jc w:val="both"/>
        <w:textAlignment w:val="baseline"/>
        <w:rPr>
          <w:i/>
          <w:spacing w:val="2"/>
          <w:sz w:val="22"/>
          <w:szCs w:val="22"/>
          <w:lang w:val="de-CH" w:eastAsia="en-US"/>
        </w:rPr>
      </w:pPr>
      <w:r w:rsidRPr="00926EA3">
        <w:rPr>
          <w:i/>
          <w:spacing w:val="2"/>
          <w:sz w:val="22"/>
          <w:szCs w:val="22"/>
          <w:lang w:val="de-CH" w:eastAsia="en-US"/>
        </w:rPr>
        <w:t>&gt;</w:t>
      </w:r>
      <w:r w:rsidRPr="00926EA3">
        <w:rPr>
          <w:i/>
          <w:spacing w:val="2"/>
          <w:sz w:val="22"/>
          <w:szCs w:val="22"/>
          <w:lang w:val="de-CH" w:eastAsia="en-US"/>
        </w:rPr>
        <w:tab/>
        <w:t>Es handelt sich um eine dispositive Bestimmung. Pro memoria wird daran erinnert, dass die Mandatsdauer bei der Wahl zu bestimmen ist (1</w:t>
      </w:r>
      <w:r w:rsidRPr="00926EA3">
        <w:rPr>
          <w:i/>
          <w:spacing w:val="2"/>
          <w:sz w:val="22"/>
          <w:szCs w:val="22"/>
          <w:lang w:val="de-CH" w:eastAsia="en-US"/>
        </w:rPr>
        <w:noBreakHyphen/>
        <w:t>3 Rechnungsjahre, wobei die maximale Mandatsdauer 6 aufeinander folgende Rechnungsjahre nicht überschreiten darf, Art. 57 Abs. 2 GFHG).</w:t>
      </w:r>
    </w:p>
    <w:p w:rsidR="00926EA3" w:rsidRPr="00926EA3" w:rsidRDefault="00926EA3" w:rsidP="00926EA3">
      <w:pPr>
        <w:pBdr>
          <w:top w:val="single" w:sz="4" w:space="1" w:color="auto"/>
          <w:left w:val="single" w:sz="4" w:space="4" w:color="auto"/>
          <w:bottom w:val="single" w:sz="4" w:space="1" w:color="auto"/>
          <w:right w:val="single" w:sz="4" w:space="4" w:color="auto"/>
        </w:pBdr>
        <w:shd w:val="clear" w:color="auto" w:fill="D9D9D9" w:themeFill="background1" w:themeFillShade="D9"/>
        <w:tabs>
          <w:tab w:val="left" w:pos="284"/>
          <w:tab w:val="left" w:pos="426"/>
        </w:tabs>
        <w:overflowPunct w:val="0"/>
        <w:autoSpaceDE w:val="0"/>
        <w:autoSpaceDN w:val="0"/>
        <w:adjustRightInd w:val="0"/>
        <w:spacing w:after="60" w:line="240" w:lineRule="auto"/>
        <w:ind w:left="284" w:hanging="284"/>
        <w:jc w:val="both"/>
        <w:textAlignment w:val="baseline"/>
        <w:rPr>
          <w:i/>
          <w:spacing w:val="2"/>
          <w:sz w:val="22"/>
          <w:szCs w:val="22"/>
          <w:lang w:val="de-CH" w:eastAsia="en-US"/>
        </w:rPr>
      </w:pPr>
      <w:r w:rsidRPr="00926EA3">
        <w:rPr>
          <w:i/>
          <w:spacing w:val="2"/>
          <w:sz w:val="22"/>
          <w:szCs w:val="22"/>
          <w:lang w:val="de-CH" w:eastAsia="en-US"/>
        </w:rPr>
        <w:t>&gt;</w:t>
      </w:r>
      <w:r w:rsidRPr="00926EA3">
        <w:rPr>
          <w:i/>
          <w:spacing w:val="2"/>
          <w:sz w:val="22"/>
          <w:szCs w:val="22"/>
          <w:lang w:val="de-CH" w:eastAsia="en-US"/>
        </w:rPr>
        <w:tab/>
        <w:t>In Ermangelung einer solchen Bestimmung sind Artikel 57</w:t>
      </w:r>
      <w:r w:rsidRPr="00926EA3">
        <w:rPr>
          <w:i/>
          <w:spacing w:val="2"/>
          <w:sz w:val="22"/>
          <w:szCs w:val="22"/>
          <w:lang w:val="de-CH" w:eastAsia="en-US"/>
        </w:rPr>
        <w:noBreakHyphen/>
        <w:t>63 GFHG anwendbar (Art. 122 GG).</w:t>
      </w:r>
    </w:p>
    <w:p w:rsidR="00926EA3" w:rsidRPr="00926EA3" w:rsidRDefault="00926EA3" w:rsidP="00926EA3">
      <w:pPr>
        <w:pBdr>
          <w:top w:val="single" w:sz="4" w:space="1" w:color="auto"/>
          <w:left w:val="single" w:sz="4" w:space="4" w:color="auto"/>
          <w:bottom w:val="single" w:sz="4" w:space="1" w:color="auto"/>
          <w:right w:val="single" w:sz="4" w:space="4" w:color="auto"/>
        </w:pBdr>
        <w:shd w:val="clear" w:color="auto" w:fill="D9D9D9" w:themeFill="background1" w:themeFillShade="D9"/>
        <w:tabs>
          <w:tab w:val="left" w:pos="284"/>
          <w:tab w:val="left" w:pos="426"/>
        </w:tabs>
        <w:overflowPunct w:val="0"/>
        <w:autoSpaceDE w:val="0"/>
        <w:autoSpaceDN w:val="0"/>
        <w:adjustRightInd w:val="0"/>
        <w:spacing w:after="60" w:line="240" w:lineRule="auto"/>
        <w:ind w:left="284" w:hanging="284"/>
        <w:jc w:val="both"/>
        <w:textAlignment w:val="baseline"/>
        <w:rPr>
          <w:i/>
          <w:spacing w:val="2"/>
          <w:sz w:val="22"/>
          <w:szCs w:val="22"/>
          <w:lang w:val="de-CH" w:eastAsia="en-US"/>
        </w:rPr>
      </w:pPr>
      <w:r w:rsidRPr="00926EA3">
        <w:rPr>
          <w:i/>
          <w:spacing w:val="2"/>
          <w:sz w:val="22"/>
          <w:szCs w:val="22"/>
          <w:lang w:val="de-CH" w:eastAsia="en-US"/>
        </w:rPr>
        <w:t>&gt;</w:t>
      </w:r>
      <w:r w:rsidRPr="00926EA3">
        <w:rPr>
          <w:i/>
          <w:spacing w:val="2"/>
          <w:sz w:val="22"/>
          <w:szCs w:val="22"/>
          <w:lang w:val="de-CH" w:eastAsia="en-US"/>
        </w:rPr>
        <w:tab/>
        <w:t>Betreffend Absatz 2 vgl. namentlich Artikel 31 Abs. 1 GFHV.</w:t>
      </w:r>
    </w:p>
    <w:p w:rsidR="00926EA3" w:rsidRPr="00926EA3" w:rsidRDefault="00926EA3" w:rsidP="00926EA3">
      <w:pPr>
        <w:pBdr>
          <w:top w:val="single" w:sz="4" w:space="1" w:color="auto"/>
          <w:left w:val="single" w:sz="4" w:space="4" w:color="auto"/>
          <w:bottom w:val="single" w:sz="4" w:space="1" w:color="auto"/>
          <w:right w:val="single" w:sz="4" w:space="4" w:color="auto"/>
        </w:pBdr>
        <w:shd w:val="clear" w:color="auto" w:fill="D9D9D9" w:themeFill="background1" w:themeFillShade="D9"/>
        <w:tabs>
          <w:tab w:val="left" w:pos="284"/>
          <w:tab w:val="left" w:pos="426"/>
        </w:tabs>
        <w:overflowPunct w:val="0"/>
        <w:autoSpaceDE w:val="0"/>
        <w:autoSpaceDN w:val="0"/>
        <w:adjustRightInd w:val="0"/>
        <w:spacing w:after="60" w:line="240" w:lineRule="auto"/>
        <w:ind w:left="284" w:hanging="284"/>
        <w:jc w:val="both"/>
        <w:textAlignment w:val="baseline"/>
        <w:rPr>
          <w:i/>
          <w:spacing w:val="2"/>
          <w:sz w:val="22"/>
          <w:szCs w:val="22"/>
          <w:lang w:val="de-CH" w:eastAsia="en-US"/>
        </w:rPr>
      </w:pPr>
      <w:r w:rsidRPr="00926EA3">
        <w:rPr>
          <w:i/>
          <w:spacing w:val="2"/>
          <w:sz w:val="22"/>
          <w:szCs w:val="22"/>
          <w:lang w:val="de-CH" w:eastAsia="en-US"/>
        </w:rPr>
        <w:t>&gt;</w:t>
      </w:r>
      <w:r w:rsidRPr="00926EA3">
        <w:rPr>
          <w:i/>
          <w:spacing w:val="2"/>
          <w:sz w:val="22"/>
          <w:szCs w:val="22"/>
          <w:lang w:val="de-CH" w:eastAsia="en-US"/>
        </w:rPr>
        <w:tab/>
        <w:t>Das Thema von Absatz 3 ist Gegenstand von Artikel 61 Abs. 2 GFHG und Artikel 31 Abs. 3 GFHV.</w:t>
      </w:r>
    </w:p>
    <w:p w:rsidR="00926EA3" w:rsidRPr="00926EA3" w:rsidRDefault="00926EA3" w:rsidP="00926EA3">
      <w:pPr>
        <w:spacing w:after="0" w:line="240" w:lineRule="auto"/>
        <w:rPr>
          <w:sz w:val="22"/>
          <w:szCs w:val="22"/>
          <w:lang w:val="de-CH" w:eastAsia="en-US"/>
        </w:rPr>
      </w:pPr>
    </w:p>
    <w:p w:rsidR="00926EA3" w:rsidRPr="00926EA3" w:rsidRDefault="00926EA3" w:rsidP="00926EA3">
      <w:pPr>
        <w:pBdr>
          <w:top w:val="single" w:sz="4" w:space="1" w:color="auto"/>
          <w:left w:val="single" w:sz="4" w:space="4" w:color="auto"/>
          <w:bottom w:val="single" w:sz="4" w:space="1" w:color="auto"/>
          <w:right w:val="single" w:sz="4" w:space="4" w:color="auto"/>
        </w:pBdr>
        <w:shd w:val="clear" w:color="auto" w:fill="D9D9D9" w:themeFill="background1" w:themeFillShade="D9"/>
        <w:overflowPunct w:val="0"/>
        <w:autoSpaceDE w:val="0"/>
        <w:autoSpaceDN w:val="0"/>
        <w:adjustRightInd w:val="0"/>
        <w:spacing w:after="60" w:line="240" w:lineRule="auto"/>
        <w:jc w:val="both"/>
        <w:textAlignment w:val="baseline"/>
        <w:rPr>
          <w:b/>
          <w:i/>
          <w:spacing w:val="2"/>
          <w:sz w:val="22"/>
          <w:szCs w:val="22"/>
          <w:lang w:val="de-CH" w:eastAsia="en-US"/>
        </w:rPr>
      </w:pPr>
      <w:r w:rsidRPr="00926EA3">
        <w:rPr>
          <w:b/>
          <w:i/>
          <w:spacing w:val="2"/>
          <w:sz w:val="22"/>
          <w:szCs w:val="22"/>
          <w:lang w:val="de-CH" w:eastAsia="en-US"/>
        </w:rPr>
        <w:t>Hinweis</w:t>
      </w:r>
    </w:p>
    <w:p w:rsidR="00926EA3" w:rsidRPr="00926EA3" w:rsidRDefault="00926EA3" w:rsidP="00926EA3">
      <w:pPr>
        <w:pBdr>
          <w:top w:val="single" w:sz="4" w:space="1" w:color="auto"/>
          <w:left w:val="single" w:sz="4" w:space="4" w:color="auto"/>
          <w:bottom w:val="single" w:sz="4" w:space="1" w:color="auto"/>
          <w:right w:val="single" w:sz="4" w:space="4" w:color="auto"/>
        </w:pBdr>
        <w:shd w:val="clear" w:color="auto" w:fill="D9D9D9" w:themeFill="background1" w:themeFillShade="D9"/>
        <w:overflowPunct w:val="0"/>
        <w:autoSpaceDE w:val="0"/>
        <w:autoSpaceDN w:val="0"/>
        <w:adjustRightInd w:val="0"/>
        <w:spacing w:after="0" w:line="240" w:lineRule="auto"/>
        <w:jc w:val="both"/>
        <w:textAlignment w:val="baseline"/>
        <w:rPr>
          <w:i/>
          <w:spacing w:val="2"/>
          <w:sz w:val="22"/>
          <w:szCs w:val="22"/>
          <w:lang w:val="de-CH" w:eastAsia="en-US"/>
        </w:rPr>
      </w:pPr>
      <w:r w:rsidRPr="00926EA3">
        <w:rPr>
          <w:i/>
          <w:spacing w:val="2"/>
          <w:sz w:val="22"/>
          <w:szCs w:val="22"/>
          <w:lang w:val="de-CH" w:eastAsia="en-US"/>
        </w:rPr>
        <w:t>Wenn in den Statuten zusätzliche Verbandsorgane im Sinne von Artikel 6 Bst. d vorgesehen sind, so müssen ihre Ernennung und eventuell ihre Zusammensetzung sowie ihre Befugnisse in den Statuten geregelt werden.</w:t>
      </w:r>
    </w:p>
    <w:p w:rsidR="00926EA3" w:rsidRPr="00926EA3" w:rsidRDefault="00926EA3" w:rsidP="00926EA3">
      <w:pPr>
        <w:spacing w:after="0" w:line="240" w:lineRule="auto"/>
        <w:rPr>
          <w:rFonts w:ascii="Arial" w:hAnsi="Arial"/>
          <w:b/>
          <w:lang w:val="de-CH" w:eastAsia="en-US"/>
        </w:rPr>
      </w:pPr>
      <w:r w:rsidRPr="00926EA3">
        <w:rPr>
          <w:lang w:val="de-CH" w:eastAsia="en-US"/>
        </w:rPr>
        <w:br w:type="page"/>
      </w:r>
    </w:p>
    <w:p w:rsidR="00926EA3" w:rsidRPr="00926EA3" w:rsidRDefault="00926EA3" w:rsidP="00926EA3">
      <w:pPr>
        <w:numPr>
          <w:ilvl w:val="0"/>
          <w:numId w:val="23"/>
        </w:numPr>
        <w:spacing w:before="480" w:after="360"/>
        <w:ind w:left="567" w:hanging="567"/>
        <w:rPr>
          <w:rFonts w:ascii="Arial" w:hAnsi="Arial"/>
          <w:b/>
          <w:lang w:val="de-CH" w:eastAsia="en-US"/>
        </w:rPr>
      </w:pPr>
      <w:r w:rsidRPr="00926EA3">
        <w:rPr>
          <w:rFonts w:ascii="Arial" w:hAnsi="Arial"/>
          <w:b/>
          <w:lang w:val="de-CH" w:eastAsia="en-US"/>
        </w:rPr>
        <w:t>FINANZEN</w:t>
      </w:r>
    </w:p>
    <w:p w:rsidR="00926EA3" w:rsidRPr="00926EA3" w:rsidRDefault="00926EA3" w:rsidP="00926EA3">
      <w:pPr>
        <w:pBdr>
          <w:top w:val="single" w:sz="4" w:space="1" w:color="auto"/>
          <w:left w:val="single" w:sz="4" w:space="4" w:color="auto"/>
          <w:bottom w:val="single" w:sz="4" w:space="1" w:color="auto"/>
          <w:right w:val="single" w:sz="4" w:space="4" w:color="auto"/>
        </w:pBdr>
        <w:shd w:val="clear" w:color="auto" w:fill="D9D9D9" w:themeFill="background1" w:themeFillShade="D9"/>
        <w:overflowPunct w:val="0"/>
        <w:autoSpaceDE w:val="0"/>
        <w:autoSpaceDN w:val="0"/>
        <w:adjustRightInd w:val="0"/>
        <w:spacing w:after="60" w:line="240" w:lineRule="auto"/>
        <w:jc w:val="both"/>
        <w:textAlignment w:val="baseline"/>
        <w:rPr>
          <w:b/>
          <w:i/>
          <w:spacing w:val="2"/>
          <w:sz w:val="22"/>
          <w:szCs w:val="22"/>
          <w:lang w:val="de-CH" w:eastAsia="en-US"/>
        </w:rPr>
      </w:pPr>
      <w:r w:rsidRPr="00926EA3">
        <w:rPr>
          <w:b/>
          <w:i/>
          <w:spacing w:val="2"/>
          <w:sz w:val="22"/>
          <w:szCs w:val="22"/>
          <w:lang w:val="de-CH" w:eastAsia="en-US"/>
        </w:rPr>
        <w:t>Kommentar</w:t>
      </w:r>
    </w:p>
    <w:p w:rsidR="00926EA3" w:rsidRPr="00926EA3" w:rsidRDefault="00926EA3" w:rsidP="00926EA3">
      <w:pPr>
        <w:pBdr>
          <w:top w:val="single" w:sz="4" w:space="1" w:color="auto"/>
          <w:left w:val="single" w:sz="4" w:space="4" w:color="auto"/>
          <w:bottom w:val="single" w:sz="4" w:space="1" w:color="auto"/>
          <w:right w:val="single" w:sz="4" w:space="4" w:color="auto"/>
        </w:pBdr>
        <w:shd w:val="clear" w:color="auto" w:fill="D9D9D9" w:themeFill="background1" w:themeFillShade="D9"/>
        <w:overflowPunct w:val="0"/>
        <w:autoSpaceDE w:val="0"/>
        <w:autoSpaceDN w:val="0"/>
        <w:adjustRightInd w:val="0"/>
        <w:spacing w:after="60" w:line="240" w:lineRule="auto"/>
        <w:jc w:val="both"/>
        <w:textAlignment w:val="baseline"/>
        <w:rPr>
          <w:i/>
          <w:spacing w:val="2"/>
          <w:sz w:val="22"/>
          <w:szCs w:val="22"/>
          <w:lang w:val="de-CH" w:eastAsia="en-US"/>
        </w:rPr>
      </w:pPr>
      <w:r w:rsidRPr="00926EA3">
        <w:rPr>
          <w:i/>
          <w:spacing w:val="2"/>
          <w:sz w:val="22"/>
          <w:szCs w:val="22"/>
          <w:lang w:val="de-CH" w:eastAsia="en-US"/>
        </w:rPr>
        <w:t>Die für die Gemeindeverbände wichtigsten Änderungen per 1. Januar 2021 der neuen Gesetzgebung über den Finanzhaushalt der Gemeinden (GFHG und GFHV sowie der daran angepassten GG und ARGG) können wie folgt beschrieben werden:</w:t>
      </w:r>
    </w:p>
    <w:p w:rsidR="00926EA3" w:rsidRPr="00926EA3" w:rsidRDefault="00926EA3" w:rsidP="00926EA3">
      <w:pPr>
        <w:pBdr>
          <w:top w:val="single" w:sz="4" w:space="1" w:color="auto"/>
          <w:left w:val="single" w:sz="4" w:space="4" w:color="auto"/>
          <w:bottom w:val="single" w:sz="4" w:space="1" w:color="auto"/>
          <w:right w:val="single" w:sz="4" w:space="4" w:color="auto"/>
        </w:pBdr>
        <w:shd w:val="clear" w:color="auto" w:fill="D9D9D9" w:themeFill="background1" w:themeFillShade="D9"/>
        <w:tabs>
          <w:tab w:val="left" w:pos="284"/>
          <w:tab w:val="left" w:pos="426"/>
        </w:tabs>
        <w:overflowPunct w:val="0"/>
        <w:autoSpaceDE w:val="0"/>
        <w:autoSpaceDN w:val="0"/>
        <w:adjustRightInd w:val="0"/>
        <w:spacing w:after="60" w:line="240" w:lineRule="auto"/>
        <w:ind w:left="284" w:hanging="284"/>
        <w:jc w:val="both"/>
        <w:textAlignment w:val="baseline"/>
        <w:rPr>
          <w:i/>
          <w:spacing w:val="2"/>
          <w:sz w:val="22"/>
          <w:szCs w:val="22"/>
          <w:lang w:val="de-CH" w:eastAsia="en-US"/>
        </w:rPr>
      </w:pPr>
      <w:r w:rsidRPr="00926EA3">
        <w:rPr>
          <w:i/>
          <w:spacing w:val="2"/>
          <w:sz w:val="22"/>
          <w:szCs w:val="22"/>
          <w:lang w:val="de-CH" w:eastAsia="en-US"/>
        </w:rPr>
        <w:t>&gt;</w:t>
      </w:r>
      <w:r w:rsidRPr="00926EA3">
        <w:rPr>
          <w:i/>
          <w:spacing w:val="2"/>
          <w:sz w:val="22"/>
          <w:szCs w:val="22"/>
          <w:lang w:val="de-CH" w:eastAsia="en-US"/>
        </w:rPr>
        <w:tab/>
        <w:t>Die auf die Gemeinden anwendbaren Regeln gelten ebenso für die Gemeindeverbände, mit Ausnahme der Mitgliederzahl der Finanzkommission und der Normen über die Steuererhebung.</w:t>
      </w:r>
    </w:p>
    <w:p w:rsidR="00926EA3" w:rsidRPr="00926EA3" w:rsidRDefault="00926EA3" w:rsidP="00926EA3">
      <w:pPr>
        <w:pBdr>
          <w:top w:val="single" w:sz="4" w:space="1" w:color="auto"/>
          <w:left w:val="single" w:sz="4" w:space="4" w:color="auto"/>
          <w:bottom w:val="single" w:sz="4" w:space="1" w:color="auto"/>
          <w:right w:val="single" w:sz="4" w:space="4" w:color="auto"/>
        </w:pBdr>
        <w:shd w:val="clear" w:color="auto" w:fill="D9D9D9" w:themeFill="background1" w:themeFillShade="D9"/>
        <w:tabs>
          <w:tab w:val="left" w:pos="284"/>
          <w:tab w:val="left" w:pos="426"/>
        </w:tabs>
        <w:overflowPunct w:val="0"/>
        <w:autoSpaceDE w:val="0"/>
        <w:autoSpaceDN w:val="0"/>
        <w:adjustRightInd w:val="0"/>
        <w:spacing w:after="60" w:line="240" w:lineRule="auto"/>
        <w:ind w:left="284" w:hanging="284"/>
        <w:jc w:val="both"/>
        <w:textAlignment w:val="baseline"/>
        <w:rPr>
          <w:i/>
          <w:spacing w:val="2"/>
          <w:sz w:val="22"/>
          <w:szCs w:val="22"/>
          <w:lang w:val="de-CH" w:eastAsia="en-US"/>
        </w:rPr>
      </w:pPr>
      <w:r w:rsidRPr="00926EA3">
        <w:rPr>
          <w:i/>
          <w:spacing w:val="2"/>
          <w:sz w:val="22"/>
          <w:szCs w:val="22"/>
          <w:lang w:val="de-CH" w:eastAsia="en-US"/>
        </w:rPr>
        <w:t>&gt;</w:t>
      </w:r>
      <w:r w:rsidRPr="00926EA3">
        <w:rPr>
          <w:i/>
          <w:spacing w:val="2"/>
          <w:sz w:val="22"/>
          <w:szCs w:val="22"/>
          <w:lang w:val="de-CH" w:eastAsia="en-US"/>
        </w:rPr>
        <w:tab/>
        <w:t>Die neue Gesetzgebung erfordert terminologische Änderungen. So spricht man nicht mehr vom Voranschlag, sondern vom Budget (Art. 11 GFHG).</w:t>
      </w:r>
    </w:p>
    <w:p w:rsidR="00926EA3" w:rsidRPr="00926EA3" w:rsidRDefault="00926EA3" w:rsidP="00926EA3">
      <w:pPr>
        <w:pBdr>
          <w:top w:val="single" w:sz="4" w:space="1" w:color="auto"/>
          <w:left w:val="single" w:sz="4" w:space="4" w:color="auto"/>
          <w:bottom w:val="single" w:sz="4" w:space="1" w:color="auto"/>
          <w:right w:val="single" w:sz="4" w:space="4" w:color="auto"/>
        </w:pBdr>
        <w:shd w:val="clear" w:color="auto" w:fill="D9D9D9" w:themeFill="background1" w:themeFillShade="D9"/>
        <w:tabs>
          <w:tab w:val="left" w:pos="284"/>
          <w:tab w:val="left" w:pos="426"/>
        </w:tabs>
        <w:overflowPunct w:val="0"/>
        <w:autoSpaceDE w:val="0"/>
        <w:autoSpaceDN w:val="0"/>
        <w:adjustRightInd w:val="0"/>
        <w:spacing w:after="60" w:line="240" w:lineRule="auto"/>
        <w:ind w:left="284" w:hanging="284"/>
        <w:jc w:val="both"/>
        <w:textAlignment w:val="baseline"/>
        <w:rPr>
          <w:i/>
          <w:spacing w:val="2"/>
          <w:sz w:val="22"/>
          <w:szCs w:val="22"/>
          <w:lang w:val="de-CH" w:eastAsia="en-US"/>
        </w:rPr>
      </w:pPr>
      <w:r w:rsidRPr="00926EA3">
        <w:rPr>
          <w:i/>
          <w:spacing w:val="2"/>
          <w:sz w:val="22"/>
          <w:szCs w:val="22"/>
          <w:lang w:val="de-CH" w:eastAsia="en-US"/>
        </w:rPr>
        <w:t>&gt;</w:t>
      </w:r>
      <w:r w:rsidRPr="00926EA3">
        <w:rPr>
          <w:i/>
          <w:spacing w:val="2"/>
          <w:sz w:val="22"/>
          <w:szCs w:val="22"/>
          <w:lang w:val="de-CH" w:eastAsia="en-US"/>
        </w:rPr>
        <w:tab/>
        <w:t>Die Finanzkompetenzen der Organe und das Kreditrecht sind denselben Regeln unterstellt wie bei den Gemeinden. Dies bedeutet, dass auch Gemeindeverbände über eine eigene Finanzreglementierung verfügen müssen; subsidiär gelten die Normen und Schwellenwerte von Anhang 1 der GFHV (Art. 33 Abs. 2 GFHV).</w:t>
      </w:r>
    </w:p>
    <w:p w:rsidR="00926EA3" w:rsidRPr="00926EA3" w:rsidRDefault="00926EA3" w:rsidP="00926EA3">
      <w:pPr>
        <w:pBdr>
          <w:top w:val="single" w:sz="4" w:space="1" w:color="auto"/>
          <w:left w:val="single" w:sz="4" w:space="4" w:color="auto"/>
          <w:bottom w:val="single" w:sz="4" w:space="1" w:color="auto"/>
          <w:right w:val="single" w:sz="4" w:space="4" w:color="auto"/>
        </w:pBdr>
        <w:shd w:val="clear" w:color="auto" w:fill="D9D9D9" w:themeFill="background1" w:themeFillShade="D9"/>
        <w:tabs>
          <w:tab w:val="left" w:pos="284"/>
          <w:tab w:val="left" w:pos="426"/>
        </w:tabs>
        <w:overflowPunct w:val="0"/>
        <w:autoSpaceDE w:val="0"/>
        <w:autoSpaceDN w:val="0"/>
        <w:adjustRightInd w:val="0"/>
        <w:spacing w:after="60" w:line="240" w:lineRule="auto"/>
        <w:ind w:left="284" w:hanging="284"/>
        <w:jc w:val="both"/>
        <w:textAlignment w:val="baseline"/>
        <w:rPr>
          <w:i/>
          <w:spacing w:val="2"/>
          <w:sz w:val="22"/>
          <w:szCs w:val="22"/>
          <w:lang w:val="de-CH" w:eastAsia="en-US"/>
        </w:rPr>
      </w:pPr>
      <w:r w:rsidRPr="00926EA3">
        <w:rPr>
          <w:i/>
          <w:spacing w:val="2"/>
          <w:sz w:val="22"/>
          <w:szCs w:val="22"/>
          <w:lang w:val="de-CH" w:eastAsia="en-US"/>
        </w:rPr>
        <w:t>&gt;</w:t>
      </w:r>
      <w:r w:rsidRPr="00926EA3">
        <w:rPr>
          <w:i/>
          <w:spacing w:val="2"/>
          <w:sz w:val="22"/>
          <w:szCs w:val="22"/>
          <w:lang w:val="de-CH" w:eastAsia="en-US"/>
        </w:rPr>
        <w:tab/>
        <w:t>Sämtliche Regeln der Haushaltsführung (Abschnitt 2 des GFHG) gelten unter Vorbehalt gewisser Besonderheiten gleicherweise für alle gemeinderechtlichen Körperschaften. Gemeindeverbände müssen deshalb auch den Harmonisierten Kontenrahmen HRM2 übernehmen. In diesem Sinn muss der Kontenrahmen der Mehrzweckverbände die verschiedenen Aufgaben gemäss der vorgeschriebenen Nummerierung und Terminologie anwenden. Ausserdem sind die Dokumente des Anhangs und die Finanzkennzahlen zu erstellen und zu präsentieren.</w:t>
      </w:r>
    </w:p>
    <w:p w:rsidR="00926EA3" w:rsidRPr="00926EA3" w:rsidRDefault="00926EA3" w:rsidP="00926EA3">
      <w:pPr>
        <w:keepNext/>
        <w:tabs>
          <w:tab w:val="left" w:pos="1418"/>
        </w:tabs>
        <w:overflowPunct w:val="0"/>
        <w:autoSpaceDE w:val="0"/>
        <w:autoSpaceDN w:val="0"/>
        <w:adjustRightInd w:val="0"/>
        <w:spacing w:before="240" w:after="120" w:line="220" w:lineRule="exact"/>
        <w:ind w:left="964" w:hanging="964"/>
        <w:textAlignment w:val="baseline"/>
        <w:rPr>
          <w:spacing w:val="2"/>
          <w:sz w:val="22"/>
          <w:szCs w:val="22"/>
          <w:lang w:val="de-CH" w:eastAsia="en-US"/>
        </w:rPr>
      </w:pPr>
      <w:r w:rsidRPr="00926EA3">
        <w:rPr>
          <w:b/>
          <w:spacing w:val="2"/>
          <w:sz w:val="22"/>
          <w:szCs w:val="22"/>
          <w:lang w:val="de-CH" w:eastAsia="en-US"/>
        </w:rPr>
        <w:t>Art. 23</w:t>
      </w:r>
      <w:r w:rsidRPr="00926EA3">
        <w:rPr>
          <w:b/>
          <w:spacing w:val="2"/>
          <w:sz w:val="22"/>
          <w:szCs w:val="22"/>
          <w:lang w:val="de-CH" w:eastAsia="en-US"/>
        </w:rPr>
        <w:tab/>
        <w:t>Finanzquellen</w:t>
      </w:r>
    </w:p>
    <w:p w:rsidR="00926EA3" w:rsidRPr="00926EA3" w:rsidRDefault="00926EA3" w:rsidP="00926EA3">
      <w:pPr>
        <w:overflowPunct w:val="0"/>
        <w:autoSpaceDE w:val="0"/>
        <w:autoSpaceDN w:val="0"/>
        <w:adjustRightInd w:val="0"/>
        <w:spacing w:after="120" w:line="240" w:lineRule="auto"/>
        <w:textAlignment w:val="baseline"/>
        <w:rPr>
          <w:spacing w:val="2"/>
          <w:sz w:val="22"/>
          <w:szCs w:val="22"/>
          <w:lang w:val="de-CH" w:eastAsia="en-US"/>
        </w:rPr>
      </w:pPr>
      <w:r w:rsidRPr="00926EA3">
        <w:rPr>
          <w:spacing w:val="2"/>
          <w:sz w:val="22"/>
          <w:szCs w:val="22"/>
          <w:lang w:val="de-CH" w:eastAsia="en-US"/>
        </w:rPr>
        <w:t>Die Finanzquellen des Verbandes sind:</w:t>
      </w:r>
    </w:p>
    <w:p w:rsidR="00926EA3" w:rsidRPr="00926EA3" w:rsidRDefault="00926EA3" w:rsidP="00926EA3">
      <w:pPr>
        <w:numPr>
          <w:ilvl w:val="0"/>
          <w:numId w:val="30"/>
        </w:numPr>
        <w:overflowPunct w:val="0"/>
        <w:autoSpaceDE w:val="0"/>
        <w:autoSpaceDN w:val="0"/>
        <w:adjustRightInd w:val="0"/>
        <w:spacing w:after="0" w:line="240" w:lineRule="auto"/>
        <w:ind w:left="426" w:hanging="426"/>
        <w:contextualSpacing/>
        <w:textAlignment w:val="baseline"/>
        <w:rPr>
          <w:spacing w:val="2"/>
          <w:sz w:val="22"/>
          <w:szCs w:val="22"/>
          <w:lang w:val="de-CH" w:eastAsia="en-US"/>
        </w:rPr>
      </w:pPr>
      <w:r w:rsidRPr="00926EA3">
        <w:rPr>
          <w:spacing w:val="2"/>
          <w:sz w:val="22"/>
          <w:szCs w:val="22"/>
          <w:lang w:val="de-CH" w:eastAsia="en-US"/>
        </w:rPr>
        <w:t>…</w:t>
      </w:r>
    </w:p>
    <w:p w:rsidR="00926EA3" w:rsidRPr="00926EA3" w:rsidRDefault="00926EA3" w:rsidP="00926EA3">
      <w:pPr>
        <w:numPr>
          <w:ilvl w:val="0"/>
          <w:numId w:val="30"/>
        </w:numPr>
        <w:overflowPunct w:val="0"/>
        <w:autoSpaceDE w:val="0"/>
        <w:autoSpaceDN w:val="0"/>
        <w:adjustRightInd w:val="0"/>
        <w:spacing w:after="0" w:line="240" w:lineRule="auto"/>
        <w:ind w:left="426" w:hanging="426"/>
        <w:contextualSpacing/>
        <w:textAlignment w:val="baseline"/>
        <w:rPr>
          <w:spacing w:val="2"/>
          <w:sz w:val="22"/>
          <w:szCs w:val="22"/>
          <w:lang w:val="de-CH" w:eastAsia="en-US"/>
        </w:rPr>
      </w:pPr>
      <w:r w:rsidRPr="00926EA3">
        <w:rPr>
          <w:spacing w:val="2"/>
          <w:sz w:val="22"/>
          <w:szCs w:val="22"/>
          <w:lang w:val="de-CH" w:eastAsia="en-US"/>
        </w:rPr>
        <w:t>…</w:t>
      </w:r>
    </w:p>
    <w:p w:rsidR="00926EA3" w:rsidRPr="00926EA3" w:rsidRDefault="00926EA3" w:rsidP="00926EA3">
      <w:pPr>
        <w:numPr>
          <w:ilvl w:val="0"/>
          <w:numId w:val="30"/>
        </w:numPr>
        <w:overflowPunct w:val="0"/>
        <w:autoSpaceDE w:val="0"/>
        <w:autoSpaceDN w:val="0"/>
        <w:adjustRightInd w:val="0"/>
        <w:spacing w:after="0" w:line="240" w:lineRule="auto"/>
        <w:ind w:left="426" w:hanging="426"/>
        <w:contextualSpacing/>
        <w:textAlignment w:val="baseline"/>
        <w:rPr>
          <w:spacing w:val="2"/>
          <w:sz w:val="22"/>
          <w:szCs w:val="22"/>
          <w:lang w:val="de-CH" w:eastAsia="en-US"/>
        </w:rPr>
      </w:pPr>
      <w:r w:rsidRPr="00926EA3">
        <w:rPr>
          <w:spacing w:val="2"/>
          <w:sz w:val="22"/>
          <w:szCs w:val="22"/>
          <w:lang w:val="de-CH" w:eastAsia="en-US"/>
        </w:rPr>
        <w:t>…</w:t>
      </w:r>
    </w:p>
    <w:p w:rsidR="00926EA3" w:rsidRPr="00926EA3" w:rsidRDefault="00926EA3" w:rsidP="00926EA3">
      <w:pPr>
        <w:overflowPunct w:val="0"/>
        <w:autoSpaceDE w:val="0"/>
        <w:autoSpaceDN w:val="0"/>
        <w:adjustRightInd w:val="0"/>
        <w:spacing w:after="0" w:line="240" w:lineRule="auto"/>
        <w:jc w:val="both"/>
        <w:textAlignment w:val="baseline"/>
        <w:rPr>
          <w:spacing w:val="2"/>
          <w:sz w:val="22"/>
          <w:szCs w:val="22"/>
          <w:lang w:val="de-CH" w:eastAsia="en-US"/>
        </w:rPr>
      </w:pPr>
    </w:p>
    <w:p w:rsidR="00926EA3" w:rsidRPr="00926EA3" w:rsidRDefault="00926EA3" w:rsidP="00926EA3">
      <w:pPr>
        <w:pBdr>
          <w:top w:val="single" w:sz="4" w:space="1" w:color="auto"/>
          <w:left w:val="single" w:sz="4" w:space="4" w:color="auto"/>
          <w:bottom w:val="single" w:sz="4" w:space="1" w:color="auto"/>
          <w:right w:val="single" w:sz="4" w:space="4" w:color="auto"/>
        </w:pBdr>
        <w:shd w:val="clear" w:color="auto" w:fill="D9D9D9" w:themeFill="background1" w:themeFillShade="D9"/>
        <w:overflowPunct w:val="0"/>
        <w:autoSpaceDE w:val="0"/>
        <w:autoSpaceDN w:val="0"/>
        <w:adjustRightInd w:val="0"/>
        <w:spacing w:after="60" w:line="240" w:lineRule="auto"/>
        <w:jc w:val="both"/>
        <w:textAlignment w:val="baseline"/>
        <w:rPr>
          <w:b/>
          <w:i/>
          <w:spacing w:val="2"/>
          <w:sz w:val="22"/>
          <w:szCs w:val="22"/>
          <w:lang w:val="de-CH" w:eastAsia="en-US"/>
        </w:rPr>
      </w:pPr>
      <w:r w:rsidRPr="00926EA3">
        <w:rPr>
          <w:b/>
          <w:i/>
          <w:spacing w:val="2"/>
          <w:sz w:val="22"/>
          <w:szCs w:val="22"/>
          <w:lang w:val="de-CH" w:eastAsia="en-US"/>
        </w:rPr>
        <w:t>Kommentar</w:t>
      </w:r>
    </w:p>
    <w:p w:rsidR="00926EA3" w:rsidRPr="00926EA3" w:rsidRDefault="00926EA3" w:rsidP="00926EA3">
      <w:pPr>
        <w:pBdr>
          <w:top w:val="single" w:sz="4" w:space="1" w:color="auto"/>
          <w:left w:val="single" w:sz="4" w:space="4" w:color="auto"/>
          <w:bottom w:val="single" w:sz="4" w:space="1" w:color="auto"/>
          <w:right w:val="single" w:sz="4" w:space="4" w:color="auto"/>
        </w:pBdr>
        <w:shd w:val="clear" w:color="auto" w:fill="D9D9D9" w:themeFill="background1" w:themeFillShade="D9"/>
        <w:overflowPunct w:val="0"/>
        <w:autoSpaceDE w:val="0"/>
        <w:autoSpaceDN w:val="0"/>
        <w:adjustRightInd w:val="0"/>
        <w:spacing w:after="0" w:line="240" w:lineRule="auto"/>
        <w:jc w:val="both"/>
        <w:textAlignment w:val="baseline"/>
        <w:rPr>
          <w:i/>
          <w:spacing w:val="2"/>
          <w:sz w:val="22"/>
          <w:szCs w:val="22"/>
          <w:lang w:val="de-CH" w:eastAsia="en-US"/>
        </w:rPr>
      </w:pPr>
      <w:r w:rsidRPr="00926EA3">
        <w:rPr>
          <w:i/>
          <w:spacing w:val="2"/>
          <w:sz w:val="22"/>
          <w:szCs w:val="22"/>
          <w:lang w:val="de-CH" w:eastAsia="en-US"/>
        </w:rPr>
        <w:t>Diese Bestimmung ist obligatorisch, da von Artikel 111 Abs. 1 Bst. g GG vorgeschrieben.</w:t>
      </w:r>
    </w:p>
    <w:p w:rsidR="00926EA3" w:rsidRPr="00926EA3" w:rsidRDefault="00926EA3" w:rsidP="00926EA3">
      <w:pPr>
        <w:keepNext/>
        <w:tabs>
          <w:tab w:val="left" w:pos="1418"/>
        </w:tabs>
        <w:overflowPunct w:val="0"/>
        <w:autoSpaceDE w:val="0"/>
        <w:autoSpaceDN w:val="0"/>
        <w:adjustRightInd w:val="0"/>
        <w:spacing w:before="240" w:after="120" w:line="220" w:lineRule="exact"/>
        <w:ind w:left="964" w:hanging="964"/>
        <w:textAlignment w:val="baseline"/>
        <w:rPr>
          <w:b/>
          <w:spacing w:val="2"/>
          <w:sz w:val="22"/>
          <w:szCs w:val="22"/>
          <w:lang w:val="de-CH" w:eastAsia="en-US"/>
        </w:rPr>
      </w:pPr>
      <w:r w:rsidRPr="00926EA3">
        <w:rPr>
          <w:b/>
          <w:spacing w:val="2"/>
          <w:sz w:val="22"/>
          <w:szCs w:val="22"/>
          <w:lang w:val="de-CH" w:eastAsia="en-US"/>
        </w:rPr>
        <w:t>Art. 24</w:t>
      </w:r>
      <w:r w:rsidRPr="00926EA3">
        <w:rPr>
          <w:b/>
          <w:spacing w:val="2"/>
          <w:sz w:val="22"/>
          <w:szCs w:val="22"/>
          <w:lang w:val="de-CH" w:eastAsia="en-US"/>
        </w:rPr>
        <w:tab/>
        <w:t>Lastenverteilung – Investitionsausgaben</w:t>
      </w:r>
    </w:p>
    <w:p w:rsidR="00926EA3" w:rsidRPr="00926EA3" w:rsidRDefault="00926EA3" w:rsidP="00926EA3">
      <w:pPr>
        <w:overflowPunct w:val="0"/>
        <w:autoSpaceDE w:val="0"/>
        <w:autoSpaceDN w:val="0"/>
        <w:adjustRightInd w:val="0"/>
        <w:spacing w:after="0" w:line="240" w:lineRule="auto"/>
        <w:textAlignment w:val="baseline"/>
        <w:rPr>
          <w:spacing w:val="2"/>
          <w:sz w:val="22"/>
          <w:szCs w:val="22"/>
          <w:lang w:val="de-CH" w:eastAsia="en-US"/>
        </w:rPr>
      </w:pPr>
      <w:r w:rsidRPr="00926EA3">
        <w:rPr>
          <w:spacing w:val="2"/>
          <w:sz w:val="22"/>
          <w:szCs w:val="22"/>
          <w:vertAlign w:val="superscript"/>
          <w:lang w:val="de-CH" w:eastAsia="en-US"/>
        </w:rPr>
        <w:t>1</w:t>
      </w:r>
      <w:r w:rsidRPr="00926EA3">
        <w:rPr>
          <w:spacing w:val="2"/>
          <w:sz w:val="22"/>
          <w:szCs w:val="22"/>
          <w:lang w:val="de-CH" w:eastAsia="en-US"/>
        </w:rPr>
        <w:t xml:space="preserve"> Die Investitionsausgaben werden nach Abzug der Einnahmen durch den Verband finanziert.</w:t>
      </w:r>
    </w:p>
    <w:p w:rsidR="00926EA3" w:rsidRPr="00926EA3" w:rsidRDefault="00926EA3" w:rsidP="00926EA3">
      <w:pPr>
        <w:overflowPunct w:val="0"/>
        <w:autoSpaceDE w:val="0"/>
        <w:autoSpaceDN w:val="0"/>
        <w:adjustRightInd w:val="0"/>
        <w:spacing w:after="0" w:line="240" w:lineRule="auto"/>
        <w:textAlignment w:val="baseline"/>
        <w:rPr>
          <w:spacing w:val="2"/>
          <w:sz w:val="22"/>
          <w:szCs w:val="22"/>
          <w:lang w:val="de-CH" w:eastAsia="en-US"/>
        </w:rPr>
      </w:pPr>
      <w:r w:rsidRPr="00926EA3">
        <w:rPr>
          <w:spacing w:val="2"/>
          <w:sz w:val="22"/>
          <w:szCs w:val="22"/>
          <w:vertAlign w:val="superscript"/>
          <w:lang w:val="de-CH" w:eastAsia="en-US"/>
        </w:rPr>
        <w:t>2</w:t>
      </w:r>
      <w:r w:rsidRPr="00926EA3">
        <w:rPr>
          <w:spacing w:val="2"/>
          <w:sz w:val="22"/>
          <w:szCs w:val="22"/>
          <w:lang w:val="de-CH" w:eastAsia="en-US"/>
        </w:rPr>
        <w:t xml:space="preserve"> Der Finanzaufwand der Investitionen wird gemäss Artikel 25 unter den Mitgliedgemeinden verteilt.</w:t>
      </w:r>
    </w:p>
    <w:p w:rsidR="00926EA3" w:rsidRPr="00926EA3" w:rsidRDefault="00926EA3" w:rsidP="00926EA3">
      <w:pPr>
        <w:overflowPunct w:val="0"/>
        <w:autoSpaceDE w:val="0"/>
        <w:autoSpaceDN w:val="0"/>
        <w:adjustRightInd w:val="0"/>
        <w:spacing w:after="0" w:line="240" w:lineRule="auto"/>
        <w:textAlignment w:val="baseline"/>
        <w:rPr>
          <w:spacing w:val="2"/>
          <w:sz w:val="22"/>
          <w:szCs w:val="22"/>
          <w:lang w:val="de-CH" w:eastAsia="en-US"/>
        </w:rPr>
      </w:pPr>
    </w:p>
    <w:p w:rsidR="00926EA3" w:rsidRPr="00926EA3" w:rsidRDefault="00926EA3" w:rsidP="00926EA3">
      <w:pPr>
        <w:pBdr>
          <w:top w:val="single" w:sz="4" w:space="1" w:color="auto"/>
          <w:left w:val="single" w:sz="4" w:space="4" w:color="auto"/>
          <w:bottom w:val="single" w:sz="4" w:space="1" w:color="auto"/>
          <w:right w:val="single" w:sz="4" w:space="4" w:color="auto"/>
        </w:pBdr>
        <w:shd w:val="clear" w:color="auto" w:fill="D9D9D9" w:themeFill="background1" w:themeFillShade="D9"/>
        <w:overflowPunct w:val="0"/>
        <w:autoSpaceDE w:val="0"/>
        <w:autoSpaceDN w:val="0"/>
        <w:adjustRightInd w:val="0"/>
        <w:spacing w:after="60" w:line="240" w:lineRule="auto"/>
        <w:jc w:val="both"/>
        <w:textAlignment w:val="baseline"/>
        <w:rPr>
          <w:b/>
          <w:i/>
          <w:spacing w:val="2"/>
          <w:sz w:val="22"/>
          <w:szCs w:val="22"/>
          <w:lang w:val="de-CH" w:eastAsia="en-US"/>
        </w:rPr>
      </w:pPr>
      <w:r w:rsidRPr="00926EA3">
        <w:rPr>
          <w:b/>
          <w:i/>
          <w:spacing w:val="2"/>
          <w:sz w:val="22"/>
          <w:szCs w:val="22"/>
          <w:lang w:val="de-CH" w:eastAsia="en-US"/>
        </w:rPr>
        <w:t>Kommentar</w:t>
      </w:r>
    </w:p>
    <w:p w:rsidR="00926EA3" w:rsidRPr="00926EA3" w:rsidRDefault="00926EA3" w:rsidP="00926EA3">
      <w:pPr>
        <w:pBdr>
          <w:top w:val="single" w:sz="4" w:space="1" w:color="auto"/>
          <w:left w:val="single" w:sz="4" w:space="4" w:color="auto"/>
          <w:bottom w:val="single" w:sz="4" w:space="1" w:color="auto"/>
          <w:right w:val="single" w:sz="4" w:space="4" w:color="auto"/>
        </w:pBdr>
        <w:shd w:val="clear" w:color="auto" w:fill="D9D9D9" w:themeFill="background1" w:themeFillShade="D9"/>
        <w:tabs>
          <w:tab w:val="left" w:pos="284"/>
          <w:tab w:val="left" w:pos="426"/>
        </w:tabs>
        <w:overflowPunct w:val="0"/>
        <w:autoSpaceDE w:val="0"/>
        <w:autoSpaceDN w:val="0"/>
        <w:adjustRightInd w:val="0"/>
        <w:spacing w:after="60" w:line="240" w:lineRule="auto"/>
        <w:ind w:left="284" w:hanging="284"/>
        <w:jc w:val="both"/>
        <w:textAlignment w:val="baseline"/>
        <w:rPr>
          <w:i/>
          <w:spacing w:val="2"/>
          <w:sz w:val="22"/>
          <w:szCs w:val="22"/>
          <w:lang w:val="de-CH" w:eastAsia="en-US"/>
        </w:rPr>
      </w:pPr>
      <w:r w:rsidRPr="00926EA3">
        <w:rPr>
          <w:i/>
          <w:spacing w:val="2"/>
          <w:sz w:val="22"/>
          <w:szCs w:val="22"/>
          <w:lang w:val="de-CH" w:eastAsia="en-US"/>
        </w:rPr>
        <w:t>&gt;</w:t>
      </w:r>
      <w:r w:rsidRPr="00926EA3">
        <w:rPr>
          <w:i/>
          <w:spacing w:val="2"/>
          <w:sz w:val="22"/>
          <w:szCs w:val="22"/>
          <w:lang w:val="de-CH" w:eastAsia="en-US"/>
        </w:rPr>
        <w:tab/>
        <w:t>Diese Bestimmung stellt klar, dass die Investitionsausgaben durch den Verband finanziert werden. Somit verwaltet der Verband die Bankdarlehen und verteilt deren jährlichen Finanzaufwand (Zins und Amortisation) unter den Verbandsgemeinden gemäss Artikel 25 der Statuten. In dieser Nachführung der Musterstatuten wird auf einen Verteilschlüssel der Investitionskosten als solchen verzichtet, weil ein solcher Schlüssel zur Annahme verleiten könnte, dass die Gemeinden direkt einen Anteil an der Gesamtinvestition übernehmen, während der Zweck eines Gemeindeverbandes gerade in der gemeinschaftlichen Verwaltung des Anleihens besteht, was übrigens in der Regel auch zu besseren Konditionen auf dem Kapitalmarkt verhilft.</w:t>
      </w:r>
    </w:p>
    <w:p w:rsidR="00926EA3" w:rsidRPr="00926EA3" w:rsidRDefault="00926EA3" w:rsidP="00926EA3">
      <w:pPr>
        <w:pBdr>
          <w:top w:val="single" w:sz="4" w:space="1" w:color="auto"/>
          <w:left w:val="single" w:sz="4" w:space="4" w:color="auto"/>
          <w:bottom w:val="single" w:sz="4" w:space="1" w:color="auto"/>
          <w:right w:val="single" w:sz="4" w:space="4" w:color="auto"/>
        </w:pBdr>
        <w:shd w:val="clear" w:color="auto" w:fill="D9D9D9" w:themeFill="background1" w:themeFillShade="D9"/>
        <w:tabs>
          <w:tab w:val="left" w:pos="284"/>
          <w:tab w:val="left" w:pos="426"/>
        </w:tabs>
        <w:overflowPunct w:val="0"/>
        <w:autoSpaceDE w:val="0"/>
        <w:autoSpaceDN w:val="0"/>
        <w:adjustRightInd w:val="0"/>
        <w:spacing w:after="60" w:line="240" w:lineRule="auto"/>
        <w:ind w:left="284" w:hanging="284"/>
        <w:jc w:val="both"/>
        <w:textAlignment w:val="baseline"/>
        <w:rPr>
          <w:i/>
          <w:spacing w:val="2"/>
          <w:sz w:val="22"/>
          <w:szCs w:val="22"/>
          <w:lang w:val="de-CH" w:eastAsia="en-US"/>
        </w:rPr>
      </w:pPr>
      <w:r w:rsidRPr="00926EA3">
        <w:rPr>
          <w:i/>
          <w:spacing w:val="2"/>
          <w:sz w:val="22"/>
          <w:szCs w:val="22"/>
          <w:lang w:val="de-CH" w:eastAsia="en-US"/>
        </w:rPr>
        <w:t>&gt;</w:t>
      </w:r>
      <w:r w:rsidRPr="00926EA3">
        <w:rPr>
          <w:i/>
          <w:spacing w:val="2"/>
          <w:sz w:val="22"/>
          <w:szCs w:val="22"/>
          <w:lang w:val="de-CH" w:eastAsia="en-US"/>
        </w:rPr>
        <w:tab/>
        <w:t>Vgl. ebenfalls Kommentar zu Artikel 25.</w:t>
      </w:r>
    </w:p>
    <w:p w:rsidR="00926EA3" w:rsidRPr="00926EA3" w:rsidRDefault="00926EA3" w:rsidP="00926EA3">
      <w:pPr>
        <w:keepNext/>
        <w:tabs>
          <w:tab w:val="left" w:pos="1418"/>
        </w:tabs>
        <w:overflowPunct w:val="0"/>
        <w:autoSpaceDE w:val="0"/>
        <w:autoSpaceDN w:val="0"/>
        <w:adjustRightInd w:val="0"/>
        <w:spacing w:before="240" w:after="120" w:line="220" w:lineRule="exact"/>
        <w:ind w:left="964" w:hanging="964"/>
        <w:textAlignment w:val="baseline"/>
        <w:rPr>
          <w:b/>
          <w:spacing w:val="2"/>
          <w:sz w:val="22"/>
          <w:szCs w:val="22"/>
          <w:lang w:val="de-CH" w:eastAsia="en-US"/>
        </w:rPr>
      </w:pPr>
      <w:r w:rsidRPr="00926EA3">
        <w:rPr>
          <w:b/>
          <w:spacing w:val="2"/>
          <w:sz w:val="22"/>
          <w:szCs w:val="22"/>
          <w:lang w:val="de-CH" w:eastAsia="en-US"/>
        </w:rPr>
        <w:t>Art. 25</w:t>
      </w:r>
      <w:r w:rsidRPr="00926EA3">
        <w:rPr>
          <w:b/>
          <w:spacing w:val="2"/>
          <w:sz w:val="22"/>
          <w:szCs w:val="22"/>
          <w:lang w:val="de-CH" w:eastAsia="en-US"/>
        </w:rPr>
        <w:tab/>
        <w:t>Lastenverteilung – Aufwand</w:t>
      </w:r>
    </w:p>
    <w:p w:rsidR="00926EA3" w:rsidRPr="00926EA3" w:rsidRDefault="00926EA3" w:rsidP="00926EA3">
      <w:pPr>
        <w:overflowPunct w:val="0"/>
        <w:autoSpaceDE w:val="0"/>
        <w:autoSpaceDN w:val="0"/>
        <w:adjustRightInd w:val="0"/>
        <w:spacing w:after="0" w:line="240" w:lineRule="auto"/>
        <w:textAlignment w:val="baseline"/>
        <w:rPr>
          <w:spacing w:val="2"/>
          <w:sz w:val="22"/>
          <w:szCs w:val="22"/>
          <w:lang w:val="de-CH" w:eastAsia="en-US"/>
        </w:rPr>
      </w:pPr>
      <w:r w:rsidRPr="00926EA3">
        <w:rPr>
          <w:spacing w:val="2"/>
          <w:sz w:val="22"/>
          <w:szCs w:val="22"/>
          <w:vertAlign w:val="superscript"/>
          <w:lang w:val="de-CH" w:eastAsia="en-US"/>
        </w:rPr>
        <w:t xml:space="preserve">1 </w:t>
      </w:r>
      <w:r w:rsidRPr="00926EA3">
        <w:rPr>
          <w:spacing w:val="2"/>
          <w:sz w:val="22"/>
          <w:szCs w:val="22"/>
          <w:lang w:val="de-CH" w:eastAsia="en-US"/>
        </w:rPr>
        <w:t>Der Aufwand setzt sich aus dem Finanzaufwand (Zinsen und Amortisation) und dem Betriebsaufwand zusammen.</w:t>
      </w:r>
    </w:p>
    <w:p w:rsidR="00926EA3" w:rsidRPr="00926EA3" w:rsidRDefault="00926EA3" w:rsidP="00926EA3">
      <w:pPr>
        <w:overflowPunct w:val="0"/>
        <w:autoSpaceDE w:val="0"/>
        <w:autoSpaceDN w:val="0"/>
        <w:adjustRightInd w:val="0"/>
        <w:spacing w:after="0" w:line="240" w:lineRule="auto"/>
        <w:textAlignment w:val="baseline"/>
        <w:rPr>
          <w:spacing w:val="2"/>
          <w:sz w:val="22"/>
          <w:szCs w:val="22"/>
          <w:lang w:val="de-CH" w:eastAsia="en-US"/>
        </w:rPr>
      </w:pPr>
      <w:r w:rsidRPr="00926EA3">
        <w:rPr>
          <w:spacing w:val="2"/>
          <w:sz w:val="22"/>
          <w:szCs w:val="22"/>
          <w:vertAlign w:val="superscript"/>
          <w:lang w:val="de-CH" w:eastAsia="en-US"/>
        </w:rPr>
        <w:t>2</w:t>
      </w:r>
      <w:r w:rsidRPr="00926EA3">
        <w:rPr>
          <w:spacing w:val="2"/>
          <w:sz w:val="22"/>
          <w:szCs w:val="22"/>
          <w:lang w:val="de-CH" w:eastAsia="en-US"/>
        </w:rPr>
        <w:t xml:space="preserve"> Der Finanzaufwand, der sich aus den Investitionen ergibt, wird unter den Mitgliedgemeinden wie folgt verteilt: …</w:t>
      </w:r>
    </w:p>
    <w:p w:rsidR="00926EA3" w:rsidRPr="00926EA3" w:rsidRDefault="00926EA3" w:rsidP="00926EA3">
      <w:pPr>
        <w:overflowPunct w:val="0"/>
        <w:autoSpaceDE w:val="0"/>
        <w:autoSpaceDN w:val="0"/>
        <w:adjustRightInd w:val="0"/>
        <w:spacing w:after="0" w:line="240" w:lineRule="auto"/>
        <w:textAlignment w:val="baseline"/>
        <w:rPr>
          <w:spacing w:val="2"/>
          <w:sz w:val="22"/>
          <w:szCs w:val="22"/>
          <w:lang w:val="de-CH" w:eastAsia="en-US"/>
        </w:rPr>
      </w:pPr>
      <w:r w:rsidRPr="00926EA3">
        <w:rPr>
          <w:spacing w:val="2"/>
          <w:sz w:val="22"/>
          <w:szCs w:val="22"/>
          <w:vertAlign w:val="superscript"/>
          <w:lang w:val="de-CH" w:eastAsia="en-US"/>
        </w:rPr>
        <w:t>3</w:t>
      </w:r>
      <w:r w:rsidRPr="00926EA3">
        <w:rPr>
          <w:spacing w:val="2"/>
          <w:sz w:val="22"/>
          <w:szCs w:val="22"/>
          <w:lang w:val="de-CH" w:eastAsia="en-US"/>
        </w:rPr>
        <w:t xml:space="preserve"> Der Betriebsaufwand wird unter den Mitgliedgemeinden wie folgt verteilt: …</w:t>
      </w:r>
    </w:p>
    <w:p w:rsidR="00926EA3" w:rsidRPr="00926EA3" w:rsidRDefault="00926EA3" w:rsidP="00926EA3">
      <w:pPr>
        <w:pBdr>
          <w:top w:val="single" w:sz="4" w:space="1" w:color="auto"/>
          <w:left w:val="single" w:sz="4" w:space="4" w:color="auto"/>
          <w:bottom w:val="single" w:sz="4" w:space="1" w:color="auto"/>
          <w:right w:val="single" w:sz="4" w:space="4" w:color="auto"/>
        </w:pBdr>
        <w:shd w:val="clear" w:color="auto" w:fill="D9D9D9" w:themeFill="background1" w:themeFillShade="D9"/>
        <w:overflowPunct w:val="0"/>
        <w:autoSpaceDE w:val="0"/>
        <w:autoSpaceDN w:val="0"/>
        <w:adjustRightInd w:val="0"/>
        <w:spacing w:after="60" w:line="240" w:lineRule="auto"/>
        <w:jc w:val="both"/>
        <w:textAlignment w:val="baseline"/>
        <w:rPr>
          <w:b/>
          <w:i/>
          <w:spacing w:val="2"/>
          <w:sz w:val="22"/>
          <w:szCs w:val="22"/>
          <w:lang w:val="de-CH" w:eastAsia="en-US"/>
        </w:rPr>
      </w:pPr>
      <w:r w:rsidRPr="00926EA3">
        <w:rPr>
          <w:b/>
          <w:i/>
          <w:spacing w:val="2"/>
          <w:sz w:val="22"/>
          <w:szCs w:val="22"/>
          <w:lang w:val="de-CH" w:eastAsia="en-US"/>
        </w:rPr>
        <w:t>Kommentar zu Art. 24 und 25</w:t>
      </w:r>
    </w:p>
    <w:p w:rsidR="00926EA3" w:rsidRPr="00926EA3" w:rsidRDefault="00926EA3" w:rsidP="00926EA3">
      <w:pPr>
        <w:pBdr>
          <w:top w:val="single" w:sz="4" w:space="1" w:color="auto"/>
          <w:left w:val="single" w:sz="4" w:space="4" w:color="auto"/>
          <w:bottom w:val="single" w:sz="4" w:space="1" w:color="auto"/>
          <w:right w:val="single" w:sz="4" w:space="4" w:color="auto"/>
        </w:pBdr>
        <w:shd w:val="clear" w:color="auto" w:fill="D9D9D9" w:themeFill="background1" w:themeFillShade="D9"/>
        <w:tabs>
          <w:tab w:val="left" w:pos="284"/>
          <w:tab w:val="left" w:pos="426"/>
        </w:tabs>
        <w:overflowPunct w:val="0"/>
        <w:autoSpaceDE w:val="0"/>
        <w:autoSpaceDN w:val="0"/>
        <w:adjustRightInd w:val="0"/>
        <w:spacing w:after="60" w:line="240" w:lineRule="auto"/>
        <w:ind w:left="284" w:hanging="284"/>
        <w:jc w:val="both"/>
        <w:textAlignment w:val="baseline"/>
        <w:rPr>
          <w:i/>
          <w:spacing w:val="2"/>
          <w:sz w:val="22"/>
          <w:szCs w:val="22"/>
          <w:lang w:val="de-CH" w:eastAsia="en-US"/>
        </w:rPr>
      </w:pPr>
      <w:r w:rsidRPr="00926EA3">
        <w:rPr>
          <w:i/>
          <w:spacing w:val="2"/>
          <w:sz w:val="22"/>
          <w:szCs w:val="22"/>
          <w:lang w:val="de-CH" w:eastAsia="en-US"/>
        </w:rPr>
        <w:t>&gt;</w:t>
      </w:r>
      <w:r w:rsidRPr="00926EA3">
        <w:rPr>
          <w:i/>
          <w:spacing w:val="2"/>
          <w:sz w:val="22"/>
          <w:szCs w:val="22"/>
          <w:lang w:val="de-CH" w:eastAsia="en-US"/>
        </w:rPr>
        <w:tab/>
        <w:t>In den Statuten muss obligatorisch vorgesehen werden, nach welchem Verteilschlüssel die Ausgaben unter den Gemeinden verteilt werden (Art. 111 Abs. 1 Bst. h GG). Der Verteilschlüssel kann für den Finanzaufwand, der sich aus den Investitionen ergibt, und den Betriebsaufwand identisch sein. In diesem Falle können die Absätze 2 und 3 von Artikel 25 in einem einzigen Absatz zusammengefasst werden, der folgenden Wortlaut haben könnte: «</w:t>
      </w:r>
      <w:r w:rsidRPr="00926EA3">
        <w:rPr>
          <w:i/>
          <w:spacing w:val="2"/>
          <w:sz w:val="22"/>
          <w:szCs w:val="22"/>
          <w:vertAlign w:val="superscript"/>
          <w:lang w:val="de-CH" w:eastAsia="en-US"/>
        </w:rPr>
        <w:t>2</w:t>
      </w:r>
      <w:r w:rsidRPr="00926EA3">
        <w:rPr>
          <w:i/>
          <w:spacing w:val="2"/>
          <w:sz w:val="22"/>
          <w:szCs w:val="22"/>
          <w:lang w:val="de-CH" w:eastAsia="en-US"/>
        </w:rPr>
        <w:t xml:space="preserve"> Der Finanzaufwand, der sich aus den Investitionen ergibt, und der Betriebsaufwand werden unter den Mitgliedgemeinden wie folgt verteilt: …..».</w:t>
      </w:r>
    </w:p>
    <w:p w:rsidR="00926EA3" w:rsidRPr="00926EA3" w:rsidRDefault="00926EA3" w:rsidP="00926EA3">
      <w:pPr>
        <w:pBdr>
          <w:top w:val="single" w:sz="4" w:space="1" w:color="auto"/>
          <w:left w:val="single" w:sz="4" w:space="4" w:color="auto"/>
          <w:bottom w:val="single" w:sz="4" w:space="1" w:color="auto"/>
          <w:right w:val="single" w:sz="4" w:space="4" w:color="auto"/>
        </w:pBdr>
        <w:shd w:val="clear" w:color="auto" w:fill="D9D9D9" w:themeFill="background1" w:themeFillShade="D9"/>
        <w:tabs>
          <w:tab w:val="left" w:pos="284"/>
          <w:tab w:val="left" w:pos="426"/>
        </w:tabs>
        <w:overflowPunct w:val="0"/>
        <w:autoSpaceDE w:val="0"/>
        <w:autoSpaceDN w:val="0"/>
        <w:adjustRightInd w:val="0"/>
        <w:spacing w:after="60" w:line="240" w:lineRule="auto"/>
        <w:ind w:left="284" w:hanging="284"/>
        <w:jc w:val="both"/>
        <w:textAlignment w:val="baseline"/>
        <w:rPr>
          <w:i/>
          <w:spacing w:val="2"/>
          <w:sz w:val="22"/>
          <w:szCs w:val="22"/>
          <w:lang w:val="de-CH" w:eastAsia="en-US"/>
        </w:rPr>
      </w:pPr>
      <w:r w:rsidRPr="00926EA3">
        <w:rPr>
          <w:i/>
          <w:spacing w:val="2"/>
          <w:sz w:val="22"/>
          <w:szCs w:val="22"/>
          <w:lang w:val="de-CH" w:eastAsia="en-US"/>
        </w:rPr>
        <w:t>&gt;</w:t>
      </w:r>
      <w:r w:rsidRPr="00926EA3">
        <w:rPr>
          <w:i/>
          <w:spacing w:val="2"/>
          <w:sz w:val="22"/>
          <w:szCs w:val="22"/>
          <w:lang w:val="de-CH" w:eastAsia="en-US"/>
        </w:rPr>
        <w:tab/>
        <w:t>Im Fall der Unterscheidung wird der Finanzaufwand im Kapitel «96 Vermögens- und Schuldenbewirtschaftung» verbucht.</w:t>
      </w:r>
    </w:p>
    <w:p w:rsidR="00926EA3" w:rsidRPr="00926EA3" w:rsidRDefault="00926EA3" w:rsidP="00926EA3">
      <w:pPr>
        <w:pBdr>
          <w:top w:val="single" w:sz="4" w:space="1" w:color="auto"/>
          <w:left w:val="single" w:sz="4" w:space="4" w:color="auto"/>
          <w:bottom w:val="single" w:sz="4" w:space="1" w:color="auto"/>
          <w:right w:val="single" w:sz="4" w:space="4" w:color="auto"/>
        </w:pBdr>
        <w:shd w:val="clear" w:color="auto" w:fill="D9D9D9" w:themeFill="background1" w:themeFillShade="D9"/>
        <w:tabs>
          <w:tab w:val="left" w:pos="284"/>
          <w:tab w:val="left" w:pos="426"/>
        </w:tabs>
        <w:overflowPunct w:val="0"/>
        <w:autoSpaceDE w:val="0"/>
        <w:autoSpaceDN w:val="0"/>
        <w:adjustRightInd w:val="0"/>
        <w:spacing w:after="60" w:line="240" w:lineRule="auto"/>
        <w:ind w:left="284" w:hanging="284"/>
        <w:jc w:val="both"/>
        <w:textAlignment w:val="baseline"/>
        <w:rPr>
          <w:i/>
          <w:spacing w:val="2"/>
          <w:sz w:val="22"/>
          <w:szCs w:val="22"/>
          <w:lang w:val="de-CH" w:eastAsia="en-US"/>
        </w:rPr>
      </w:pPr>
      <w:r w:rsidRPr="00926EA3">
        <w:rPr>
          <w:i/>
          <w:spacing w:val="2"/>
          <w:sz w:val="22"/>
          <w:szCs w:val="22"/>
          <w:lang w:val="de-CH" w:eastAsia="en-US"/>
        </w:rPr>
        <w:t>&gt;</w:t>
      </w:r>
      <w:r w:rsidRPr="00926EA3">
        <w:rPr>
          <w:i/>
          <w:spacing w:val="2"/>
          <w:sz w:val="22"/>
          <w:szCs w:val="22"/>
          <w:lang w:val="de-CH" w:eastAsia="en-US"/>
        </w:rPr>
        <w:tab/>
        <w:t>Die Verbände geniessen im Bereich der in den Statuten zu definierenden Kostenschlüssel über weitgehende Autonomie. Es wäre jedoch ratsam, ein kausales Kriterium zu wählen, das mit der oder den Aufgaben des Verbands einen Zusammenhang hat. Seit der Schaffung eines direkten Finanzausgleichs (2011) ist die Verwendung von Finanzausgleichsparametern in Verteilschlüsseln von Ausgaben zwischen Staat und Gemeinden verboten. Das Gesetz geht jedoch nicht so weit, auf interkommunaler Ebene ein analoges Verbot zu statuieren. Wenn jedoch die Gemeinden ein Finanzausgleichskriterium wählen, muss es dem Gesetz vom 16. November 2009 über den interkommunalen Finanzausgleich (IFAG, SGF 142.1) entsprechen.</w:t>
      </w:r>
    </w:p>
    <w:p w:rsidR="00926EA3" w:rsidRPr="00926EA3" w:rsidRDefault="00926EA3" w:rsidP="00926EA3">
      <w:pPr>
        <w:pBdr>
          <w:top w:val="single" w:sz="4" w:space="1" w:color="auto"/>
          <w:left w:val="single" w:sz="4" w:space="4" w:color="auto"/>
          <w:bottom w:val="single" w:sz="4" w:space="1" w:color="auto"/>
          <w:right w:val="single" w:sz="4" w:space="4" w:color="auto"/>
        </w:pBdr>
        <w:shd w:val="clear" w:color="auto" w:fill="D9D9D9" w:themeFill="background1" w:themeFillShade="D9"/>
        <w:tabs>
          <w:tab w:val="left" w:pos="284"/>
          <w:tab w:val="left" w:pos="426"/>
        </w:tabs>
        <w:overflowPunct w:val="0"/>
        <w:autoSpaceDE w:val="0"/>
        <w:autoSpaceDN w:val="0"/>
        <w:adjustRightInd w:val="0"/>
        <w:spacing w:after="60" w:line="240" w:lineRule="auto"/>
        <w:ind w:left="284" w:hanging="284"/>
        <w:jc w:val="both"/>
        <w:textAlignment w:val="baseline"/>
        <w:rPr>
          <w:i/>
          <w:spacing w:val="2"/>
          <w:sz w:val="22"/>
          <w:szCs w:val="22"/>
          <w:lang w:val="de-CH" w:eastAsia="en-US"/>
        </w:rPr>
      </w:pPr>
      <w:r w:rsidRPr="00926EA3">
        <w:rPr>
          <w:i/>
          <w:spacing w:val="2"/>
          <w:sz w:val="22"/>
          <w:szCs w:val="22"/>
          <w:lang w:val="de-CH" w:eastAsia="en-US"/>
        </w:rPr>
        <w:tab/>
        <w:t>Gemeindeverbände können ebenfalls prüfen, ob es sinnvoll ist, den Verteilschlüssel anhand der Anzahl Stimmen in der Delegiertenversammlung (vgl. Art. 7 Abs. 1) zu definieren.</w:t>
      </w:r>
    </w:p>
    <w:p w:rsidR="00926EA3" w:rsidRPr="00926EA3" w:rsidRDefault="00926EA3" w:rsidP="00926EA3">
      <w:pPr>
        <w:pBdr>
          <w:top w:val="single" w:sz="4" w:space="1" w:color="auto"/>
          <w:left w:val="single" w:sz="4" w:space="4" w:color="auto"/>
          <w:bottom w:val="single" w:sz="4" w:space="1" w:color="auto"/>
          <w:right w:val="single" w:sz="4" w:space="4" w:color="auto"/>
        </w:pBdr>
        <w:shd w:val="clear" w:color="auto" w:fill="D9D9D9" w:themeFill="background1" w:themeFillShade="D9"/>
        <w:tabs>
          <w:tab w:val="left" w:pos="284"/>
          <w:tab w:val="left" w:pos="426"/>
        </w:tabs>
        <w:overflowPunct w:val="0"/>
        <w:autoSpaceDE w:val="0"/>
        <w:autoSpaceDN w:val="0"/>
        <w:adjustRightInd w:val="0"/>
        <w:spacing w:after="60" w:line="240" w:lineRule="auto"/>
        <w:ind w:left="284" w:hanging="284"/>
        <w:jc w:val="both"/>
        <w:textAlignment w:val="baseline"/>
        <w:rPr>
          <w:i/>
          <w:spacing w:val="2"/>
          <w:sz w:val="22"/>
          <w:szCs w:val="22"/>
          <w:lang w:val="de-CH" w:eastAsia="en-US"/>
        </w:rPr>
      </w:pPr>
      <w:r w:rsidRPr="00926EA3">
        <w:rPr>
          <w:i/>
          <w:spacing w:val="2"/>
          <w:sz w:val="22"/>
          <w:szCs w:val="22"/>
          <w:lang w:val="de-CH" w:eastAsia="en-US"/>
        </w:rPr>
        <w:tab/>
        <w:t>Im Bereich der Sozialhilfe wird die Kostenverteilung unter den Gemeinden jedoch direkt vom Gesetz über die Sozialhilfe geregelt; die Gemeinden können diesen Schlüssel nicht in den Verbandsstatuten oder den interkommunalen Vereinbarungen ändern.</w:t>
      </w:r>
    </w:p>
    <w:p w:rsidR="00926EA3" w:rsidRPr="00926EA3" w:rsidRDefault="00926EA3" w:rsidP="00926EA3">
      <w:pPr>
        <w:pBdr>
          <w:top w:val="single" w:sz="4" w:space="1" w:color="auto"/>
          <w:left w:val="single" w:sz="4" w:space="4" w:color="auto"/>
          <w:bottom w:val="single" w:sz="4" w:space="1" w:color="auto"/>
          <w:right w:val="single" w:sz="4" w:space="4" w:color="auto"/>
        </w:pBdr>
        <w:shd w:val="clear" w:color="auto" w:fill="D9D9D9" w:themeFill="background1" w:themeFillShade="D9"/>
        <w:tabs>
          <w:tab w:val="left" w:pos="284"/>
          <w:tab w:val="left" w:pos="426"/>
        </w:tabs>
        <w:overflowPunct w:val="0"/>
        <w:autoSpaceDE w:val="0"/>
        <w:autoSpaceDN w:val="0"/>
        <w:adjustRightInd w:val="0"/>
        <w:spacing w:after="60" w:line="240" w:lineRule="auto"/>
        <w:ind w:left="284" w:hanging="284"/>
        <w:jc w:val="both"/>
        <w:textAlignment w:val="baseline"/>
        <w:rPr>
          <w:i/>
          <w:spacing w:val="2"/>
          <w:sz w:val="22"/>
          <w:szCs w:val="22"/>
          <w:lang w:val="de-CH" w:eastAsia="en-US"/>
        </w:rPr>
      </w:pPr>
      <w:r w:rsidRPr="00926EA3">
        <w:rPr>
          <w:i/>
          <w:spacing w:val="2"/>
          <w:sz w:val="22"/>
          <w:szCs w:val="22"/>
          <w:lang w:val="de-CH" w:eastAsia="en-US"/>
        </w:rPr>
        <w:t>&gt;</w:t>
      </w:r>
      <w:r w:rsidRPr="00926EA3">
        <w:rPr>
          <w:i/>
          <w:spacing w:val="2"/>
          <w:sz w:val="22"/>
          <w:szCs w:val="22"/>
          <w:lang w:val="de-CH" w:eastAsia="en-US"/>
        </w:rPr>
        <w:tab/>
        <w:t>Wird der Kreis der Mitgliedgemeinden von einer Fusion betroffen und erfolgt die Lastenverteilung nach der zivilrechtlichen Bevölkerungszahl, so gelten die bei der Delegiertenversammlung dargelegten Erwägungen auch hier (vgl. letzten Pt des Kommentars zu Art. 7) In einem solchen Fall gilt es also zu präzisieren, wie die massgebende Bevölkerungszahl festgelegt wird, wenn bei gewissen Gemeinden nur ein Teil des Territoriums von der Leistung abgedeckt ist (vgl. auch Kommentar zu Art. 1).</w:t>
      </w:r>
    </w:p>
    <w:p w:rsidR="00926EA3" w:rsidRPr="00926EA3" w:rsidRDefault="00926EA3" w:rsidP="00926EA3">
      <w:pPr>
        <w:keepNext/>
        <w:tabs>
          <w:tab w:val="left" w:pos="1418"/>
        </w:tabs>
        <w:overflowPunct w:val="0"/>
        <w:autoSpaceDE w:val="0"/>
        <w:autoSpaceDN w:val="0"/>
        <w:adjustRightInd w:val="0"/>
        <w:spacing w:before="240" w:after="120" w:line="220" w:lineRule="exact"/>
        <w:ind w:left="964" w:hanging="964"/>
        <w:textAlignment w:val="baseline"/>
        <w:rPr>
          <w:b/>
          <w:spacing w:val="2"/>
          <w:sz w:val="22"/>
          <w:szCs w:val="22"/>
          <w:lang w:val="de-CH" w:eastAsia="en-US"/>
        </w:rPr>
      </w:pPr>
      <w:r w:rsidRPr="00926EA3">
        <w:rPr>
          <w:b/>
          <w:spacing w:val="2"/>
          <w:sz w:val="22"/>
          <w:szCs w:val="22"/>
          <w:lang w:val="de-CH" w:eastAsia="en-US"/>
        </w:rPr>
        <w:t>Art. 26</w:t>
      </w:r>
      <w:r w:rsidRPr="00926EA3">
        <w:rPr>
          <w:b/>
          <w:spacing w:val="2"/>
          <w:sz w:val="22"/>
          <w:szCs w:val="22"/>
          <w:lang w:val="de-CH" w:eastAsia="en-US"/>
        </w:rPr>
        <w:tab/>
        <w:t>Lastenverteilung – Verwaltungs- und weiterer gemeinschaftlicher Aufwand</w:t>
      </w:r>
    </w:p>
    <w:p w:rsidR="00926EA3" w:rsidRPr="00926EA3" w:rsidRDefault="00926EA3" w:rsidP="00926EA3">
      <w:pPr>
        <w:overflowPunct w:val="0"/>
        <w:autoSpaceDE w:val="0"/>
        <w:autoSpaceDN w:val="0"/>
        <w:adjustRightInd w:val="0"/>
        <w:spacing w:after="0" w:line="240" w:lineRule="auto"/>
        <w:textAlignment w:val="baseline"/>
        <w:rPr>
          <w:spacing w:val="2"/>
          <w:sz w:val="22"/>
          <w:szCs w:val="22"/>
          <w:lang w:val="de-CH" w:eastAsia="en-US"/>
        </w:rPr>
      </w:pPr>
      <w:r w:rsidRPr="00926EA3">
        <w:rPr>
          <w:spacing w:val="2"/>
          <w:sz w:val="22"/>
          <w:szCs w:val="22"/>
          <w:vertAlign w:val="superscript"/>
          <w:lang w:val="de-CH" w:eastAsia="en-US"/>
        </w:rPr>
        <w:t xml:space="preserve">1 </w:t>
      </w:r>
      <w:r w:rsidRPr="00926EA3">
        <w:rPr>
          <w:spacing w:val="2"/>
          <w:sz w:val="22"/>
          <w:szCs w:val="22"/>
          <w:lang w:val="de-CH" w:eastAsia="en-US"/>
        </w:rPr>
        <w:t xml:space="preserve">Der Verwaltungsaufwand stellt denjenigen Aufwand dar, der seinem Wesen nach keiner bestimmten Aufgabe ganz oder teilweise zugewiesen werden kann. Es handelt sich grundsätzlich um Kapital </w:t>
      </w:r>
      <w:r w:rsidRPr="00926EA3">
        <w:rPr>
          <w:i/>
          <w:spacing w:val="2"/>
          <w:sz w:val="22"/>
          <w:szCs w:val="22"/>
          <w:lang w:val="de-CH" w:eastAsia="en-US"/>
        </w:rPr>
        <w:t>0 Allgemeine Verwaltung</w:t>
      </w:r>
      <w:r w:rsidRPr="00926EA3">
        <w:rPr>
          <w:spacing w:val="2"/>
          <w:sz w:val="22"/>
          <w:szCs w:val="22"/>
          <w:lang w:val="de-CH" w:eastAsia="en-US"/>
        </w:rPr>
        <w:t xml:space="preserve"> des Kontenrahmens.</w:t>
      </w:r>
    </w:p>
    <w:p w:rsidR="00926EA3" w:rsidRPr="00926EA3" w:rsidRDefault="00926EA3" w:rsidP="00926EA3">
      <w:pPr>
        <w:overflowPunct w:val="0"/>
        <w:autoSpaceDE w:val="0"/>
        <w:autoSpaceDN w:val="0"/>
        <w:adjustRightInd w:val="0"/>
        <w:spacing w:after="0" w:line="240" w:lineRule="auto"/>
        <w:textAlignment w:val="baseline"/>
        <w:rPr>
          <w:spacing w:val="2"/>
          <w:sz w:val="22"/>
          <w:szCs w:val="22"/>
          <w:lang w:val="de-CH" w:eastAsia="en-US"/>
        </w:rPr>
      </w:pPr>
      <w:r w:rsidRPr="00926EA3">
        <w:rPr>
          <w:spacing w:val="2"/>
          <w:sz w:val="22"/>
          <w:szCs w:val="22"/>
          <w:vertAlign w:val="superscript"/>
          <w:lang w:val="de-CH" w:eastAsia="en-US"/>
        </w:rPr>
        <w:t>2</w:t>
      </w:r>
      <w:r w:rsidRPr="00926EA3">
        <w:rPr>
          <w:spacing w:val="2"/>
          <w:sz w:val="22"/>
          <w:szCs w:val="22"/>
          <w:lang w:val="de-CH" w:eastAsia="en-US"/>
        </w:rPr>
        <w:t xml:space="preserve"> Der übrige gemeinschaftliche Aufwand wird den verschiedenen Aufgaben im Verhältnis zum Jahrestotal jeder Aufgabe belastet, unter Abzug der bereits intern verrechneten jährlichen Aufwände.</w:t>
      </w:r>
    </w:p>
    <w:p w:rsidR="00926EA3" w:rsidRPr="00926EA3" w:rsidRDefault="00926EA3" w:rsidP="00926EA3">
      <w:pPr>
        <w:overflowPunct w:val="0"/>
        <w:autoSpaceDE w:val="0"/>
        <w:autoSpaceDN w:val="0"/>
        <w:adjustRightInd w:val="0"/>
        <w:spacing w:after="0" w:line="240" w:lineRule="auto"/>
        <w:textAlignment w:val="baseline"/>
        <w:rPr>
          <w:spacing w:val="2"/>
          <w:sz w:val="22"/>
          <w:szCs w:val="22"/>
          <w:lang w:val="de-CH" w:eastAsia="en-US"/>
        </w:rPr>
      </w:pPr>
    </w:p>
    <w:p w:rsidR="00926EA3" w:rsidRPr="00926EA3" w:rsidRDefault="00926EA3" w:rsidP="00926EA3">
      <w:pPr>
        <w:pBdr>
          <w:top w:val="single" w:sz="4" w:space="1" w:color="auto"/>
          <w:left w:val="single" w:sz="4" w:space="4" w:color="auto"/>
          <w:bottom w:val="single" w:sz="4" w:space="1" w:color="auto"/>
          <w:right w:val="single" w:sz="4" w:space="4" w:color="auto"/>
        </w:pBdr>
        <w:shd w:val="clear" w:color="auto" w:fill="D9D9D9" w:themeFill="background1" w:themeFillShade="D9"/>
        <w:overflowPunct w:val="0"/>
        <w:autoSpaceDE w:val="0"/>
        <w:autoSpaceDN w:val="0"/>
        <w:adjustRightInd w:val="0"/>
        <w:spacing w:after="60" w:line="240" w:lineRule="auto"/>
        <w:jc w:val="both"/>
        <w:textAlignment w:val="baseline"/>
        <w:rPr>
          <w:b/>
          <w:i/>
          <w:spacing w:val="2"/>
          <w:sz w:val="22"/>
          <w:szCs w:val="22"/>
          <w:lang w:val="de-CH" w:eastAsia="en-US"/>
        </w:rPr>
      </w:pPr>
      <w:r w:rsidRPr="00926EA3">
        <w:rPr>
          <w:b/>
          <w:i/>
          <w:spacing w:val="2"/>
          <w:sz w:val="22"/>
          <w:szCs w:val="22"/>
          <w:lang w:val="de-CH" w:eastAsia="en-US"/>
        </w:rPr>
        <w:t>Kommentar</w:t>
      </w:r>
    </w:p>
    <w:p w:rsidR="00926EA3" w:rsidRPr="00926EA3" w:rsidRDefault="00926EA3" w:rsidP="00926EA3">
      <w:pPr>
        <w:pBdr>
          <w:top w:val="single" w:sz="4" w:space="1" w:color="auto"/>
          <w:left w:val="single" w:sz="4" w:space="4" w:color="auto"/>
          <w:bottom w:val="single" w:sz="4" w:space="1" w:color="auto"/>
          <w:right w:val="single" w:sz="4" w:space="4" w:color="auto"/>
        </w:pBdr>
        <w:shd w:val="clear" w:color="auto" w:fill="D9D9D9" w:themeFill="background1" w:themeFillShade="D9"/>
        <w:tabs>
          <w:tab w:val="left" w:pos="284"/>
          <w:tab w:val="left" w:pos="426"/>
        </w:tabs>
        <w:overflowPunct w:val="0"/>
        <w:autoSpaceDE w:val="0"/>
        <w:autoSpaceDN w:val="0"/>
        <w:adjustRightInd w:val="0"/>
        <w:spacing w:after="60" w:line="240" w:lineRule="auto"/>
        <w:ind w:left="284" w:hanging="284"/>
        <w:jc w:val="both"/>
        <w:textAlignment w:val="baseline"/>
        <w:rPr>
          <w:i/>
          <w:spacing w:val="2"/>
          <w:sz w:val="22"/>
          <w:szCs w:val="22"/>
          <w:lang w:val="de-CH" w:eastAsia="en-US"/>
        </w:rPr>
      </w:pPr>
      <w:r w:rsidRPr="00926EA3">
        <w:rPr>
          <w:i/>
          <w:spacing w:val="2"/>
          <w:sz w:val="22"/>
          <w:szCs w:val="22"/>
          <w:lang w:val="de-CH" w:eastAsia="en-US"/>
        </w:rPr>
        <w:t>&gt;</w:t>
      </w:r>
      <w:r w:rsidRPr="00926EA3">
        <w:rPr>
          <w:i/>
          <w:spacing w:val="2"/>
          <w:sz w:val="22"/>
          <w:szCs w:val="22"/>
          <w:lang w:val="de-CH" w:eastAsia="en-US"/>
        </w:rPr>
        <w:tab/>
        <w:t>Diese Bestimmung findet bei Mehrzweckverbänden Anwendung.</w:t>
      </w:r>
    </w:p>
    <w:p w:rsidR="00926EA3" w:rsidRPr="00926EA3" w:rsidRDefault="00926EA3" w:rsidP="00926EA3">
      <w:pPr>
        <w:pBdr>
          <w:top w:val="single" w:sz="4" w:space="1" w:color="auto"/>
          <w:left w:val="single" w:sz="4" w:space="4" w:color="auto"/>
          <w:bottom w:val="single" w:sz="4" w:space="1" w:color="auto"/>
          <w:right w:val="single" w:sz="4" w:space="4" w:color="auto"/>
        </w:pBdr>
        <w:shd w:val="clear" w:color="auto" w:fill="D9D9D9" w:themeFill="background1" w:themeFillShade="D9"/>
        <w:tabs>
          <w:tab w:val="left" w:pos="284"/>
          <w:tab w:val="left" w:pos="426"/>
        </w:tabs>
        <w:overflowPunct w:val="0"/>
        <w:autoSpaceDE w:val="0"/>
        <w:autoSpaceDN w:val="0"/>
        <w:adjustRightInd w:val="0"/>
        <w:spacing w:after="60" w:line="240" w:lineRule="auto"/>
        <w:ind w:left="284" w:hanging="284"/>
        <w:jc w:val="both"/>
        <w:textAlignment w:val="baseline"/>
        <w:rPr>
          <w:i/>
          <w:spacing w:val="2"/>
          <w:sz w:val="22"/>
          <w:szCs w:val="22"/>
          <w:lang w:val="de-CH" w:eastAsia="en-US"/>
        </w:rPr>
      </w:pPr>
      <w:r w:rsidRPr="00926EA3">
        <w:rPr>
          <w:i/>
          <w:spacing w:val="2"/>
          <w:sz w:val="22"/>
          <w:szCs w:val="22"/>
          <w:lang w:val="de-CH" w:eastAsia="en-US"/>
        </w:rPr>
        <w:t>&gt;</w:t>
      </w:r>
      <w:r w:rsidRPr="00926EA3">
        <w:rPr>
          <w:i/>
          <w:spacing w:val="2"/>
          <w:sz w:val="22"/>
          <w:szCs w:val="22"/>
          <w:lang w:val="de-CH" w:eastAsia="en-US"/>
        </w:rPr>
        <w:tab/>
        <w:t>Bei Absatz 2 handelt es sich lediglich um ein Beispiel für die Aufteilung des übrigen gemeinschaftlichen Aufwands. Es können andere Lösungen festgelegt und in den Statuten vorgesehen werden.</w:t>
      </w:r>
    </w:p>
    <w:p w:rsidR="00926EA3" w:rsidRPr="00926EA3" w:rsidRDefault="00926EA3" w:rsidP="00926EA3">
      <w:pPr>
        <w:keepNext/>
        <w:tabs>
          <w:tab w:val="left" w:pos="1418"/>
        </w:tabs>
        <w:overflowPunct w:val="0"/>
        <w:autoSpaceDE w:val="0"/>
        <w:autoSpaceDN w:val="0"/>
        <w:adjustRightInd w:val="0"/>
        <w:spacing w:before="240" w:after="120" w:line="220" w:lineRule="exact"/>
        <w:ind w:left="964" w:hanging="964"/>
        <w:textAlignment w:val="baseline"/>
        <w:rPr>
          <w:b/>
          <w:spacing w:val="2"/>
          <w:sz w:val="22"/>
          <w:szCs w:val="22"/>
          <w:lang w:val="de-CH" w:eastAsia="en-US"/>
        </w:rPr>
      </w:pPr>
      <w:r w:rsidRPr="00926EA3">
        <w:rPr>
          <w:b/>
          <w:spacing w:val="2"/>
          <w:sz w:val="22"/>
          <w:szCs w:val="22"/>
          <w:lang w:val="de-CH" w:eastAsia="en-US"/>
        </w:rPr>
        <w:t>Art. 27</w:t>
      </w:r>
      <w:r w:rsidRPr="00926EA3">
        <w:rPr>
          <w:b/>
          <w:spacing w:val="2"/>
          <w:sz w:val="22"/>
          <w:szCs w:val="22"/>
          <w:lang w:val="de-CH" w:eastAsia="en-US"/>
        </w:rPr>
        <w:tab/>
        <w:t>Lastenverteilung – Zahlungsmodalitäten</w:t>
      </w:r>
    </w:p>
    <w:p w:rsidR="00926EA3" w:rsidRPr="00926EA3" w:rsidRDefault="00926EA3" w:rsidP="00926EA3">
      <w:pPr>
        <w:overflowPunct w:val="0"/>
        <w:autoSpaceDE w:val="0"/>
        <w:autoSpaceDN w:val="0"/>
        <w:adjustRightInd w:val="0"/>
        <w:spacing w:after="0" w:line="240" w:lineRule="auto"/>
        <w:textAlignment w:val="baseline"/>
        <w:rPr>
          <w:spacing w:val="2"/>
          <w:sz w:val="22"/>
          <w:szCs w:val="22"/>
          <w:lang w:val="de-CH" w:eastAsia="en-US"/>
        </w:rPr>
      </w:pPr>
      <w:r w:rsidRPr="00926EA3">
        <w:rPr>
          <w:spacing w:val="2"/>
          <w:sz w:val="22"/>
          <w:szCs w:val="22"/>
          <w:vertAlign w:val="superscript"/>
          <w:lang w:val="de-CH" w:eastAsia="en-US"/>
        </w:rPr>
        <w:t xml:space="preserve">1 </w:t>
      </w:r>
      <w:r w:rsidRPr="00926EA3">
        <w:rPr>
          <w:spacing w:val="2"/>
          <w:sz w:val="22"/>
          <w:szCs w:val="22"/>
          <w:lang w:val="de-CH" w:eastAsia="en-US"/>
        </w:rPr>
        <w:t>Die Beiträge der Gemeinden müssen innerhalb einer Frist von … Tagen seit Erhalt der Rechnung beglichen werden.</w:t>
      </w:r>
    </w:p>
    <w:p w:rsidR="00926EA3" w:rsidRPr="00926EA3" w:rsidRDefault="00926EA3" w:rsidP="00926EA3">
      <w:pPr>
        <w:overflowPunct w:val="0"/>
        <w:autoSpaceDE w:val="0"/>
        <w:autoSpaceDN w:val="0"/>
        <w:adjustRightInd w:val="0"/>
        <w:spacing w:after="0" w:line="240" w:lineRule="auto"/>
        <w:textAlignment w:val="baseline"/>
        <w:rPr>
          <w:spacing w:val="2"/>
          <w:sz w:val="22"/>
          <w:szCs w:val="22"/>
          <w:lang w:val="de-CH" w:eastAsia="en-US"/>
        </w:rPr>
      </w:pPr>
      <w:r w:rsidRPr="00926EA3">
        <w:rPr>
          <w:spacing w:val="2"/>
          <w:sz w:val="22"/>
          <w:szCs w:val="22"/>
          <w:vertAlign w:val="superscript"/>
          <w:lang w:val="de-CH" w:eastAsia="en-US"/>
        </w:rPr>
        <w:t>2</w:t>
      </w:r>
      <w:r w:rsidRPr="00926EA3">
        <w:rPr>
          <w:spacing w:val="2"/>
          <w:sz w:val="22"/>
          <w:szCs w:val="22"/>
          <w:lang w:val="de-CH" w:eastAsia="en-US"/>
        </w:rPr>
        <w:t xml:space="preserve"> Nach Ablauf dieser Frist wird ein Verzugszins von … erhoben.</w:t>
      </w:r>
    </w:p>
    <w:p w:rsidR="00926EA3" w:rsidRPr="00926EA3" w:rsidRDefault="00926EA3" w:rsidP="00926EA3">
      <w:pPr>
        <w:overflowPunct w:val="0"/>
        <w:autoSpaceDE w:val="0"/>
        <w:autoSpaceDN w:val="0"/>
        <w:adjustRightInd w:val="0"/>
        <w:spacing w:after="0" w:line="240" w:lineRule="auto"/>
        <w:textAlignment w:val="baseline"/>
        <w:rPr>
          <w:spacing w:val="2"/>
          <w:sz w:val="22"/>
          <w:szCs w:val="22"/>
          <w:lang w:val="de-CH" w:eastAsia="en-US"/>
        </w:rPr>
      </w:pPr>
    </w:p>
    <w:p w:rsidR="00926EA3" w:rsidRPr="00926EA3" w:rsidRDefault="00926EA3" w:rsidP="00926EA3">
      <w:pPr>
        <w:keepNext/>
        <w:pBdr>
          <w:top w:val="single" w:sz="4" w:space="1" w:color="auto"/>
          <w:left w:val="single" w:sz="4" w:space="4" w:color="auto"/>
          <w:bottom w:val="single" w:sz="4" w:space="1" w:color="auto"/>
          <w:right w:val="single" w:sz="4" w:space="4" w:color="auto"/>
        </w:pBdr>
        <w:shd w:val="clear" w:color="auto" w:fill="D9D9D9" w:themeFill="background1" w:themeFillShade="D9"/>
        <w:overflowPunct w:val="0"/>
        <w:autoSpaceDE w:val="0"/>
        <w:autoSpaceDN w:val="0"/>
        <w:adjustRightInd w:val="0"/>
        <w:spacing w:after="60" w:line="240" w:lineRule="auto"/>
        <w:jc w:val="both"/>
        <w:textAlignment w:val="baseline"/>
        <w:rPr>
          <w:b/>
          <w:i/>
          <w:spacing w:val="2"/>
          <w:sz w:val="22"/>
          <w:szCs w:val="22"/>
          <w:lang w:val="de-CH" w:eastAsia="en-US"/>
        </w:rPr>
      </w:pPr>
      <w:r w:rsidRPr="00926EA3">
        <w:rPr>
          <w:b/>
          <w:i/>
          <w:spacing w:val="2"/>
          <w:sz w:val="22"/>
          <w:szCs w:val="22"/>
          <w:lang w:val="de-CH" w:eastAsia="en-US"/>
        </w:rPr>
        <w:t>Kommentar</w:t>
      </w:r>
    </w:p>
    <w:p w:rsidR="00926EA3" w:rsidRPr="00926EA3" w:rsidRDefault="00926EA3" w:rsidP="00926EA3">
      <w:pPr>
        <w:pBdr>
          <w:top w:val="single" w:sz="4" w:space="1" w:color="auto"/>
          <w:left w:val="single" w:sz="4" w:space="4" w:color="auto"/>
          <w:bottom w:val="single" w:sz="4" w:space="1" w:color="auto"/>
          <w:right w:val="single" w:sz="4" w:space="4" w:color="auto"/>
        </w:pBdr>
        <w:shd w:val="clear" w:color="auto" w:fill="D9D9D9" w:themeFill="background1" w:themeFillShade="D9"/>
        <w:overflowPunct w:val="0"/>
        <w:autoSpaceDE w:val="0"/>
        <w:autoSpaceDN w:val="0"/>
        <w:adjustRightInd w:val="0"/>
        <w:spacing w:after="0" w:line="240" w:lineRule="auto"/>
        <w:jc w:val="both"/>
        <w:textAlignment w:val="baseline"/>
        <w:rPr>
          <w:i/>
          <w:spacing w:val="2"/>
          <w:sz w:val="22"/>
          <w:szCs w:val="22"/>
          <w:lang w:val="de-CH" w:eastAsia="en-US"/>
        </w:rPr>
      </w:pPr>
      <w:r w:rsidRPr="00926EA3">
        <w:rPr>
          <w:i/>
          <w:spacing w:val="2"/>
          <w:sz w:val="22"/>
          <w:szCs w:val="22"/>
          <w:lang w:val="de-CH" w:eastAsia="en-US"/>
        </w:rPr>
        <w:t>Es handelt sich um eine dispositive Regel. Es wird aber empfohlen, die Zahlungsmodalitäten zu regeln, um eine gewisse Disziplin bei den Beitragszahlungen zu gewährleisten.</w:t>
      </w:r>
    </w:p>
    <w:p w:rsidR="00926EA3" w:rsidRPr="00926EA3" w:rsidRDefault="00926EA3" w:rsidP="00926EA3">
      <w:pPr>
        <w:spacing w:after="0" w:line="240" w:lineRule="auto"/>
        <w:rPr>
          <w:b/>
          <w:spacing w:val="2"/>
          <w:sz w:val="22"/>
          <w:szCs w:val="22"/>
          <w:lang w:val="de-CH" w:eastAsia="en-US"/>
        </w:rPr>
      </w:pPr>
      <w:r w:rsidRPr="00926EA3">
        <w:rPr>
          <w:b/>
          <w:spacing w:val="2"/>
          <w:sz w:val="22"/>
          <w:szCs w:val="22"/>
          <w:lang w:val="de-CH" w:eastAsia="en-US"/>
        </w:rPr>
        <w:br w:type="page"/>
      </w:r>
    </w:p>
    <w:p w:rsidR="00926EA3" w:rsidRPr="00926EA3" w:rsidRDefault="00926EA3" w:rsidP="00926EA3">
      <w:pPr>
        <w:keepNext/>
        <w:tabs>
          <w:tab w:val="left" w:pos="1418"/>
        </w:tabs>
        <w:overflowPunct w:val="0"/>
        <w:autoSpaceDE w:val="0"/>
        <w:autoSpaceDN w:val="0"/>
        <w:adjustRightInd w:val="0"/>
        <w:spacing w:before="240" w:after="120" w:line="220" w:lineRule="exact"/>
        <w:textAlignment w:val="baseline"/>
        <w:rPr>
          <w:b/>
          <w:spacing w:val="2"/>
          <w:sz w:val="22"/>
          <w:szCs w:val="22"/>
          <w:lang w:val="de-CH" w:eastAsia="en-US"/>
        </w:rPr>
      </w:pPr>
      <w:r w:rsidRPr="00926EA3">
        <w:rPr>
          <w:b/>
          <w:spacing w:val="2"/>
          <w:sz w:val="22"/>
          <w:szCs w:val="22"/>
          <w:lang w:val="de-CH" w:eastAsia="en-US"/>
        </w:rPr>
        <w:t>Art. 28</w:t>
      </w:r>
      <w:r w:rsidRPr="00926EA3">
        <w:rPr>
          <w:b/>
          <w:spacing w:val="2"/>
          <w:sz w:val="22"/>
          <w:szCs w:val="22"/>
          <w:lang w:val="de-CH" w:eastAsia="en-US"/>
        </w:rPr>
        <w:tab/>
        <w:t>Kredite</w:t>
      </w:r>
    </w:p>
    <w:p w:rsidR="00926EA3" w:rsidRPr="00926EA3" w:rsidRDefault="00926EA3" w:rsidP="00926EA3">
      <w:pPr>
        <w:rPr>
          <w:spacing w:val="2"/>
          <w:sz w:val="22"/>
          <w:szCs w:val="22"/>
          <w:lang w:val="de-CH" w:eastAsia="en-US"/>
        </w:rPr>
      </w:pPr>
      <w:r w:rsidRPr="00926EA3">
        <w:rPr>
          <w:spacing w:val="2"/>
          <w:sz w:val="22"/>
          <w:szCs w:val="22"/>
          <w:lang w:val="de-CH" w:eastAsia="en-US"/>
        </w:rPr>
        <w:t>…</w:t>
      </w:r>
    </w:p>
    <w:p w:rsidR="00926EA3" w:rsidRPr="00926EA3" w:rsidRDefault="00926EA3" w:rsidP="00926EA3">
      <w:pPr>
        <w:pBdr>
          <w:top w:val="single" w:sz="4" w:space="1" w:color="auto"/>
          <w:left w:val="single" w:sz="4" w:space="4" w:color="auto"/>
          <w:bottom w:val="single" w:sz="4" w:space="1" w:color="auto"/>
          <w:right w:val="single" w:sz="4" w:space="4" w:color="auto"/>
        </w:pBdr>
        <w:shd w:val="clear" w:color="auto" w:fill="D9D9D9" w:themeFill="background1" w:themeFillShade="D9"/>
        <w:overflowPunct w:val="0"/>
        <w:autoSpaceDE w:val="0"/>
        <w:autoSpaceDN w:val="0"/>
        <w:adjustRightInd w:val="0"/>
        <w:spacing w:after="60" w:line="240" w:lineRule="auto"/>
        <w:jc w:val="both"/>
        <w:textAlignment w:val="baseline"/>
        <w:rPr>
          <w:b/>
          <w:i/>
          <w:spacing w:val="2"/>
          <w:sz w:val="22"/>
          <w:szCs w:val="22"/>
          <w:lang w:val="de-CH" w:eastAsia="en-US"/>
        </w:rPr>
      </w:pPr>
      <w:r w:rsidRPr="00926EA3">
        <w:rPr>
          <w:b/>
          <w:i/>
          <w:spacing w:val="2"/>
          <w:sz w:val="22"/>
          <w:szCs w:val="22"/>
          <w:lang w:val="de-CH" w:eastAsia="en-US"/>
        </w:rPr>
        <w:t>Kommentar</w:t>
      </w:r>
    </w:p>
    <w:p w:rsidR="00926EA3" w:rsidRPr="00926EA3" w:rsidRDefault="00926EA3" w:rsidP="00926EA3">
      <w:pPr>
        <w:pBdr>
          <w:top w:val="single" w:sz="4" w:space="1" w:color="auto"/>
          <w:left w:val="single" w:sz="4" w:space="4" w:color="auto"/>
          <w:bottom w:val="single" w:sz="4" w:space="1" w:color="auto"/>
          <w:right w:val="single" w:sz="4" w:space="4" w:color="auto"/>
        </w:pBdr>
        <w:shd w:val="clear" w:color="auto" w:fill="D9D9D9" w:themeFill="background1" w:themeFillShade="D9"/>
        <w:tabs>
          <w:tab w:val="left" w:pos="284"/>
          <w:tab w:val="left" w:pos="426"/>
        </w:tabs>
        <w:overflowPunct w:val="0"/>
        <w:autoSpaceDE w:val="0"/>
        <w:autoSpaceDN w:val="0"/>
        <w:adjustRightInd w:val="0"/>
        <w:spacing w:after="60" w:line="240" w:lineRule="auto"/>
        <w:ind w:left="284" w:hanging="284"/>
        <w:jc w:val="both"/>
        <w:textAlignment w:val="baseline"/>
        <w:rPr>
          <w:i/>
          <w:spacing w:val="2"/>
          <w:sz w:val="22"/>
          <w:szCs w:val="22"/>
          <w:lang w:val="de-CH" w:eastAsia="en-US"/>
        </w:rPr>
      </w:pPr>
      <w:r w:rsidRPr="00926EA3">
        <w:rPr>
          <w:i/>
          <w:spacing w:val="2"/>
          <w:sz w:val="22"/>
          <w:szCs w:val="22"/>
          <w:lang w:val="de-CH" w:eastAsia="en-US"/>
        </w:rPr>
        <w:t>&gt;</w:t>
      </w:r>
      <w:r w:rsidRPr="00926EA3">
        <w:rPr>
          <w:i/>
          <w:spacing w:val="2"/>
          <w:sz w:val="22"/>
          <w:szCs w:val="22"/>
          <w:lang w:val="de-CH" w:eastAsia="en-US"/>
        </w:rPr>
        <w:tab/>
        <w:t>Es handelt sich um eine dispositive Bestimmung.</w:t>
      </w:r>
    </w:p>
    <w:p w:rsidR="00926EA3" w:rsidRPr="00926EA3" w:rsidRDefault="00926EA3" w:rsidP="00926EA3">
      <w:pPr>
        <w:pBdr>
          <w:top w:val="single" w:sz="4" w:space="1" w:color="auto"/>
          <w:left w:val="single" w:sz="4" w:space="4" w:color="auto"/>
          <w:bottom w:val="single" w:sz="4" w:space="1" w:color="auto"/>
          <w:right w:val="single" w:sz="4" w:space="4" w:color="auto"/>
        </w:pBdr>
        <w:shd w:val="clear" w:color="auto" w:fill="D9D9D9" w:themeFill="background1" w:themeFillShade="D9"/>
        <w:tabs>
          <w:tab w:val="left" w:pos="284"/>
          <w:tab w:val="left" w:pos="426"/>
        </w:tabs>
        <w:overflowPunct w:val="0"/>
        <w:autoSpaceDE w:val="0"/>
        <w:autoSpaceDN w:val="0"/>
        <w:adjustRightInd w:val="0"/>
        <w:spacing w:after="60" w:line="240" w:lineRule="auto"/>
        <w:ind w:left="284" w:hanging="284"/>
        <w:jc w:val="both"/>
        <w:textAlignment w:val="baseline"/>
        <w:rPr>
          <w:i/>
          <w:spacing w:val="2"/>
          <w:sz w:val="22"/>
          <w:szCs w:val="22"/>
          <w:lang w:val="de-CH" w:eastAsia="en-US"/>
        </w:rPr>
      </w:pPr>
      <w:r w:rsidRPr="00926EA3">
        <w:rPr>
          <w:i/>
          <w:spacing w:val="2"/>
          <w:sz w:val="22"/>
          <w:szCs w:val="22"/>
          <w:lang w:val="de-CH" w:eastAsia="en-US"/>
        </w:rPr>
        <w:t>&gt;</w:t>
      </w:r>
      <w:r w:rsidRPr="00926EA3">
        <w:rPr>
          <w:i/>
          <w:spacing w:val="2"/>
          <w:sz w:val="22"/>
          <w:szCs w:val="22"/>
          <w:lang w:val="de-CH" w:eastAsia="en-US"/>
        </w:rPr>
        <w:tab/>
        <w:t>Gemeindeverbände müssen ebenfalls über eine eigene Finanzreglementierung verfügen; subsidiär gelten die Normen und Schwellenwerte von Anhang 1 der GFHV (Art. 33 Abs. 2 GFHV).</w:t>
      </w:r>
    </w:p>
    <w:p w:rsidR="00926EA3" w:rsidRPr="00926EA3" w:rsidRDefault="00926EA3" w:rsidP="00926EA3">
      <w:pPr>
        <w:keepNext/>
        <w:tabs>
          <w:tab w:val="left" w:pos="1418"/>
        </w:tabs>
        <w:overflowPunct w:val="0"/>
        <w:autoSpaceDE w:val="0"/>
        <w:autoSpaceDN w:val="0"/>
        <w:adjustRightInd w:val="0"/>
        <w:spacing w:before="240" w:after="120" w:line="220" w:lineRule="exact"/>
        <w:ind w:left="964" w:hanging="964"/>
        <w:textAlignment w:val="baseline"/>
        <w:rPr>
          <w:b/>
          <w:spacing w:val="2"/>
          <w:sz w:val="22"/>
          <w:szCs w:val="22"/>
          <w:lang w:val="de-CH" w:eastAsia="en-US"/>
        </w:rPr>
      </w:pPr>
      <w:r w:rsidRPr="00926EA3">
        <w:rPr>
          <w:b/>
          <w:spacing w:val="2"/>
          <w:sz w:val="22"/>
          <w:szCs w:val="22"/>
          <w:lang w:val="de-CH" w:eastAsia="en-US"/>
        </w:rPr>
        <w:t>Art. 29</w:t>
      </w:r>
      <w:r w:rsidRPr="00926EA3">
        <w:rPr>
          <w:b/>
          <w:spacing w:val="2"/>
          <w:sz w:val="22"/>
          <w:szCs w:val="22"/>
          <w:lang w:val="de-CH" w:eastAsia="en-US"/>
        </w:rPr>
        <w:tab/>
        <w:t>Finanzkompetenzen</w:t>
      </w:r>
    </w:p>
    <w:p w:rsidR="00926EA3" w:rsidRPr="00926EA3" w:rsidRDefault="00926EA3" w:rsidP="00926EA3">
      <w:pPr>
        <w:rPr>
          <w:lang w:val="de-CH"/>
        </w:rPr>
      </w:pPr>
      <w:r w:rsidRPr="00926EA3">
        <w:rPr>
          <w:lang w:val="de-CH"/>
        </w:rPr>
        <w:t>…</w:t>
      </w:r>
    </w:p>
    <w:p w:rsidR="00926EA3" w:rsidRPr="00926EA3" w:rsidRDefault="00926EA3" w:rsidP="00926EA3">
      <w:pPr>
        <w:pBdr>
          <w:top w:val="single" w:sz="4" w:space="1" w:color="auto"/>
          <w:left w:val="single" w:sz="4" w:space="4" w:color="auto"/>
          <w:bottom w:val="single" w:sz="4" w:space="1" w:color="auto"/>
          <w:right w:val="single" w:sz="4" w:space="4" w:color="auto"/>
        </w:pBdr>
        <w:shd w:val="clear" w:color="auto" w:fill="D9D9D9" w:themeFill="background1" w:themeFillShade="D9"/>
        <w:overflowPunct w:val="0"/>
        <w:autoSpaceDE w:val="0"/>
        <w:autoSpaceDN w:val="0"/>
        <w:adjustRightInd w:val="0"/>
        <w:spacing w:after="60" w:line="240" w:lineRule="auto"/>
        <w:jc w:val="both"/>
        <w:textAlignment w:val="baseline"/>
        <w:rPr>
          <w:b/>
          <w:i/>
          <w:spacing w:val="2"/>
          <w:sz w:val="22"/>
          <w:szCs w:val="22"/>
          <w:lang w:val="de-CH" w:eastAsia="en-US"/>
        </w:rPr>
      </w:pPr>
      <w:r w:rsidRPr="00926EA3">
        <w:rPr>
          <w:b/>
          <w:i/>
          <w:spacing w:val="2"/>
          <w:sz w:val="22"/>
          <w:szCs w:val="22"/>
          <w:lang w:val="de-CH" w:eastAsia="en-US"/>
        </w:rPr>
        <w:t>Kommentar</w:t>
      </w:r>
    </w:p>
    <w:p w:rsidR="00926EA3" w:rsidRPr="00926EA3" w:rsidRDefault="00926EA3" w:rsidP="00926EA3">
      <w:pPr>
        <w:pBdr>
          <w:top w:val="single" w:sz="4" w:space="1" w:color="auto"/>
          <w:left w:val="single" w:sz="4" w:space="4" w:color="auto"/>
          <w:bottom w:val="single" w:sz="4" w:space="1" w:color="auto"/>
          <w:right w:val="single" w:sz="4" w:space="4" w:color="auto"/>
        </w:pBdr>
        <w:shd w:val="clear" w:color="auto" w:fill="D9D9D9" w:themeFill="background1" w:themeFillShade="D9"/>
        <w:tabs>
          <w:tab w:val="left" w:pos="284"/>
          <w:tab w:val="left" w:pos="426"/>
        </w:tabs>
        <w:overflowPunct w:val="0"/>
        <w:autoSpaceDE w:val="0"/>
        <w:autoSpaceDN w:val="0"/>
        <w:adjustRightInd w:val="0"/>
        <w:spacing w:after="60" w:line="240" w:lineRule="auto"/>
        <w:ind w:left="284" w:hanging="284"/>
        <w:jc w:val="both"/>
        <w:textAlignment w:val="baseline"/>
        <w:rPr>
          <w:i/>
          <w:spacing w:val="2"/>
          <w:sz w:val="22"/>
          <w:szCs w:val="22"/>
          <w:lang w:val="de-CH" w:eastAsia="en-US"/>
        </w:rPr>
      </w:pPr>
      <w:r w:rsidRPr="00926EA3">
        <w:rPr>
          <w:i/>
          <w:spacing w:val="2"/>
          <w:sz w:val="22"/>
          <w:szCs w:val="22"/>
          <w:lang w:val="de-CH" w:eastAsia="en-US"/>
        </w:rPr>
        <w:t>&gt;</w:t>
      </w:r>
      <w:r w:rsidRPr="00926EA3">
        <w:rPr>
          <w:i/>
          <w:spacing w:val="2"/>
          <w:sz w:val="22"/>
          <w:szCs w:val="22"/>
          <w:lang w:val="de-CH" w:eastAsia="en-US"/>
        </w:rPr>
        <w:tab/>
        <w:t>Es handelt sich um eine dispositive Bestimmung.</w:t>
      </w:r>
    </w:p>
    <w:p w:rsidR="00926EA3" w:rsidRPr="00926EA3" w:rsidRDefault="00926EA3" w:rsidP="00926EA3">
      <w:pPr>
        <w:pBdr>
          <w:top w:val="single" w:sz="4" w:space="1" w:color="auto"/>
          <w:left w:val="single" w:sz="4" w:space="4" w:color="auto"/>
          <w:bottom w:val="single" w:sz="4" w:space="1" w:color="auto"/>
          <w:right w:val="single" w:sz="4" w:space="4" w:color="auto"/>
        </w:pBdr>
        <w:shd w:val="clear" w:color="auto" w:fill="D9D9D9" w:themeFill="background1" w:themeFillShade="D9"/>
        <w:tabs>
          <w:tab w:val="left" w:pos="284"/>
          <w:tab w:val="left" w:pos="426"/>
        </w:tabs>
        <w:overflowPunct w:val="0"/>
        <w:autoSpaceDE w:val="0"/>
        <w:autoSpaceDN w:val="0"/>
        <w:adjustRightInd w:val="0"/>
        <w:spacing w:after="60" w:line="240" w:lineRule="auto"/>
        <w:ind w:left="284" w:hanging="284"/>
        <w:jc w:val="both"/>
        <w:textAlignment w:val="baseline"/>
        <w:rPr>
          <w:i/>
          <w:spacing w:val="2"/>
          <w:sz w:val="22"/>
          <w:szCs w:val="22"/>
          <w:lang w:val="de-CH" w:eastAsia="en-US"/>
        </w:rPr>
      </w:pPr>
      <w:r w:rsidRPr="00926EA3">
        <w:rPr>
          <w:i/>
          <w:spacing w:val="2"/>
          <w:sz w:val="22"/>
          <w:szCs w:val="22"/>
          <w:lang w:val="de-CH" w:eastAsia="en-US"/>
        </w:rPr>
        <w:t>&gt;</w:t>
      </w:r>
      <w:r w:rsidRPr="00926EA3">
        <w:rPr>
          <w:i/>
          <w:spacing w:val="2"/>
          <w:sz w:val="22"/>
          <w:szCs w:val="22"/>
          <w:lang w:val="de-CH" w:eastAsia="en-US"/>
        </w:rPr>
        <w:tab/>
        <w:t>Gemeindeverbände müssen ebenfalls über eine eigene Finanzreglementierung verfügen; subsidiär gelten die Normen und Schwellenwerte von Anhang 1 der GFHV (Art. 33 Abs. 2 GFHV).</w:t>
      </w:r>
    </w:p>
    <w:p w:rsidR="00926EA3" w:rsidRPr="00926EA3" w:rsidRDefault="00926EA3" w:rsidP="00926EA3">
      <w:pPr>
        <w:keepNext/>
        <w:tabs>
          <w:tab w:val="left" w:pos="1418"/>
        </w:tabs>
        <w:overflowPunct w:val="0"/>
        <w:autoSpaceDE w:val="0"/>
        <w:autoSpaceDN w:val="0"/>
        <w:adjustRightInd w:val="0"/>
        <w:spacing w:before="240" w:after="120" w:line="220" w:lineRule="exact"/>
        <w:ind w:left="964" w:hanging="964"/>
        <w:textAlignment w:val="baseline"/>
        <w:rPr>
          <w:b/>
          <w:spacing w:val="2"/>
          <w:sz w:val="22"/>
          <w:szCs w:val="22"/>
          <w:lang w:val="de-CH" w:eastAsia="en-US"/>
        </w:rPr>
      </w:pPr>
      <w:r w:rsidRPr="00926EA3">
        <w:rPr>
          <w:b/>
          <w:spacing w:val="2"/>
          <w:sz w:val="22"/>
          <w:szCs w:val="22"/>
          <w:lang w:val="de-CH" w:eastAsia="en-US"/>
        </w:rPr>
        <w:t>Art. 30</w:t>
      </w:r>
      <w:r w:rsidRPr="00926EA3">
        <w:rPr>
          <w:b/>
          <w:spacing w:val="2"/>
          <w:sz w:val="22"/>
          <w:szCs w:val="22"/>
          <w:lang w:val="de-CH" w:eastAsia="en-US"/>
        </w:rPr>
        <w:tab/>
        <w:t>Verbandskapital</w:t>
      </w:r>
    </w:p>
    <w:p w:rsidR="00926EA3" w:rsidRPr="00926EA3" w:rsidRDefault="00926EA3" w:rsidP="00926EA3">
      <w:pPr>
        <w:overflowPunct w:val="0"/>
        <w:autoSpaceDE w:val="0"/>
        <w:autoSpaceDN w:val="0"/>
        <w:adjustRightInd w:val="0"/>
        <w:spacing w:after="0" w:line="240" w:lineRule="auto"/>
        <w:textAlignment w:val="baseline"/>
        <w:rPr>
          <w:spacing w:val="2"/>
          <w:sz w:val="22"/>
          <w:szCs w:val="22"/>
          <w:lang w:val="de-CH" w:eastAsia="en-US"/>
        </w:rPr>
      </w:pPr>
      <w:r w:rsidRPr="00926EA3">
        <w:rPr>
          <w:spacing w:val="2"/>
          <w:sz w:val="22"/>
          <w:szCs w:val="22"/>
          <w:vertAlign w:val="superscript"/>
          <w:lang w:val="de-CH" w:eastAsia="en-US"/>
        </w:rPr>
        <w:t>1</w:t>
      </w:r>
      <w:r w:rsidRPr="00926EA3">
        <w:rPr>
          <w:spacing w:val="2"/>
          <w:sz w:val="22"/>
          <w:szCs w:val="22"/>
          <w:lang w:val="de-CH" w:eastAsia="en-US"/>
        </w:rPr>
        <w:t xml:space="preserve"> Der Verband kann ein Verbandskapital bilden.</w:t>
      </w:r>
    </w:p>
    <w:p w:rsidR="00926EA3" w:rsidRPr="00926EA3" w:rsidRDefault="00926EA3" w:rsidP="00926EA3">
      <w:pPr>
        <w:overflowPunct w:val="0"/>
        <w:autoSpaceDE w:val="0"/>
        <w:autoSpaceDN w:val="0"/>
        <w:adjustRightInd w:val="0"/>
        <w:spacing w:after="0" w:line="240" w:lineRule="auto"/>
        <w:textAlignment w:val="baseline"/>
        <w:rPr>
          <w:spacing w:val="2"/>
          <w:sz w:val="22"/>
          <w:szCs w:val="22"/>
          <w:lang w:val="de-CH" w:eastAsia="en-US"/>
        </w:rPr>
      </w:pPr>
      <w:r w:rsidRPr="00926EA3">
        <w:rPr>
          <w:spacing w:val="2"/>
          <w:sz w:val="22"/>
          <w:szCs w:val="22"/>
          <w:vertAlign w:val="superscript"/>
          <w:lang w:val="de-CH" w:eastAsia="en-US"/>
        </w:rPr>
        <w:t>2</w:t>
      </w:r>
      <w:r w:rsidRPr="00926EA3">
        <w:rPr>
          <w:spacing w:val="2"/>
          <w:sz w:val="22"/>
          <w:szCs w:val="22"/>
          <w:lang w:val="de-CH" w:eastAsia="en-US"/>
        </w:rPr>
        <w:t xml:space="preserve"> Das Verbandskapital beläuft sich auf … Franken.</w:t>
      </w:r>
    </w:p>
    <w:p w:rsidR="00926EA3" w:rsidRPr="00926EA3" w:rsidRDefault="00926EA3" w:rsidP="00926EA3">
      <w:pPr>
        <w:overflowPunct w:val="0"/>
        <w:autoSpaceDE w:val="0"/>
        <w:autoSpaceDN w:val="0"/>
        <w:adjustRightInd w:val="0"/>
        <w:spacing w:after="0" w:line="240" w:lineRule="auto"/>
        <w:textAlignment w:val="baseline"/>
        <w:rPr>
          <w:spacing w:val="2"/>
          <w:sz w:val="22"/>
          <w:szCs w:val="22"/>
          <w:lang w:val="de-CH" w:eastAsia="en-US"/>
        </w:rPr>
      </w:pPr>
    </w:p>
    <w:p w:rsidR="00926EA3" w:rsidRPr="00926EA3" w:rsidRDefault="00926EA3" w:rsidP="00926EA3">
      <w:pPr>
        <w:pBdr>
          <w:top w:val="single" w:sz="4" w:space="1" w:color="auto"/>
          <w:left w:val="single" w:sz="4" w:space="4" w:color="auto"/>
          <w:bottom w:val="single" w:sz="4" w:space="1" w:color="auto"/>
          <w:right w:val="single" w:sz="4" w:space="4" w:color="auto"/>
        </w:pBdr>
        <w:shd w:val="clear" w:color="auto" w:fill="D9D9D9" w:themeFill="background1" w:themeFillShade="D9"/>
        <w:overflowPunct w:val="0"/>
        <w:autoSpaceDE w:val="0"/>
        <w:autoSpaceDN w:val="0"/>
        <w:adjustRightInd w:val="0"/>
        <w:spacing w:after="60" w:line="240" w:lineRule="auto"/>
        <w:jc w:val="both"/>
        <w:textAlignment w:val="baseline"/>
        <w:rPr>
          <w:b/>
          <w:i/>
          <w:spacing w:val="2"/>
          <w:sz w:val="22"/>
          <w:szCs w:val="22"/>
          <w:lang w:val="de-CH" w:eastAsia="en-US"/>
        </w:rPr>
      </w:pPr>
      <w:r w:rsidRPr="00926EA3">
        <w:rPr>
          <w:b/>
          <w:i/>
          <w:spacing w:val="2"/>
          <w:sz w:val="22"/>
          <w:szCs w:val="22"/>
          <w:lang w:val="de-CH" w:eastAsia="en-US"/>
        </w:rPr>
        <w:t>Kommentar</w:t>
      </w:r>
    </w:p>
    <w:p w:rsidR="00926EA3" w:rsidRPr="00926EA3" w:rsidRDefault="00926EA3" w:rsidP="00926EA3">
      <w:pPr>
        <w:pBdr>
          <w:top w:val="single" w:sz="4" w:space="1" w:color="auto"/>
          <w:left w:val="single" w:sz="4" w:space="4" w:color="auto"/>
          <w:bottom w:val="single" w:sz="4" w:space="1" w:color="auto"/>
          <w:right w:val="single" w:sz="4" w:space="4" w:color="auto"/>
        </w:pBdr>
        <w:shd w:val="clear" w:color="auto" w:fill="D9D9D9" w:themeFill="background1" w:themeFillShade="D9"/>
        <w:tabs>
          <w:tab w:val="left" w:pos="284"/>
          <w:tab w:val="left" w:pos="426"/>
        </w:tabs>
        <w:overflowPunct w:val="0"/>
        <w:autoSpaceDE w:val="0"/>
        <w:autoSpaceDN w:val="0"/>
        <w:adjustRightInd w:val="0"/>
        <w:spacing w:after="60" w:line="240" w:lineRule="auto"/>
        <w:ind w:left="284" w:hanging="284"/>
        <w:jc w:val="both"/>
        <w:textAlignment w:val="baseline"/>
        <w:rPr>
          <w:i/>
          <w:spacing w:val="2"/>
          <w:sz w:val="22"/>
          <w:szCs w:val="22"/>
          <w:lang w:val="de-CH" w:eastAsia="en-US"/>
        </w:rPr>
      </w:pPr>
      <w:r w:rsidRPr="00926EA3">
        <w:rPr>
          <w:i/>
          <w:spacing w:val="2"/>
          <w:sz w:val="22"/>
          <w:szCs w:val="22"/>
          <w:lang w:val="de-CH" w:eastAsia="en-US"/>
        </w:rPr>
        <w:t>&gt;</w:t>
      </w:r>
      <w:r w:rsidRPr="00926EA3">
        <w:rPr>
          <w:i/>
          <w:spacing w:val="2"/>
          <w:sz w:val="22"/>
          <w:szCs w:val="22"/>
          <w:lang w:val="de-CH" w:eastAsia="en-US"/>
        </w:rPr>
        <w:tab/>
        <w:t>Es handelt sich um eine dispositive Regel.</w:t>
      </w:r>
    </w:p>
    <w:p w:rsidR="00926EA3" w:rsidRPr="00926EA3" w:rsidRDefault="00926EA3" w:rsidP="00926EA3">
      <w:pPr>
        <w:pBdr>
          <w:top w:val="single" w:sz="4" w:space="1" w:color="auto"/>
          <w:left w:val="single" w:sz="4" w:space="4" w:color="auto"/>
          <w:bottom w:val="single" w:sz="4" w:space="1" w:color="auto"/>
          <w:right w:val="single" w:sz="4" w:space="4" w:color="auto"/>
        </w:pBdr>
        <w:shd w:val="clear" w:color="auto" w:fill="D9D9D9" w:themeFill="background1" w:themeFillShade="D9"/>
        <w:tabs>
          <w:tab w:val="left" w:pos="284"/>
          <w:tab w:val="left" w:pos="426"/>
        </w:tabs>
        <w:overflowPunct w:val="0"/>
        <w:autoSpaceDE w:val="0"/>
        <w:autoSpaceDN w:val="0"/>
        <w:adjustRightInd w:val="0"/>
        <w:spacing w:after="60" w:line="240" w:lineRule="auto"/>
        <w:ind w:left="284" w:hanging="284"/>
        <w:jc w:val="both"/>
        <w:textAlignment w:val="baseline"/>
        <w:rPr>
          <w:i/>
          <w:spacing w:val="2"/>
          <w:sz w:val="22"/>
          <w:szCs w:val="22"/>
          <w:lang w:val="de-CH" w:eastAsia="en-US"/>
        </w:rPr>
      </w:pPr>
      <w:r w:rsidRPr="00926EA3">
        <w:rPr>
          <w:i/>
          <w:spacing w:val="2"/>
          <w:sz w:val="22"/>
          <w:szCs w:val="22"/>
          <w:lang w:val="de-CH" w:eastAsia="en-US"/>
        </w:rPr>
        <w:t>&gt;</w:t>
      </w:r>
      <w:r w:rsidRPr="00926EA3">
        <w:rPr>
          <w:i/>
          <w:spacing w:val="2"/>
          <w:sz w:val="22"/>
          <w:szCs w:val="22"/>
          <w:lang w:val="de-CH" w:eastAsia="en-US"/>
        </w:rPr>
        <w:tab/>
        <w:t>Der Verband kann die Bildung von Verbandskapital vorsehen. In diesem Fall muss die Höhe des Verbandskapitals zwingend in den Statuten festgelegt werden (Art. 112 Abs. 1 GG).</w:t>
      </w:r>
    </w:p>
    <w:p w:rsidR="00926EA3" w:rsidRPr="00926EA3" w:rsidRDefault="00926EA3" w:rsidP="00926EA3">
      <w:pPr>
        <w:keepNext/>
        <w:tabs>
          <w:tab w:val="left" w:pos="1418"/>
        </w:tabs>
        <w:overflowPunct w:val="0"/>
        <w:autoSpaceDE w:val="0"/>
        <w:autoSpaceDN w:val="0"/>
        <w:adjustRightInd w:val="0"/>
        <w:spacing w:before="240" w:after="120" w:line="220" w:lineRule="exact"/>
        <w:ind w:left="964" w:hanging="964"/>
        <w:textAlignment w:val="baseline"/>
        <w:rPr>
          <w:b/>
          <w:spacing w:val="2"/>
          <w:sz w:val="22"/>
          <w:szCs w:val="22"/>
          <w:lang w:val="de-CH" w:eastAsia="en-US"/>
        </w:rPr>
      </w:pPr>
      <w:r w:rsidRPr="00926EA3">
        <w:rPr>
          <w:b/>
          <w:spacing w:val="2"/>
          <w:sz w:val="22"/>
          <w:szCs w:val="22"/>
          <w:lang w:val="de-CH" w:eastAsia="en-US"/>
        </w:rPr>
        <w:t>Art. 31</w:t>
      </w:r>
      <w:r w:rsidRPr="00926EA3">
        <w:rPr>
          <w:b/>
          <w:spacing w:val="2"/>
          <w:sz w:val="22"/>
          <w:szCs w:val="22"/>
          <w:lang w:val="de-CH" w:eastAsia="en-US"/>
        </w:rPr>
        <w:tab/>
        <w:t>Verschuldungsgrenze</w:t>
      </w:r>
    </w:p>
    <w:p w:rsidR="00926EA3" w:rsidRPr="00926EA3" w:rsidRDefault="00926EA3" w:rsidP="00926EA3">
      <w:pPr>
        <w:overflowPunct w:val="0"/>
        <w:autoSpaceDE w:val="0"/>
        <w:autoSpaceDN w:val="0"/>
        <w:adjustRightInd w:val="0"/>
        <w:spacing w:after="0" w:line="240" w:lineRule="auto"/>
        <w:textAlignment w:val="baseline"/>
        <w:rPr>
          <w:spacing w:val="2"/>
          <w:sz w:val="22"/>
          <w:szCs w:val="22"/>
          <w:lang w:val="de-CH" w:eastAsia="en-US"/>
        </w:rPr>
      </w:pPr>
      <w:r w:rsidRPr="00926EA3">
        <w:rPr>
          <w:spacing w:val="2"/>
          <w:sz w:val="22"/>
          <w:szCs w:val="22"/>
          <w:vertAlign w:val="superscript"/>
          <w:lang w:val="de-CH" w:eastAsia="en-US"/>
        </w:rPr>
        <w:t>1</w:t>
      </w:r>
      <w:r w:rsidRPr="00926EA3">
        <w:rPr>
          <w:spacing w:val="2"/>
          <w:sz w:val="22"/>
          <w:szCs w:val="22"/>
          <w:lang w:val="de-CH" w:eastAsia="en-US"/>
        </w:rPr>
        <w:t xml:space="preserve"> Der Gemeindeverband kann Darlehen aufnehmen.</w:t>
      </w:r>
    </w:p>
    <w:p w:rsidR="00926EA3" w:rsidRPr="00926EA3" w:rsidRDefault="00926EA3" w:rsidP="00926EA3">
      <w:pPr>
        <w:overflowPunct w:val="0"/>
        <w:autoSpaceDE w:val="0"/>
        <w:autoSpaceDN w:val="0"/>
        <w:adjustRightInd w:val="0"/>
        <w:spacing w:after="0" w:line="240" w:lineRule="auto"/>
        <w:textAlignment w:val="baseline"/>
        <w:rPr>
          <w:spacing w:val="2"/>
          <w:sz w:val="22"/>
          <w:szCs w:val="22"/>
          <w:lang w:val="de-CH" w:eastAsia="en-US"/>
        </w:rPr>
      </w:pPr>
      <w:r w:rsidRPr="00926EA3">
        <w:rPr>
          <w:spacing w:val="2"/>
          <w:sz w:val="22"/>
          <w:szCs w:val="22"/>
          <w:vertAlign w:val="superscript"/>
          <w:lang w:val="de-CH" w:eastAsia="en-US"/>
        </w:rPr>
        <w:t>2</w:t>
      </w:r>
      <w:r w:rsidRPr="00926EA3">
        <w:rPr>
          <w:spacing w:val="2"/>
          <w:sz w:val="22"/>
          <w:szCs w:val="22"/>
          <w:lang w:val="de-CH" w:eastAsia="en-US"/>
        </w:rPr>
        <w:t xml:space="preserve"> Die Verschuldungsgrenze liegt bei:</w:t>
      </w:r>
    </w:p>
    <w:p w:rsidR="00926EA3" w:rsidRPr="00926EA3" w:rsidRDefault="00926EA3" w:rsidP="00926EA3">
      <w:pPr>
        <w:numPr>
          <w:ilvl w:val="0"/>
          <w:numId w:val="32"/>
        </w:numPr>
        <w:overflowPunct w:val="0"/>
        <w:autoSpaceDE w:val="0"/>
        <w:autoSpaceDN w:val="0"/>
        <w:adjustRightInd w:val="0"/>
        <w:spacing w:after="0" w:line="240" w:lineRule="auto"/>
        <w:ind w:left="567" w:hanging="425"/>
        <w:contextualSpacing/>
        <w:textAlignment w:val="baseline"/>
        <w:rPr>
          <w:spacing w:val="2"/>
          <w:sz w:val="22"/>
          <w:szCs w:val="22"/>
          <w:lang w:val="de-CH" w:eastAsia="en-US"/>
        </w:rPr>
      </w:pPr>
      <w:r w:rsidRPr="00926EA3">
        <w:rPr>
          <w:spacing w:val="2"/>
          <w:sz w:val="22"/>
          <w:szCs w:val="22"/>
          <w:lang w:val="de-CH" w:eastAsia="en-US"/>
        </w:rPr>
        <w:t>… Franken für Investitionsausgaben;</w:t>
      </w:r>
    </w:p>
    <w:p w:rsidR="00926EA3" w:rsidRPr="00926EA3" w:rsidRDefault="00926EA3" w:rsidP="00926EA3">
      <w:pPr>
        <w:numPr>
          <w:ilvl w:val="0"/>
          <w:numId w:val="32"/>
        </w:numPr>
        <w:overflowPunct w:val="0"/>
        <w:autoSpaceDE w:val="0"/>
        <w:autoSpaceDN w:val="0"/>
        <w:adjustRightInd w:val="0"/>
        <w:spacing w:after="0" w:line="240" w:lineRule="auto"/>
        <w:ind w:left="567" w:hanging="425"/>
        <w:contextualSpacing/>
        <w:textAlignment w:val="baseline"/>
        <w:rPr>
          <w:spacing w:val="2"/>
          <w:sz w:val="22"/>
          <w:szCs w:val="22"/>
          <w:lang w:val="de-CH" w:eastAsia="en-US"/>
        </w:rPr>
      </w:pPr>
      <w:r w:rsidRPr="00926EA3">
        <w:rPr>
          <w:spacing w:val="2"/>
          <w:sz w:val="22"/>
          <w:szCs w:val="22"/>
          <w:lang w:val="de-CH" w:eastAsia="en-US"/>
        </w:rPr>
        <w:t>… Franken für den Kontokorrentkredit.</w:t>
      </w:r>
    </w:p>
    <w:p w:rsidR="00926EA3" w:rsidRPr="00926EA3" w:rsidRDefault="00926EA3" w:rsidP="00926EA3">
      <w:pPr>
        <w:overflowPunct w:val="0"/>
        <w:autoSpaceDE w:val="0"/>
        <w:autoSpaceDN w:val="0"/>
        <w:adjustRightInd w:val="0"/>
        <w:spacing w:after="0" w:line="240" w:lineRule="auto"/>
        <w:textAlignment w:val="baseline"/>
        <w:rPr>
          <w:spacing w:val="2"/>
          <w:sz w:val="22"/>
          <w:szCs w:val="22"/>
          <w:lang w:val="de-CH" w:eastAsia="en-US"/>
        </w:rPr>
      </w:pPr>
    </w:p>
    <w:p w:rsidR="00926EA3" w:rsidRPr="00926EA3" w:rsidRDefault="00926EA3" w:rsidP="00926EA3">
      <w:pPr>
        <w:pBdr>
          <w:top w:val="single" w:sz="4" w:space="1" w:color="auto"/>
          <w:left w:val="single" w:sz="4" w:space="4" w:color="auto"/>
          <w:bottom w:val="single" w:sz="4" w:space="1" w:color="auto"/>
          <w:right w:val="single" w:sz="4" w:space="4" w:color="auto"/>
        </w:pBdr>
        <w:shd w:val="clear" w:color="auto" w:fill="D9D9D9" w:themeFill="background1" w:themeFillShade="D9"/>
        <w:overflowPunct w:val="0"/>
        <w:autoSpaceDE w:val="0"/>
        <w:autoSpaceDN w:val="0"/>
        <w:adjustRightInd w:val="0"/>
        <w:spacing w:after="60" w:line="240" w:lineRule="auto"/>
        <w:jc w:val="both"/>
        <w:textAlignment w:val="baseline"/>
        <w:rPr>
          <w:b/>
          <w:i/>
          <w:spacing w:val="2"/>
          <w:sz w:val="22"/>
          <w:szCs w:val="22"/>
          <w:lang w:val="de-CH" w:eastAsia="en-US"/>
        </w:rPr>
      </w:pPr>
      <w:r w:rsidRPr="00926EA3">
        <w:rPr>
          <w:b/>
          <w:i/>
          <w:spacing w:val="2"/>
          <w:sz w:val="22"/>
          <w:szCs w:val="22"/>
          <w:lang w:val="de-CH" w:eastAsia="en-US"/>
        </w:rPr>
        <w:t>Kommentar</w:t>
      </w:r>
    </w:p>
    <w:p w:rsidR="00926EA3" w:rsidRPr="00926EA3" w:rsidRDefault="00926EA3" w:rsidP="00926EA3">
      <w:pPr>
        <w:pBdr>
          <w:top w:val="single" w:sz="4" w:space="1" w:color="auto"/>
          <w:left w:val="single" w:sz="4" w:space="4" w:color="auto"/>
          <w:bottom w:val="single" w:sz="4" w:space="1" w:color="auto"/>
          <w:right w:val="single" w:sz="4" w:space="4" w:color="auto"/>
        </w:pBdr>
        <w:shd w:val="clear" w:color="auto" w:fill="D9D9D9" w:themeFill="background1" w:themeFillShade="D9"/>
        <w:tabs>
          <w:tab w:val="left" w:pos="284"/>
          <w:tab w:val="left" w:pos="426"/>
        </w:tabs>
        <w:overflowPunct w:val="0"/>
        <w:autoSpaceDE w:val="0"/>
        <w:autoSpaceDN w:val="0"/>
        <w:adjustRightInd w:val="0"/>
        <w:spacing w:after="60" w:line="240" w:lineRule="auto"/>
        <w:ind w:left="284" w:hanging="284"/>
        <w:jc w:val="both"/>
        <w:textAlignment w:val="baseline"/>
        <w:rPr>
          <w:i/>
          <w:spacing w:val="2"/>
          <w:sz w:val="22"/>
          <w:szCs w:val="22"/>
          <w:lang w:val="de-CH" w:eastAsia="en-US"/>
        </w:rPr>
      </w:pPr>
      <w:r w:rsidRPr="00926EA3">
        <w:rPr>
          <w:i/>
          <w:spacing w:val="2"/>
          <w:sz w:val="22"/>
          <w:szCs w:val="22"/>
          <w:lang w:val="de-CH" w:eastAsia="en-US"/>
        </w:rPr>
        <w:t>&gt;</w:t>
      </w:r>
      <w:r w:rsidRPr="00926EA3">
        <w:rPr>
          <w:i/>
          <w:spacing w:val="2"/>
          <w:sz w:val="22"/>
          <w:szCs w:val="22"/>
          <w:lang w:val="de-CH" w:eastAsia="en-US"/>
        </w:rPr>
        <w:tab/>
        <w:t>Es handelt sich um eine dispositive Norm.</w:t>
      </w:r>
    </w:p>
    <w:p w:rsidR="00926EA3" w:rsidRPr="00926EA3" w:rsidRDefault="00926EA3" w:rsidP="00926EA3">
      <w:pPr>
        <w:pBdr>
          <w:top w:val="single" w:sz="4" w:space="1" w:color="auto"/>
          <w:left w:val="single" w:sz="4" w:space="4" w:color="auto"/>
          <w:bottom w:val="single" w:sz="4" w:space="1" w:color="auto"/>
          <w:right w:val="single" w:sz="4" w:space="4" w:color="auto"/>
        </w:pBdr>
        <w:shd w:val="clear" w:color="auto" w:fill="D9D9D9" w:themeFill="background1" w:themeFillShade="D9"/>
        <w:tabs>
          <w:tab w:val="left" w:pos="284"/>
          <w:tab w:val="left" w:pos="426"/>
        </w:tabs>
        <w:overflowPunct w:val="0"/>
        <w:autoSpaceDE w:val="0"/>
        <w:autoSpaceDN w:val="0"/>
        <w:adjustRightInd w:val="0"/>
        <w:spacing w:after="60" w:line="240" w:lineRule="auto"/>
        <w:ind w:left="284" w:hanging="284"/>
        <w:jc w:val="both"/>
        <w:textAlignment w:val="baseline"/>
        <w:rPr>
          <w:i/>
          <w:spacing w:val="2"/>
          <w:sz w:val="22"/>
          <w:szCs w:val="22"/>
          <w:lang w:val="de-CH" w:eastAsia="en-US"/>
        </w:rPr>
      </w:pPr>
      <w:r w:rsidRPr="00926EA3">
        <w:rPr>
          <w:i/>
          <w:spacing w:val="2"/>
          <w:sz w:val="22"/>
          <w:szCs w:val="22"/>
          <w:lang w:val="de-CH" w:eastAsia="en-US"/>
        </w:rPr>
        <w:t>&gt;</w:t>
      </w:r>
      <w:r w:rsidRPr="00926EA3">
        <w:rPr>
          <w:i/>
          <w:spacing w:val="2"/>
          <w:sz w:val="22"/>
          <w:szCs w:val="22"/>
          <w:lang w:val="de-CH" w:eastAsia="en-US"/>
        </w:rPr>
        <w:tab/>
        <w:t>Die Verschuldungsgrenze entspricht der maximalen Bruttoschuld, die ein Verband eingehen kann. Wenn der Verband beabsichtigt, auf diese Art der Finanzierung zurückzugreifen, müssen die Statuten zwingend eine Verschuldungsgrenze festlegen (Art. 112 Abs. 1 GG). Im Vergleich zu den Gemeinden, deren Verschuldungslimite anhand der Finanzkennzahlen definiert wird, legen die Gemeindeverbände ihre Verschuldungslimite in Abhängigkeit von den gegenwärtigen oder zukünftigen Investitionen fest.</w:t>
      </w:r>
    </w:p>
    <w:p w:rsidR="00926EA3" w:rsidRPr="00926EA3" w:rsidRDefault="00926EA3" w:rsidP="00926EA3">
      <w:pPr>
        <w:keepNext/>
        <w:tabs>
          <w:tab w:val="left" w:pos="1418"/>
        </w:tabs>
        <w:overflowPunct w:val="0"/>
        <w:autoSpaceDE w:val="0"/>
        <w:autoSpaceDN w:val="0"/>
        <w:adjustRightInd w:val="0"/>
        <w:spacing w:before="240" w:after="120" w:line="220" w:lineRule="exact"/>
        <w:ind w:left="964" w:hanging="964"/>
        <w:textAlignment w:val="baseline"/>
        <w:rPr>
          <w:b/>
          <w:spacing w:val="2"/>
          <w:sz w:val="22"/>
          <w:szCs w:val="22"/>
          <w:lang w:val="de-CH" w:eastAsia="en-US"/>
        </w:rPr>
      </w:pPr>
      <w:r w:rsidRPr="00926EA3">
        <w:rPr>
          <w:b/>
          <w:spacing w:val="2"/>
          <w:sz w:val="22"/>
          <w:szCs w:val="22"/>
          <w:lang w:val="de-CH" w:eastAsia="en-US"/>
        </w:rPr>
        <w:t>Art. 32</w:t>
      </w:r>
      <w:r w:rsidRPr="00926EA3">
        <w:rPr>
          <w:b/>
          <w:spacing w:val="2"/>
          <w:sz w:val="22"/>
          <w:szCs w:val="22"/>
          <w:lang w:val="de-CH" w:eastAsia="en-US"/>
        </w:rPr>
        <w:tab/>
        <w:t>Initiative und Referendum</w:t>
      </w:r>
    </w:p>
    <w:p w:rsidR="00926EA3" w:rsidRPr="00926EA3" w:rsidRDefault="00926EA3" w:rsidP="00926EA3">
      <w:pPr>
        <w:keepNext/>
        <w:overflowPunct w:val="0"/>
        <w:autoSpaceDE w:val="0"/>
        <w:autoSpaceDN w:val="0"/>
        <w:adjustRightInd w:val="0"/>
        <w:spacing w:after="0" w:line="240" w:lineRule="auto"/>
        <w:textAlignment w:val="baseline"/>
        <w:rPr>
          <w:spacing w:val="2"/>
          <w:sz w:val="22"/>
          <w:szCs w:val="22"/>
          <w:lang w:val="de-CH" w:eastAsia="en-US"/>
        </w:rPr>
      </w:pPr>
      <w:r w:rsidRPr="00926EA3">
        <w:rPr>
          <w:spacing w:val="2"/>
          <w:sz w:val="22"/>
          <w:szCs w:val="22"/>
          <w:vertAlign w:val="superscript"/>
          <w:lang w:val="de-CH" w:eastAsia="en-US"/>
        </w:rPr>
        <w:t>1</w:t>
      </w:r>
      <w:r w:rsidRPr="00926EA3">
        <w:rPr>
          <w:spacing w:val="2"/>
          <w:sz w:val="22"/>
          <w:szCs w:val="22"/>
          <w:lang w:val="de-CH" w:eastAsia="en-US"/>
        </w:rPr>
        <w:t xml:space="preserve"> Die Ausübung des Initiativ- und Referendumsrechts richtet sich nach den einschlägigen Bestimmungen des Gesetzes über die Gemeinden und nach Absatz 2</w:t>
      </w:r>
      <w:r w:rsidRPr="00926EA3">
        <w:rPr>
          <w:spacing w:val="2"/>
          <w:sz w:val="22"/>
          <w:szCs w:val="22"/>
          <w:lang w:val="de-CH" w:eastAsia="en-US"/>
        </w:rPr>
        <w:noBreakHyphen/>
        <w:t>5 des vorliegenden Artikels.</w:t>
      </w:r>
    </w:p>
    <w:p w:rsidR="00926EA3" w:rsidRPr="00926EA3" w:rsidRDefault="00926EA3" w:rsidP="00926EA3">
      <w:pPr>
        <w:overflowPunct w:val="0"/>
        <w:autoSpaceDE w:val="0"/>
        <w:autoSpaceDN w:val="0"/>
        <w:adjustRightInd w:val="0"/>
        <w:spacing w:after="0" w:line="240" w:lineRule="auto"/>
        <w:textAlignment w:val="baseline"/>
        <w:rPr>
          <w:spacing w:val="2"/>
          <w:sz w:val="22"/>
          <w:szCs w:val="22"/>
          <w:lang w:val="de-CH" w:eastAsia="en-US"/>
        </w:rPr>
      </w:pPr>
      <w:r w:rsidRPr="00926EA3">
        <w:rPr>
          <w:spacing w:val="2"/>
          <w:sz w:val="22"/>
          <w:szCs w:val="22"/>
          <w:vertAlign w:val="superscript"/>
          <w:lang w:val="de-CH" w:eastAsia="en-US"/>
        </w:rPr>
        <w:t>2</w:t>
      </w:r>
      <w:r w:rsidRPr="00926EA3">
        <w:rPr>
          <w:spacing w:val="2"/>
          <w:sz w:val="22"/>
          <w:szCs w:val="22"/>
          <w:lang w:val="de-CH" w:eastAsia="en-US"/>
        </w:rPr>
        <w:t xml:space="preserve"> Ein Beschluss der Delegiertenversammlung über eine neue Ausgabe, die … Franken übersteigt, untersteht dem fakultativen Referendum.</w:t>
      </w:r>
    </w:p>
    <w:p w:rsidR="00926EA3" w:rsidRPr="00926EA3" w:rsidRDefault="00926EA3" w:rsidP="00926EA3">
      <w:pPr>
        <w:overflowPunct w:val="0"/>
        <w:autoSpaceDE w:val="0"/>
        <w:autoSpaceDN w:val="0"/>
        <w:adjustRightInd w:val="0"/>
        <w:spacing w:after="0" w:line="240" w:lineRule="auto"/>
        <w:textAlignment w:val="baseline"/>
        <w:rPr>
          <w:spacing w:val="2"/>
          <w:sz w:val="22"/>
          <w:szCs w:val="22"/>
          <w:lang w:val="de-CH" w:eastAsia="en-US"/>
        </w:rPr>
      </w:pPr>
      <w:r w:rsidRPr="00926EA3">
        <w:rPr>
          <w:spacing w:val="2"/>
          <w:sz w:val="22"/>
          <w:szCs w:val="22"/>
          <w:vertAlign w:val="superscript"/>
          <w:lang w:val="de-CH" w:eastAsia="en-US"/>
        </w:rPr>
        <w:t>3</w:t>
      </w:r>
      <w:r w:rsidRPr="00926EA3">
        <w:rPr>
          <w:spacing w:val="2"/>
          <w:sz w:val="22"/>
          <w:szCs w:val="22"/>
          <w:lang w:val="de-CH" w:eastAsia="en-US"/>
        </w:rPr>
        <w:t xml:space="preserve"> Ein Beschluss der Delegiertenversammlung über eine neue Ausgabe, die … Franken übersteigt, unterliegt dem obligatorischen Referendum.</w:t>
      </w:r>
    </w:p>
    <w:p w:rsidR="00926EA3" w:rsidRPr="00926EA3" w:rsidRDefault="00926EA3" w:rsidP="00926EA3">
      <w:pPr>
        <w:overflowPunct w:val="0"/>
        <w:autoSpaceDE w:val="0"/>
        <w:autoSpaceDN w:val="0"/>
        <w:adjustRightInd w:val="0"/>
        <w:spacing w:after="0" w:line="240" w:lineRule="auto"/>
        <w:textAlignment w:val="baseline"/>
        <w:rPr>
          <w:spacing w:val="2"/>
          <w:sz w:val="22"/>
          <w:szCs w:val="22"/>
          <w:lang w:val="de-CH" w:eastAsia="en-US"/>
        </w:rPr>
      </w:pPr>
      <w:r w:rsidRPr="00926EA3">
        <w:rPr>
          <w:spacing w:val="2"/>
          <w:sz w:val="22"/>
          <w:szCs w:val="22"/>
          <w:vertAlign w:val="superscript"/>
          <w:lang w:val="de-CH" w:eastAsia="en-US"/>
        </w:rPr>
        <w:t>4</w:t>
      </w:r>
      <w:r w:rsidRPr="00926EA3">
        <w:rPr>
          <w:spacing w:val="2"/>
          <w:sz w:val="22"/>
          <w:szCs w:val="22"/>
          <w:lang w:val="de-CH" w:eastAsia="en-US"/>
        </w:rPr>
        <w:t xml:space="preserve"> Massgebend ist der Nettobetrag der Ausgabe, nach Abzug von Subventionen und Beiträgen Dritter.</w:t>
      </w:r>
    </w:p>
    <w:p w:rsidR="00926EA3" w:rsidRPr="00926EA3" w:rsidRDefault="00926EA3" w:rsidP="00926EA3">
      <w:pPr>
        <w:overflowPunct w:val="0"/>
        <w:autoSpaceDE w:val="0"/>
        <w:autoSpaceDN w:val="0"/>
        <w:adjustRightInd w:val="0"/>
        <w:spacing w:after="0" w:line="240" w:lineRule="auto"/>
        <w:textAlignment w:val="baseline"/>
        <w:rPr>
          <w:spacing w:val="2"/>
          <w:sz w:val="22"/>
          <w:szCs w:val="22"/>
          <w:lang w:val="de-CH" w:eastAsia="en-US"/>
        </w:rPr>
      </w:pPr>
      <w:r w:rsidRPr="00926EA3">
        <w:rPr>
          <w:spacing w:val="2"/>
          <w:sz w:val="22"/>
          <w:szCs w:val="22"/>
          <w:vertAlign w:val="superscript"/>
          <w:lang w:val="de-CH" w:eastAsia="en-US"/>
        </w:rPr>
        <w:t>5</w:t>
      </w:r>
      <w:r w:rsidRPr="00926EA3">
        <w:rPr>
          <w:spacing w:val="2"/>
          <w:sz w:val="22"/>
          <w:szCs w:val="22"/>
          <w:lang w:val="de-CH" w:eastAsia="en-US"/>
        </w:rPr>
        <w:t xml:space="preserve"> Bei wiederkehrenden Ausgaben werden die einzelnen Jahrestranchen zusammengerechnet. Ist nicht bestimmbar, während wie vielen Jahren die Ausgabe anfällt, ist das Total von zehn Jahrestranchen massgebend.</w:t>
      </w:r>
    </w:p>
    <w:p w:rsidR="00926EA3" w:rsidRPr="00926EA3" w:rsidRDefault="00926EA3" w:rsidP="00926EA3">
      <w:pPr>
        <w:overflowPunct w:val="0"/>
        <w:autoSpaceDE w:val="0"/>
        <w:autoSpaceDN w:val="0"/>
        <w:adjustRightInd w:val="0"/>
        <w:spacing w:after="0" w:line="240" w:lineRule="auto"/>
        <w:textAlignment w:val="baseline"/>
        <w:rPr>
          <w:spacing w:val="2"/>
          <w:sz w:val="22"/>
          <w:szCs w:val="22"/>
          <w:lang w:val="de-CH" w:eastAsia="en-US"/>
        </w:rPr>
      </w:pPr>
    </w:p>
    <w:p w:rsidR="00926EA3" w:rsidRPr="00926EA3" w:rsidRDefault="00926EA3" w:rsidP="00926EA3">
      <w:pPr>
        <w:pBdr>
          <w:top w:val="single" w:sz="4" w:space="1" w:color="auto"/>
          <w:left w:val="single" w:sz="4" w:space="4" w:color="auto"/>
          <w:bottom w:val="single" w:sz="4" w:space="1" w:color="auto"/>
          <w:right w:val="single" w:sz="4" w:space="4" w:color="auto"/>
        </w:pBdr>
        <w:shd w:val="clear" w:color="auto" w:fill="D9D9D9" w:themeFill="background1" w:themeFillShade="D9"/>
        <w:overflowPunct w:val="0"/>
        <w:autoSpaceDE w:val="0"/>
        <w:autoSpaceDN w:val="0"/>
        <w:adjustRightInd w:val="0"/>
        <w:spacing w:after="60" w:line="240" w:lineRule="auto"/>
        <w:jc w:val="both"/>
        <w:textAlignment w:val="baseline"/>
        <w:rPr>
          <w:b/>
          <w:i/>
          <w:spacing w:val="2"/>
          <w:sz w:val="22"/>
          <w:szCs w:val="22"/>
          <w:lang w:val="de-CH" w:eastAsia="en-US"/>
        </w:rPr>
      </w:pPr>
      <w:r w:rsidRPr="00926EA3">
        <w:rPr>
          <w:b/>
          <w:i/>
          <w:spacing w:val="2"/>
          <w:sz w:val="22"/>
          <w:szCs w:val="22"/>
          <w:lang w:val="de-CH" w:eastAsia="en-US"/>
        </w:rPr>
        <w:t>Kommentar</w:t>
      </w:r>
    </w:p>
    <w:p w:rsidR="00926EA3" w:rsidRPr="00926EA3" w:rsidRDefault="00926EA3" w:rsidP="00926EA3">
      <w:pPr>
        <w:pBdr>
          <w:top w:val="single" w:sz="4" w:space="1" w:color="auto"/>
          <w:left w:val="single" w:sz="4" w:space="4" w:color="auto"/>
          <w:bottom w:val="single" w:sz="4" w:space="1" w:color="auto"/>
          <w:right w:val="single" w:sz="4" w:space="4" w:color="auto"/>
        </w:pBdr>
        <w:shd w:val="clear" w:color="auto" w:fill="D9D9D9" w:themeFill="background1" w:themeFillShade="D9"/>
        <w:tabs>
          <w:tab w:val="left" w:pos="284"/>
          <w:tab w:val="left" w:pos="426"/>
        </w:tabs>
        <w:overflowPunct w:val="0"/>
        <w:autoSpaceDE w:val="0"/>
        <w:autoSpaceDN w:val="0"/>
        <w:adjustRightInd w:val="0"/>
        <w:spacing w:after="60" w:line="240" w:lineRule="auto"/>
        <w:ind w:left="284" w:hanging="284"/>
        <w:jc w:val="both"/>
        <w:textAlignment w:val="baseline"/>
        <w:rPr>
          <w:i/>
          <w:spacing w:val="2"/>
          <w:sz w:val="22"/>
          <w:szCs w:val="22"/>
          <w:lang w:val="de-CH" w:eastAsia="en-US"/>
        </w:rPr>
      </w:pPr>
      <w:r w:rsidRPr="00926EA3">
        <w:rPr>
          <w:i/>
          <w:spacing w:val="2"/>
          <w:sz w:val="22"/>
          <w:szCs w:val="22"/>
          <w:lang w:val="de-CH" w:eastAsia="en-US"/>
        </w:rPr>
        <w:t>&gt;</w:t>
      </w:r>
      <w:r w:rsidRPr="00926EA3">
        <w:rPr>
          <w:i/>
          <w:spacing w:val="2"/>
          <w:sz w:val="22"/>
          <w:szCs w:val="22"/>
          <w:lang w:val="de-CH" w:eastAsia="en-US"/>
        </w:rPr>
        <w:tab/>
        <w:t>Das Initiativrecht bedarf keiner näheren Präzisierung in den Statuten und auch keine Anpassung derselben im Hinblick auf das Inkrafttreten des durch das GFHG revidierten GG. Wenn die Statuten hingegen die Initiativgegenstände laut Artikel 123a GG in dessen Fassung, die bis zum 31. Dezember 2020 gilt, übernommen haben, so muss der Inhalt gemäss der neuen Fassung von Art. 123a GG angepasst werden.</w:t>
      </w:r>
    </w:p>
    <w:p w:rsidR="00926EA3" w:rsidRPr="00926EA3" w:rsidRDefault="00926EA3" w:rsidP="00926EA3">
      <w:pPr>
        <w:pBdr>
          <w:top w:val="single" w:sz="4" w:space="1" w:color="auto"/>
          <w:left w:val="single" w:sz="4" w:space="4" w:color="auto"/>
          <w:bottom w:val="single" w:sz="4" w:space="1" w:color="auto"/>
          <w:right w:val="single" w:sz="4" w:space="4" w:color="auto"/>
        </w:pBdr>
        <w:shd w:val="clear" w:color="auto" w:fill="D9D9D9" w:themeFill="background1" w:themeFillShade="D9"/>
        <w:tabs>
          <w:tab w:val="left" w:pos="284"/>
          <w:tab w:val="left" w:pos="426"/>
        </w:tabs>
        <w:overflowPunct w:val="0"/>
        <w:autoSpaceDE w:val="0"/>
        <w:autoSpaceDN w:val="0"/>
        <w:adjustRightInd w:val="0"/>
        <w:spacing w:after="60" w:line="240" w:lineRule="auto"/>
        <w:ind w:left="284" w:hanging="284"/>
        <w:jc w:val="both"/>
        <w:textAlignment w:val="baseline"/>
        <w:rPr>
          <w:i/>
          <w:spacing w:val="2"/>
          <w:sz w:val="22"/>
          <w:szCs w:val="22"/>
          <w:lang w:val="de-CH" w:eastAsia="en-US"/>
        </w:rPr>
      </w:pPr>
      <w:r w:rsidRPr="00926EA3">
        <w:rPr>
          <w:i/>
          <w:spacing w:val="2"/>
          <w:sz w:val="22"/>
          <w:szCs w:val="22"/>
          <w:lang w:val="de-CH" w:eastAsia="en-US"/>
        </w:rPr>
        <w:t>&gt;</w:t>
      </w:r>
      <w:r w:rsidRPr="00926EA3">
        <w:rPr>
          <w:i/>
          <w:spacing w:val="2"/>
          <w:sz w:val="22"/>
          <w:szCs w:val="22"/>
          <w:lang w:val="de-CH" w:eastAsia="en-US"/>
        </w:rPr>
        <w:tab/>
        <w:t>Die Statuten müssen festlegen, ab welchem Betrag eine neue Ausgabe dem fakultativen bzw. dem obligatorischen Referendum untersteht. Sind diese Schwellenwerte in einem bestehenden Verband nicht festgelegt, so kann zu jeder neuen Ausgabe, die von der Delegiertenversammlung beschlossen wurde, das Referendum ergriffen werden (Art. 69 Abs. 3 GFHG). Sinnvollerweise liegt dieser Betrag unter und auf gar keinen Fall über der Verschuldungsgrenze. Es handelt sich um einen Nettobetrag, d.h., nach Abzug von Subventionen und Beteiligungen Dritter (man kann sich auch nach dem kantonalen System richten, gemäss dem das fakultative Finanzreferendum für Ausgaben besteht, die ¼% der Nettoausgaben der Staatsrechnung des Vorjahres übersteigen; in den Statuten muss jedoch ein Betrag in Franken festgelegt werden).</w:t>
      </w:r>
    </w:p>
    <w:p w:rsidR="00926EA3" w:rsidRPr="00926EA3" w:rsidRDefault="00926EA3" w:rsidP="00926EA3">
      <w:pPr>
        <w:pBdr>
          <w:top w:val="single" w:sz="4" w:space="1" w:color="auto"/>
          <w:left w:val="single" w:sz="4" w:space="4" w:color="auto"/>
          <w:bottom w:val="single" w:sz="4" w:space="1" w:color="auto"/>
          <w:right w:val="single" w:sz="4" w:space="4" w:color="auto"/>
        </w:pBdr>
        <w:shd w:val="clear" w:color="auto" w:fill="D9D9D9" w:themeFill="background1" w:themeFillShade="D9"/>
        <w:tabs>
          <w:tab w:val="left" w:pos="284"/>
          <w:tab w:val="left" w:pos="426"/>
        </w:tabs>
        <w:overflowPunct w:val="0"/>
        <w:autoSpaceDE w:val="0"/>
        <w:autoSpaceDN w:val="0"/>
        <w:adjustRightInd w:val="0"/>
        <w:spacing w:after="60" w:line="240" w:lineRule="auto"/>
        <w:ind w:left="284" w:hanging="284"/>
        <w:jc w:val="both"/>
        <w:textAlignment w:val="baseline"/>
        <w:rPr>
          <w:i/>
          <w:spacing w:val="2"/>
          <w:sz w:val="22"/>
          <w:szCs w:val="22"/>
          <w:lang w:val="de-CH" w:eastAsia="en-US"/>
        </w:rPr>
      </w:pPr>
      <w:r w:rsidRPr="00926EA3">
        <w:rPr>
          <w:i/>
          <w:spacing w:val="2"/>
          <w:sz w:val="22"/>
          <w:szCs w:val="22"/>
          <w:lang w:val="de-CH" w:eastAsia="en-US"/>
        </w:rPr>
        <w:t>&gt;</w:t>
      </w:r>
      <w:r w:rsidRPr="00926EA3">
        <w:rPr>
          <w:i/>
          <w:spacing w:val="2"/>
          <w:sz w:val="22"/>
          <w:szCs w:val="22"/>
          <w:lang w:val="de-CH" w:eastAsia="en-US"/>
        </w:rPr>
        <w:tab/>
        <w:t>Bei wiederkehrenden Ausgaben besteht wie bis anhin die erste Regel darin, die während der Dauer der Verpflichtung voraussichtlichen Ausgaben zu kumulieren. Das neue Recht führt jedoch eine andere Regel ein für den Fall, dass die Dauer der Verpflichtung zeitlich nicht bestimmbar ist: in einem solchen Fall ist eine Dauer von 10 Jahren massgebend (nicht von fünf Jahren), um zu beurteilen, ob die Referendumslimiten überschritten sind oder nicht (Art. 69 Abs. 2 GFHG).</w:t>
      </w:r>
    </w:p>
    <w:p w:rsidR="00926EA3" w:rsidRPr="00926EA3" w:rsidRDefault="00926EA3" w:rsidP="00926EA3">
      <w:pPr>
        <w:keepNext/>
        <w:numPr>
          <w:ilvl w:val="0"/>
          <w:numId w:val="23"/>
        </w:numPr>
        <w:spacing w:before="480" w:after="360"/>
        <w:ind w:left="567" w:hanging="567"/>
        <w:rPr>
          <w:rFonts w:ascii="Arial" w:hAnsi="Arial"/>
          <w:b/>
          <w:lang w:val="de-CH" w:eastAsia="en-US"/>
        </w:rPr>
      </w:pPr>
      <w:r w:rsidRPr="00926EA3">
        <w:rPr>
          <w:rFonts w:ascii="Arial" w:hAnsi="Arial"/>
          <w:b/>
          <w:lang w:val="de-CH" w:eastAsia="en-US"/>
        </w:rPr>
        <w:t>INFORMATION UND ZUGANG ZU DOKUMENTEN</w:t>
      </w:r>
    </w:p>
    <w:p w:rsidR="00926EA3" w:rsidRPr="00926EA3" w:rsidRDefault="00926EA3" w:rsidP="00926EA3">
      <w:pPr>
        <w:keepNext/>
        <w:tabs>
          <w:tab w:val="left" w:pos="1418"/>
        </w:tabs>
        <w:overflowPunct w:val="0"/>
        <w:autoSpaceDE w:val="0"/>
        <w:autoSpaceDN w:val="0"/>
        <w:adjustRightInd w:val="0"/>
        <w:spacing w:before="240" w:after="120" w:line="220" w:lineRule="exact"/>
        <w:ind w:left="964" w:hanging="964"/>
        <w:textAlignment w:val="baseline"/>
        <w:rPr>
          <w:spacing w:val="2"/>
          <w:sz w:val="22"/>
          <w:szCs w:val="22"/>
          <w:lang w:val="de-CH" w:eastAsia="en-US"/>
        </w:rPr>
      </w:pPr>
      <w:r w:rsidRPr="00926EA3">
        <w:rPr>
          <w:b/>
          <w:spacing w:val="2"/>
          <w:sz w:val="22"/>
          <w:szCs w:val="22"/>
          <w:lang w:val="de-CH" w:eastAsia="en-US"/>
        </w:rPr>
        <w:t>Art. 33</w:t>
      </w:r>
      <w:r w:rsidRPr="00926EA3">
        <w:rPr>
          <w:b/>
          <w:spacing w:val="2"/>
          <w:sz w:val="22"/>
          <w:szCs w:val="22"/>
          <w:lang w:val="de-CH" w:eastAsia="en-US"/>
        </w:rPr>
        <w:tab/>
        <w:t>Grundsatz</w:t>
      </w:r>
    </w:p>
    <w:p w:rsidR="00926EA3" w:rsidRPr="00926EA3" w:rsidRDefault="00926EA3" w:rsidP="00926EA3">
      <w:pPr>
        <w:overflowPunct w:val="0"/>
        <w:autoSpaceDE w:val="0"/>
        <w:autoSpaceDN w:val="0"/>
        <w:adjustRightInd w:val="0"/>
        <w:spacing w:after="0" w:line="240" w:lineRule="auto"/>
        <w:jc w:val="both"/>
        <w:textAlignment w:val="baseline"/>
        <w:rPr>
          <w:spacing w:val="2"/>
          <w:sz w:val="22"/>
          <w:szCs w:val="22"/>
          <w:lang w:val="de-CH" w:eastAsia="en-US"/>
        </w:rPr>
      </w:pPr>
      <w:r w:rsidRPr="00926EA3">
        <w:rPr>
          <w:spacing w:val="2"/>
          <w:sz w:val="22"/>
          <w:szCs w:val="22"/>
          <w:lang w:val="de-CH" w:eastAsia="en-US"/>
        </w:rPr>
        <w:t>Der Verbandsorgane setzen die Informationspflicht und den Zugang zu Dokumenten gemäss den vorliegenden Statuten und der anwendbaren Gesetzgebung um.</w:t>
      </w:r>
    </w:p>
    <w:p w:rsidR="00926EA3" w:rsidRPr="00926EA3" w:rsidRDefault="00926EA3" w:rsidP="00926EA3">
      <w:pPr>
        <w:overflowPunct w:val="0"/>
        <w:autoSpaceDE w:val="0"/>
        <w:autoSpaceDN w:val="0"/>
        <w:adjustRightInd w:val="0"/>
        <w:spacing w:after="0" w:line="240" w:lineRule="auto"/>
        <w:jc w:val="both"/>
        <w:textAlignment w:val="baseline"/>
        <w:rPr>
          <w:spacing w:val="2"/>
          <w:sz w:val="22"/>
          <w:szCs w:val="22"/>
          <w:lang w:val="de-CH" w:eastAsia="en-US"/>
        </w:rPr>
      </w:pPr>
    </w:p>
    <w:p w:rsidR="00926EA3" w:rsidRPr="00926EA3" w:rsidRDefault="00926EA3" w:rsidP="00926EA3">
      <w:pPr>
        <w:pBdr>
          <w:top w:val="single" w:sz="4" w:space="1" w:color="auto"/>
          <w:left w:val="single" w:sz="4" w:space="4" w:color="auto"/>
          <w:bottom w:val="single" w:sz="4" w:space="1" w:color="auto"/>
          <w:right w:val="single" w:sz="4" w:space="4" w:color="auto"/>
        </w:pBdr>
        <w:shd w:val="clear" w:color="auto" w:fill="D9D9D9" w:themeFill="background1" w:themeFillShade="D9"/>
        <w:overflowPunct w:val="0"/>
        <w:autoSpaceDE w:val="0"/>
        <w:autoSpaceDN w:val="0"/>
        <w:adjustRightInd w:val="0"/>
        <w:spacing w:after="60" w:line="240" w:lineRule="auto"/>
        <w:jc w:val="both"/>
        <w:textAlignment w:val="baseline"/>
        <w:rPr>
          <w:b/>
          <w:i/>
          <w:spacing w:val="2"/>
          <w:sz w:val="22"/>
          <w:szCs w:val="22"/>
          <w:lang w:val="de-CH" w:eastAsia="en-US"/>
        </w:rPr>
      </w:pPr>
      <w:r w:rsidRPr="00926EA3">
        <w:rPr>
          <w:b/>
          <w:i/>
          <w:spacing w:val="2"/>
          <w:sz w:val="22"/>
          <w:szCs w:val="22"/>
          <w:lang w:val="de-CH" w:eastAsia="en-US"/>
        </w:rPr>
        <w:t>Kommentar</w:t>
      </w:r>
    </w:p>
    <w:p w:rsidR="00926EA3" w:rsidRPr="00926EA3" w:rsidRDefault="00926EA3" w:rsidP="00926EA3">
      <w:pPr>
        <w:pBdr>
          <w:top w:val="single" w:sz="4" w:space="1" w:color="auto"/>
          <w:left w:val="single" w:sz="4" w:space="4" w:color="auto"/>
          <w:bottom w:val="single" w:sz="4" w:space="1" w:color="auto"/>
          <w:right w:val="single" w:sz="4" w:space="4" w:color="auto"/>
        </w:pBdr>
        <w:shd w:val="clear" w:color="auto" w:fill="D9D9D9" w:themeFill="background1" w:themeFillShade="D9"/>
        <w:tabs>
          <w:tab w:val="left" w:pos="284"/>
          <w:tab w:val="left" w:pos="426"/>
        </w:tabs>
        <w:overflowPunct w:val="0"/>
        <w:autoSpaceDE w:val="0"/>
        <w:autoSpaceDN w:val="0"/>
        <w:adjustRightInd w:val="0"/>
        <w:spacing w:after="60" w:line="240" w:lineRule="auto"/>
        <w:ind w:left="284" w:hanging="284"/>
        <w:jc w:val="both"/>
        <w:textAlignment w:val="baseline"/>
        <w:rPr>
          <w:i/>
          <w:spacing w:val="2"/>
          <w:sz w:val="22"/>
          <w:szCs w:val="22"/>
          <w:lang w:val="de-CH" w:eastAsia="en-US"/>
        </w:rPr>
      </w:pPr>
      <w:r w:rsidRPr="00926EA3">
        <w:rPr>
          <w:i/>
          <w:spacing w:val="2"/>
          <w:sz w:val="22"/>
          <w:szCs w:val="22"/>
          <w:lang w:val="de-CH" w:eastAsia="en-US"/>
        </w:rPr>
        <w:t>&gt;</w:t>
      </w:r>
      <w:r w:rsidRPr="00926EA3">
        <w:rPr>
          <w:i/>
          <w:spacing w:val="2"/>
          <w:sz w:val="22"/>
          <w:szCs w:val="22"/>
          <w:lang w:val="de-CH" w:eastAsia="en-US"/>
        </w:rPr>
        <w:tab/>
        <w:t>Die Delegiertenversammlung und der Vorstand sowie allfällige weitere Organe des Verbandes sind dem InfoG unterstellt (vgl. Art. 2 Abs. 1 Bst. a InfoG).</w:t>
      </w:r>
    </w:p>
    <w:p w:rsidR="00926EA3" w:rsidRPr="00926EA3" w:rsidRDefault="00926EA3" w:rsidP="00926EA3">
      <w:pPr>
        <w:pBdr>
          <w:top w:val="single" w:sz="4" w:space="1" w:color="auto"/>
          <w:left w:val="single" w:sz="4" w:space="4" w:color="auto"/>
          <w:bottom w:val="single" w:sz="4" w:space="1" w:color="auto"/>
          <w:right w:val="single" w:sz="4" w:space="4" w:color="auto"/>
        </w:pBdr>
        <w:shd w:val="clear" w:color="auto" w:fill="D9D9D9" w:themeFill="background1" w:themeFillShade="D9"/>
        <w:tabs>
          <w:tab w:val="left" w:pos="284"/>
          <w:tab w:val="left" w:pos="426"/>
        </w:tabs>
        <w:overflowPunct w:val="0"/>
        <w:autoSpaceDE w:val="0"/>
        <w:autoSpaceDN w:val="0"/>
        <w:adjustRightInd w:val="0"/>
        <w:spacing w:after="60" w:line="240" w:lineRule="auto"/>
        <w:ind w:left="284" w:hanging="284"/>
        <w:jc w:val="both"/>
        <w:textAlignment w:val="baseline"/>
        <w:rPr>
          <w:i/>
          <w:spacing w:val="2"/>
          <w:sz w:val="22"/>
          <w:szCs w:val="22"/>
          <w:lang w:val="de-CH" w:eastAsia="en-US"/>
        </w:rPr>
      </w:pPr>
      <w:r w:rsidRPr="00926EA3">
        <w:rPr>
          <w:i/>
          <w:spacing w:val="2"/>
          <w:sz w:val="22"/>
          <w:szCs w:val="22"/>
          <w:lang w:val="de-CH" w:eastAsia="en-US"/>
        </w:rPr>
        <w:t>&gt;</w:t>
      </w:r>
      <w:r w:rsidRPr="00926EA3">
        <w:rPr>
          <w:i/>
          <w:spacing w:val="2"/>
          <w:sz w:val="22"/>
          <w:szCs w:val="22"/>
          <w:lang w:val="de-CH" w:eastAsia="en-US"/>
        </w:rPr>
        <w:tab/>
        <w:t>Gewisse Pflichten sind direkt in den jeweiligen Artikeln der Musterstatuten geregelt, z.B. die Artikel über die Öffentlichkeit der Sitzungen, die Einberufungsmodalitäten oder das Protokoll.</w:t>
      </w:r>
    </w:p>
    <w:p w:rsidR="00926EA3" w:rsidRPr="00926EA3" w:rsidRDefault="00926EA3" w:rsidP="00926EA3">
      <w:pPr>
        <w:pBdr>
          <w:top w:val="single" w:sz="4" w:space="1" w:color="auto"/>
          <w:left w:val="single" w:sz="4" w:space="4" w:color="auto"/>
          <w:bottom w:val="single" w:sz="4" w:space="1" w:color="auto"/>
          <w:right w:val="single" w:sz="4" w:space="4" w:color="auto"/>
        </w:pBdr>
        <w:shd w:val="clear" w:color="auto" w:fill="D9D9D9" w:themeFill="background1" w:themeFillShade="D9"/>
        <w:tabs>
          <w:tab w:val="left" w:pos="284"/>
          <w:tab w:val="left" w:pos="426"/>
        </w:tabs>
        <w:overflowPunct w:val="0"/>
        <w:autoSpaceDE w:val="0"/>
        <w:autoSpaceDN w:val="0"/>
        <w:adjustRightInd w:val="0"/>
        <w:spacing w:after="60" w:line="240" w:lineRule="auto"/>
        <w:ind w:left="284" w:hanging="284"/>
        <w:jc w:val="both"/>
        <w:textAlignment w:val="baseline"/>
        <w:rPr>
          <w:i/>
          <w:spacing w:val="2"/>
          <w:sz w:val="22"/>
          <w:szCs w:val="22"/>
          <w:lang w:val="de-CH" w:eastAsia="en-US"/>
        </w:rPr>
      </w:pPr>
      <w:r w:rsidRPr="00926EA3">
        <w:rPr>
          <w:i/>
          <w:spacing w:val="2"/>
          <w:sz w:val="22"/>
          <w:szCs w:val="22"/>
          <w:lang w:val="de-CH" w:eastAsia="en-US"/>
        </w:rPr>
        <w:t>&gt;</w:t>
      </w:r>
      <w:r w:rsidRPr="00926EA3">
        <w:rPr>
          <w:i/>
          <w:spacing w:val="2"/>
          <w:sz w:val="22"/>
          <w:szCs w:val="22"/>
          <w:lang w:val="de-CH" w:eastAsia="en-US"/>
        </w:rPr>
        <w:tab/>
        <w:t>Es gilt zu beachten, dass Artikel 42a Abs. 1 ARGG (Informationspflicht) und Artikel 42c Abs. 1 ARGG (Zugangsrecht) laut Artikel 69b Abs. 1 ARGG sinngemäss ebenfalls auf die Gemeindeverbände anwendbar sind.</w:t>
      </w:r>
    </w:p>
    <w:p w:rsidR="00926EA3" w:rsidRPr="00926EA3" w:rsidRDefault="00926EA3" w:rsidP="00926EA3">
      <w:pPr>
        <w:keepNext/>
        <w:numPr>
          <w:ilvl w:val="0"/>
          <w:numId w:val="23"/>
        </w:numPr>
        <w:spacing w:before="480" w:after="360"/>
        <w:ind w:left="567" w:hanging="567"/>
        <w:rPr>
          <w:rFonts w:ascii="Arial" w:hAnsi="Arial"/>
          <w:b/>
          <w:lang w:val="de-CH" w:eastAsia="en-US"/>
        </w:rPr>
      </w:pPr>
      <w:r w:rsidRPr="00926EA3">
        <w:rPr>
          <w:rFonts w:ascii="Arial" w:hAnsi="Arial"/>
          <w:b/>
          <w:lang w:val="de-CH" w:eastAsia="en-US"/>
        </w:rPr>
        <w:t>SCHLUSSBESTIMMUNGEN</w:t>
      </w:r>
    </w:p>
    <w:p w:rsidR="00926EA3" w:rsidRPr="00926EA3" w:rsidRDefault="00926EA3" w:rsidP="00926EA3">
      <w:pPr>
        <w:keepNext/>
        <w:tabs>
          <w:tab w:val="left" w:pos="1418"/>
        </w:tabs>
        <w:overflowPunct w:val="0"/>
        <w:autoSpaceDE w:val="0"/>
        <w:autoSpaceDN w:val="0"/>
        <w:adjustRightInd w:val="0"/>
        <w:spacing w:before="240" w:after="120" w:line="220" w:lineRule="exact"/>
        <w:ind w:left="964" w:hanging="964"/>
        <w:textAlignment w:val="baseline"/>
        <w:rPr>
          <w:spacing w:val="2"/>
          <w:sz w:val="22"/>
          <w:szCs w:val="22"/>
          <w:lang w:val="de-CH" w:eastAsia="en-US"/>
        </w:rPr>
      </w:pPr>
      <w:r w:rsidRPr="00926EA3">
        <w:rPr>
          <w:b/>
          <w:spacing w:val="2"/>
          <w:sz w:val="22"/>
          <w:szCs w:val="22"/>
          <w:lang w:val="de-CH" w:eastAsia="en-US"/>
        </w:rPr>
        <w:t>Art. 34</w:t>
      </w:r>
      <w:r w:rsidRPr="00926EA3">
        <w:rPr>
          <w:b/>
          <w:spacing w:val="2"/>
          <w:sz w:val="22"/>
          <w:szCs w:val="22"/>
          <w:lang w:val="de-CH" w:eastAsia="en-US"/>
        </w:rPr>
        <w:tab/>
        <w:t>Austritt</w:t>
      </w:r>
    </w:p>
    <w:p w:rsidR="00926EA3" w:rsidRPr="00926EA3" w:rsidRDefault="00926EA3" w:rsidP="00926EA3">
      <w:pPr>
        <w:overflowPunct w:val="0"/>
        <w:autoSpaceDE w:val="0"/>
        <w:autoSpaceDN w:val="0"/>
        <w:adjustRightInd w:val="0"/>
        <w:spacing w:after="0" w:line="240" w:lineRule="auto"/>
        <w:jc w:val="both"/>
        <w:textAlignment w:val="baseline"/>
        <w:rPr>
          <w:spacing w:val="2"/>
          <w:sz w:val="22"/>
          <w:szCs w:val="22"/>
          <w:lang w:val="de-CH" w:eastAsia="en-US"/>
        </w:rPr>
      </w:pPr>
      <w:r w:rsidRPr="00926EA3">
        <w:rPr>
          <w:spacing w:val="2"/>
          <w:sz w:val="22"/>
          <w:szCs w:val="22"/>
          <w:vertAlign w:val="superscript"/>
          <w:lang w:val="de-CH" w:eastAsia="en-US"/>
        </w:rPr>
        <w:t>1</w:t>
      </w:r>
      <w:r w:rsidRPr="00926EA3">
        <w:rPr>
          <w:spacing w:val="2"/>
          <w:sz w:val="22"/>
          <w:szCs w:val="22"/>
          <w:lang w:val="de-CH" w:eastAsia="en-US"/>
        </w:rPr>
        <w:t xml:space="preserve"> Eine Gemeinde kann erst aus dem Verband austreten, wenn sie während mindestens … Jahren Verbandsmitglied gewesen ist.</w:t>
      </w:r>
    </w:p>
    <w:p w:rsidR="00926EA3" w:rsidRPr="00926EA3" w:rsidRDefault="00926EA3" w:rsidP="00926EA3">
      <w:pPr>
        <w:overflowPunct w:val="0"/>
        <w:autoSpaceDE w:val="0"/>
        <w:autoSpaceDN w:val="0"/>
        <w:adjustRightInd w:val="0"/>
        <w:spacing w:after="0" w:line="240" w:lineRule="auto"/>
        <w:jc w:val="both"/>
        <w:textAlignment w:val="baseline"/>
        <w:rPr>
          <w:spacing w:val="2"/>
          <w:sz w:val="22"/>
          <w:szCs w:val="22"/>
          <w:lang w:val="de-CH" w:eastAsia="en-US"/>
        </w:rPr>
      </w:pPr>
      <w:r w:rsidRPr="00926EA3">
        <w:rPr>
          <w:spacing w:val="2"/>
          <w:sz w:val="22"/>
          <w:szCs w:val="22"/>
          <w:vertAlign w:val="superscript"/>
          <w:lang w:val="de-CH" w:eastAsia="en-US"/>
        </w:rPr>
        <w:t>2</w:t>
      </w:r>
      <w:r w:rsidRPr="00926EA3">
        <w:rPr>
          <w:spacing w:val="2"/>
          <w:sz w:val="22"/>
          <w:szCs w:val="22"/>
          <w:lang w:val="de-CH" w:eastAsia="en-US"/>
        </w:rPr>
        <w:t xml:space="preserve"> Danach kann sie unter Einhaltung einer Kündigungsfrist von … Jahr(en) auf das Ende eines Kalenderjahres ihren Austritt einreichen. Das Gesuch hat schriftlich zu erfolgen. Die austretende Gemeinde muss nachweisen, dass sie in der Lage ist, den gesetzlichen Anforderungen im Zusammenhang mit den vom Verband wahrgenommenen Aufgaben auf eine andere Art gerecht zu werden. Ausserdem darf den übrigen Gemeinden daraus kein Nachteil erwachsen.</w:t>
      </w:r>
    </w:p>
    <w:p w:rsidR="00926EA3" w:rsidRPr="00926EA3" w:rsidRDefault="00926EA3" w:rsidP="00926EA3">
      <w:pPr>
        <w:overflowPunct w:val="0"/>
        <w:autoSpaceDE w:val="0"/>
        <w:autoSpaceDN w:val="0"/>
        <w:adjustRightInd w:val="0"/>
        <w:spacing w:after="0" w:line="240" w:lineRule="auto"/>
        <w:jc w:val="both"/>
        <w:textAlignment w:val="baseline"/>
        <w:rPr>
          <w:spacing w:val="2"/>
          <w:sz w:val="22"/>
          <w:szCs w:val="22"/>
          <w:lang w:val="de-CH" w:eastAsia="en-US"/>
        </w:rPr>
      </w:pPr>
      <w:r w:rsidRPr="00926EA3">
        <w:rPr>
          <w:spacing w:val="2"/>
          <w:sz w:val="22"/>
          <w:szCs w:val="22"/>
          <w:vertAlign w:val="superscript"/>
          <w:lang w:val="de-CH" w:eastAsia="en-US"/>
        </w:rPr>
        <w:t>3</w:t>
      </w:r>
      <w:r w:rsidRPr="00926EA3">
        <w:rPr>
          <w:spacing w:val="2"/>
          <w:sz w:val="22"/>
          <w:szCs w:val="22"/>
          <w:lang w:val="de-CH" w:eastAsia="en-US"/>
        </w:rPr>
        <w:t xml:space="preserve"> Die austretende Gemeinde hat kein Anrecht auf einen Anteil an den Aktiven des Verbandes. Sie muss jedoch ihren nach Artikel … der Statuten berechneten Anteil an den Schulden zurückerstatten.</w:t>
      </w:r>
    </w:p>
    <w:p w:rsidR="00926EA3" w:rsidRPr="00926EA3" w:rsidRDefault="00926EA3" w:rsidP="00926EA3">
      <w:pPr>
        <w:overflowPunct w:val="0"/>
        <w:autoSpaceDE w:val="0"/>
        <w:autoSpaceDN w:val="0"/>
        <w:adjustRightInd w:val="0"/>
        <w:spacing w:after="0" w:line="240" w:lineRule="auto"/>
        <w:jc w:val="both"/>
        <w:textAlignment w:val="baseline"/>
        <w:rPr>
          <w:spacing w:val="2"/>
          <w:sz w:val="22"/>
          <w:szCs w:val="22"/>
          <w:lang w:val="de-CH" w:eastAsia="en-US"/>
        </w:rPr>
      </w:pPr>
    </w:p>
    <w:p w:rsidR="00926EA3" w:rsidRPr="00926EA3" w:rsidRDefault="00926EA3" w:rsidP="00926EA3">
      <w:pPr>
        <w:overflowPunct w:val="0"/>
        <w:autoSpaceDE w:val="0"/>
        <w:autoSpaceDN w:val="0"/>
        <w:adjustRightInd w:val="0"/>
        <w:spacing w:after="0" w:line="240" w:lineRule="auto"/>
        <w:jc w:val="both"/>
        <w:textAlignment w:val="baseline"/>
        <w:rPr>
          <w:spacing w:val="2"/>
          <w:sz w:val="22"/>
          <w:szCs w:val="22"/>
          <w:lang w:val="de-CH" w:eastAsia="en-US"/>
        </w:rPr>
      </w:pPr>
    </w:p>
    <w:p w:rsidR="00926EA3" w:rsidRPr="00926EA3" w:rsidRDefault="00926EA3" w:rsidP="00926EA3">
      <w:pPr>
        <w:overflowPunct w:val="0"/>
        <w:autoSpaceDE w:val="0"/>
        <w:autoSpaceDN w:val="0"/>
        <w:adjustRightInd w:val="0"/>
        <w:spacing w:after="0" w:line="240" w:lineRule="auto"/>
        <w:jc w:val="both"/>
        <w:textAlignment w:val="baseline"/>
        <w:rPr>
          <w:spacing w:val="2"/>
          <w:sz w:val="22"/>
          <w:szCs w:val="22"/>
          <w:lang w:val="de-CH" w:eastAsia="en-US"/>
        </w:rPr>
      </w:pPr>
    </w:p>
    <w:p w:rsidR="00926EA3" w:rsidRPr="00926EA3" w:rsidRDefault="00926EA3" w:rsidP="00926EA3">
      <w:pPr>
        <w:pBdr>
          <w:top w:val="single" w:sz="4" w:space="1" w:color="auto"/>
          <w:left w:val="single" w:sz="4" w:space="4" w:color="auto"/>
          <w:bottom w:val="single" w:sz="4" w:space="1" w:color="auto"/>
          <w:right w:val="single" w:sz="4" w:space="4" w:color="auto"/>
        </w:pBdr>
        <w:shd w:val="clear" w:color="auto" w:fill="D9D9D9" w:themeFill="background1" w:themeFillShade="D9"/>
        <w:overflowPunct w:val="0"/>
        <w:autoSpaceDE w:val="0"/>
        <w:autoSpaceDN w:val="0"/>
        <w:adjustRightInd w:val="0"/>
        <w:spacing w:after="60" w:line="240" w:lineRule="auto"/>
        <w:jc w:val="both"/>
        <w:textAlignment w:val="baseline"/>
        <w:rPr>
          <w:b/>
          <w:i/>
          <w:spacing w:val="2"/>
          <w:sz w:val="22"/>
          <w:szCs w:val="22"/>
          <w:lang w:val="de-CH" w:eastAsia="en-US"/>
        </w:rPr>
      </w:pPr>
      <w:r w:rsidRPr="00926EA3">
        <w:rPr>
          <w:b/>
          <w:i/>
          <w:spacing w:val="2"/>
          <w:sz w:val="22"/>
          <w:szCs w:val="22"/>
          <w:lang w:val="de-CH" w:eastAsia="en-US"/>
        </w:rPr>
        <w:t>Kommentar</w:t>
      </w:r>
    </w:p>
    <w:p w:rsidR="00926EA3" w:rsidRPr="00926EA3" w:rsidRDefault="00926EA3" w:rsidP="00926EA3">
      <w:pPr>
        <w:pBdr>
          <w:top w:val="single" w:sz="4" w:space="1" w:color="auto"/>
          <w:left w:val="single" w:sz="4" w:space="4" w:color="auto"/>
          <w:bottom w:val="single" w:sz="4" w:space="1" w:color="auto"/>
          <w:right w:val="single" w:sz="4" w:space="4" w:color="auto"/>
        </w:pBdr>
        <w:shd w:val="clear" w:color="auto" w:fill="D9D9D9" w:themeFill="background1" w:themeFillShade="D9"/>
        <w:tabs>
          <w:tab w:val="left" w:pos="284"/>
          <w:tab w:val="left" w:pos="426"/>
        </w:tabs>
        <w:overflowPunct w:val="0"/>
        <w:autoSpaceDE w:val="0"/>
        <w:autoSpaceDN w:val="0"/>
        <w:adjustRightInd w:val="0"/>
        <w:spacing w:after="60" w:line="240" w:lineRule="auto"/>
        <w:ind w:left="284" w:hanging="284"/>
        <w:jc w:val="both"/>
        <w:textAlignment w:val="baseline"/>
        <w:rPr>
          <w:i/>
          <w:spacing w:val="2"/>
          <w:sz w:val="22"/>
          <w:szCs w:val="22"/>
          <w:lang w:val="de-CH" w:eastAsia="en-US"/>
        </w:rPr>
      </w:pPr>
      <w:r w:rsidRPr="00926EA3">
        <w:rPr>
          <w:i/>
          <w:spacing w:val="2"/>
          <w:sz w:val="22"/>
          <w:szCs w:val="22"/>
          <w:lang w:val="de-CH" w:eastAsia="en-US"/>
        </w:rPr>
        <w:t>&gt;</w:t>
      </w:r>
      <w:r w:rsidRPr="00926EA3">
        <w:rPr>
          <w:i/>
          <w:spacing w:val="2"/>
          <w:sz w:val="22"/>
          <w:szCs w:val="22"/>
          <w:lang w:val="de-CH" w:eastAsia="en-US"/>
        </w:rPr>
        <w:tab/>
        <w:t>Gemäss Artikel 111 Abs. 1 Bst. i GG müssen die Austrittsbedingungen einer Gemeinde, einschliesslich der Regeln zur Festsetzung der Rechte und Pflichten der austretenden Gemeinde in den Statuten enthalten sein.</w:t>
      </w:r>
    </w:p>
    <w:p w:rsidR="00926EA3" w:rsidRPr="00926EA3" w:rsidRDefault="00926EA3" w:rsidP="00926EA3">
      <w:pPr>
        <w:pBdr>
          <w:top w:val="single" w:sz="4" w:space="1" w:color="auto"/>
          <w:left w:val="single" w:sz="4" w:space="4" w:color="auto"/>
          <w:bottom w:val="single" w:sz="4" w:space="1" w:color="auto"/>
          <w:right w:val="single" w:sz="4" w:space="4" w:color="auto"/>
        </w:pBdr>
        <w:shd w:val="clear" w:color="auto" w:fill="D9D9D9" w:themeFill="background1" w:themeFillShade="D9"/>
        <w:tabs>
          <w:tab w:val="left" w:pos="284"/>
          <w:tab w:val="left" w:pos="426"/>
        </w:tabs>
        <w:overflowPunct w:val="0"/>
        <w:autoSpaceDE w:val="0"/>
        <w:autoSpaceDN w:val="0"/>
        <w:adjustRightInd w:val="0"/>
        <w:spacing w:after="60" w:line="240" w:lineRule="auto"/>
        <w:ind w:left="284" w:hanging="284"/>
        <w:jc w:val="both"/>
        <w:textAlignment w:val="baseline"/>
        <w:rPr>
          <w:i/>
          <w:spacing w:val="2"/>
          <w:sz w:val="22"/>
          <w:szCs w:val="22"/>
          <w:lang w:val="de-CH" w:eastAsia="en-US"/>
        </w:rPr>
      </w:pPr>
      <w:r w:rsidRPr="00926EA3">
        <w:rPr>
          <w:i/>
          <w:spacing w:val="2"/>
          <w:sz w:val="22"/>
          <w:szCs w:val="22"/>
          <w:lang w:val="de-CH" w:eastAsia="en-US"/>
        </w:rPr>
        <w:t>&gt;</w:t>
      </w:r>
      <w:r w:rsidRPr="00926EA3">
        <w:rPr>
          <w:i/>
          <w:spacing w:val="2"/>
          <w:sz w:val="22"/>
          <w:szCs w:val="22"/>
          <w:lang w:val="de-CH" w:eastAsia="en-US"/>
        </w:rPr>
        <w:tab/>
        <w:t>Gemäss den Bedingungen in Artikel 110 GG, die sinngemäss gelten (Art. 127 Abs. 2 GG), kann der Staatsrat einer Gemeinde den Austritt aus dem Verband untersagen.</w:t>
      </w:r>
    </w:p>
    <w:p w:rsidR="00926EA3" w:rsidRPr="00926EA3" w:rsidRDefault="00926EA3" w:rsidP="00926EA3">
      <w:pPr>
        <w:pBdr>
          <w:top w:val="single" w:sz="4" w:space="1" w:color="auto"/>
          <w:left w:val="single" w:sz="4" w:space="4" w:color="auto"/>
          <w:bottom w:val="single" w:sz="4" w:space="1" w:color="auto"/>
          <w:right w:val="single" w:sz="4" w:space="4" w:color="auto"/>
        </w:pBdr>
        <w:shd w:val="clear" w:color="auto" w:fill="D9D9D9" w:themeFill="background1" w:themeFillShade="D9"/>
        <w:tabs>
          <w:tab w:val="left" w:pos="284"/>
          <w:tab w:val="left" w:pos="426"/>
        </w:tabs>
        <w:overflowPunct w:val="0"/>
        <w:autoSpaceDE w:val="0"/>
        <w:autoSpaceDN w:val="0"/>
        <w:adjustRightInd w:val="0"/>
        <w:spacing w:after="60" w:line="240" w:lineRule="auto"/>
        <w:ind w:left="284" w:hanging="284"/>
        <w:jc w:val="both"/>
        <w:textAlignment w:val="baseline"/>
        <w:rPr>
          <w:i/>
          <w:spacing w:val="2"/>
          <w:sz w:val="22"/>
          <w:szCs w:val="22"/>
          <w:lang w:val="de-CH" w:eastAsia="en-US"/>
        </w:rPr>
      </w:pPr>
      <w:r w:rsidRPr="00926EA3">
        <w:rPr>
          <w:i/>
          <w:spacing w:val="2"/>
          <w:sz w:val="22"/>
          <w:szCs w:val="22"/>
          <w:lang w:val="de-CH" w:eastAsia="en-US"/>
        </w:rPr>
        <w:t>&gt;</w:t>
      </w:r>
      <w:r w:rsidRPr="00926EA3">
        <w:rPr>
          <w:i/>
          <w:spacing w:val="2"/>
          <w:sz w:val="22"/>
          <w:szCs w:val="22"/>
          <w:lang w:val="de-CH" w:eastAsia="en-US"/>
        </w:rPr>
        <w:tab/>
        <w:t>Wenn eine austretende Gemeinde ihren Anteil zurückzuzahlen hat, so muss sich dies auf zuvor in den Statuten festgelegte Verteilregeln stützen können. Man findet übrigens eine ähnliche Bestimmung im Artikel über die Auflösung des Verbandes (Art. 35 hienach).</w:t>
      </w:r>
    </w:p>
    <w:p w:rsidR="00926EA3" w:rsidRPr="00926EA3" w:rsidRDefault="00926EA3" w:rsidP="00926EA3">
      <w:pPr>
        <w:keepNext/>
        <w:tabs>
          <w:tab w:val="left" w:pos="1418"/>
        </w:tabs>
        <w:overflowPunct w:val="0"/>
        <w:autoSpaceDE w:val="0"/>
        <w:autoSpaceDN w:val="0"/>
        <w:adjustRightInd w:val="0"/>
        <w:spacing w:before="240" w:after="120" w:line="220" w:lineRule="exact"/>
        <w:ind w:left="964" w:hanging="964"/>
        <w:textAlignment w:val="baseline"/>
        <w:rPr>
          <w:b/>
          <w:spacing w:val="2"/>
          <w:sz w:val="22"/>
          <w:szCs w:val="22"/>
          <w:lang w:val="de-CH" w:eastAsia="en-US"/>
        </w:rPr>
      </w:pPr>
      <w:r w:rsidRPr="00926EA3">
        <w:rPr>
          <w:b/>
          <w:spacing w:val="2"/>
          <w:sz w:val="22"/>
          <w:szCs w:val="22"/>
          <w:lang w:val="de-CH" w:eastAsia="en-US"/>
        </w:rPr>
        <w:t>Art. 35</w:t>
      </w:r>
      <w:r w:rsidRPr="00926EA3">
        <w:rPr>
          <w:b/>
          <w:spacing w:val="2"/>
          <w:sz w:val="22"/>
          <w:szCs w:val="22"/>
          <w:lang w:val="de-CH" w:eastAsia="en-US"/>
        </w:rPr>
        <w:tab/>
        <w:t>Auflösung</w:t>
      </w:r>
    </w:p>
    <w:p w:rsidR="00926EA3" w:rsidRPr="00926EA3" w:rsidRDefault="00926EA3" w:rsidP="00926EA3">
      <w:pPr>
        <w:overflowPunct w:val="0"/>
        <w:autoSpaceDE w:val="0"/>
        <w:autoSpaceDN w:val="0"/>
        <w:adjustRightInd w:val="0"/>
        <w:spacing w:after="0" w:line="240" w:lineRule="auto"/>
        <w:textAlignment w:val="baseline"/>
        <w:rPr>
          <w:spacing w:val="2"/>
          <w:sz w:val="22"/>
          <w:szCs w:val="22"/>
          <w:lang w:val="de-CH" w:eastAsia="en-US"/>
        </w:rPr>
      </w:pPr>
      <w:r w:rsidRPr="00926EA3">
        <w:rPr>
          <w:spacing w:val="2"/>
          <w:sz w:val="22"/>
          <w:szCs w:val="22"/>
          <w:vertAlign w:val="superscript"/>
          <w:lang w:val="de-CH" w:eastAsia="en-US"/>
        </w:rPr>
        <w:t>1</w:t>
      </w:r>
      <w:r w:rsidRPr="00926EA3">
        <w:rPr>
          <w:spacing w:val="2"/>
          <w:sz w:val="22"/>
          <w:szCs w:val="22"/>
          <w:lang w:val="de-CH" w:eastAsia="en-US"/>
        </w:rPr>
        <w:t xml:space="preserve"> Der Verband kann nur aufgelöst werden, wenn der Beschluss von … genehmigt wurde.</w:t>
      </w:r>
    </w:p>
    <w:p w:rsidR="00926EA3" w:rsidRPr="00926EA3" w:rsidRDefault="00926EA3" w:rsidP="00926EA3">
      <w:pPr>
        <w:overflowPunct w:val="0"/>
        <w:autoSpaceDE w:val="0"/>
        <w:autoSpaceDN w:val="0"/>
        <w:adjustRightInd w:val="0"/>
        <w:spacing w:after="0" w:line="240" w:lineRule="auto"/>
        <w:textAlignment w:val="baseline"/>
        <w:rPr>
          <w:spacing w:val="2"/>
          <w:sz w:val="22"/>
          <w:szCs w:val="22"/>
          <w:lang w:val="de-CH" w:eastAsia="en-US"/>
        </w:rPr>
      </w:pPr>
      <w:r w:rsidRPr="00926EA3">
        <w:rPr>
          <w:spacing w:val="2"/>
          <w:sz w:val="22"/>
          <w:szCs w:val="22"/>
          <w:vertAlign w:val="superscript"/>
          <w:lang w:val="de-CH" w:eastAsia="en-US"/>
        </w:rPr>
        <w:t>2</w:t>
      </w:r>
      <w:r w:rsidRPr="00926EA3">
        <w:rPr>
          <w:spacing w:val="2"/>
          <w:sz w:val="22"/>
          <w:szCs w:val="22"/>
          <w:lang w:val="de-CH" w:eastAsia="en-US"/>
        </w:rPr>
        <w:t xml:space="preserve"> Der aufgelöste Verband tritt in Liquidation, ausser wenn sein Vermögen von einer Mitgliedgemeinde oder einem Dritten übernommen wird. Die Liquidationsorgane müssen jedoch in jedem Fall Lösungen den Vorzug geben, die eine Weiterführung der bis anhin vom Verband wahrgenommenen Aufgaben ermöglichen.</w:t>
      </w:r>
    </w:p>
    <w:p w:rsidR="00926EA3" w:rsidRPr="00926EA3" w:rsidRDefault="00926EA3" w:rsidP="00926EA3">
      <w:pPr>
        <w:overflowPunct w:val="0"/>
        <w:autoSpaceDE w:val="0"/>
        <w:autoSpaceDN w:val="0"/>
        <w:adjustRightInd w:val="0"/>
        <w:spacing w:after="0" w:line="240" w:lineRule="auto"/>
        <w:textAlignment w:val="baseline"/>
        <w:rPr>
          <w:spacing w:val="2"/>
          <w:sz w:val="22"/>
          <w:szCs w:val="22"/>
          <w:lang w:val="de-CH" w:eastAsia="en-US"/>
        </w:rPr>
      </w:pPr>
      <w:r w:rsidRPr="00926EA3">
        <w:rPr>
          <w:spacing w:val="2"/>
          <w:sz w:val="22"/>
          <w:szCs w:val="22"/>
          <w:vertAlign w:val="superscript"/>
          <w:lang w:val="de-CH" w:eastAsia="en-US"/>
        </w:rPr>
        <w:t>3</w:t>
      </w:r>
      <w:r w:rsidRPr="00926EA3">
        <w:rPr>
          <w:spacing w:val="2"/>
          <w:sz w:val="22"/>
          <w:szCs w:val="22"/>
          <w:lang w:val="de-CH" w:eastAsia="en-US"/>
        </w:rPr>
        <w:t xml:space="preserve"> Das verfügbare Verbandsvermögen muss …</w:t>
      </w:r>
    </w:p>
    <w:p w:rsidR="00926EA3" w:rsidRPr="00926EA3" w:rsidRDefault="00926EA3" w:rsidP="00926EA3">
      <w:pPr>
        <w:overflowPunct w:val="0"/>
        <w:autoSpaceDE w:val="0"/>
        <w:autoSpaceDN w:val="0"/>
        <w:adjustRightInd w:val="0"/>
        <w:spacing w:after="0" w:line="240" w:lineRule="auto"/>
        <w:textAlignment w:val="baseline"/>
        <w:rPr>
          <w:spacing w:val="2"/>
          <w:sz w:val="22"/>
          <w:szCs w:val="22"/>
          <w:lang w:val="de-CH" w:eastAsia="en-US"/>
        </w:rPr>
      </w:pPr>
      <w:r w:rsidRPr="00926EA3">
        <w:rPr>
          <w:spacing w:val="2"/>
          <w:sz w:val="22"/>
          <w:szCs w:val="22"/>
          <w:vertAlign w:val="superscript"/>
          <w:lang w:val="de-CH" w:eastAsia="en-US"/>
        </w:rPr>
        <w:t>4</w:t>
      </w:r>
      <w:r w:rsidRPr="00926EA3">
        <w:rPr>
          <w:spacing w:val="2"/>
          <w:sz w:val="22"/>
          <w:szCs w:val="22"/>
          <w:lang w:val="de-CH" w:eastAsia="en-US"/>
        </w:rPr>
        <w:t xml:space="preserve"> Eventuelle Schulden des Verbandes sind …</w:t>
      </w:r>
    </w:p>
    <w:p w:rsidR="00926EA3" w:rsidRPr="00926EA3" w:rsidRDefault="00926EA3" w:rsidP="00926EA3">
      <w:pPr>
        <w:overflowPunct w:val="0"/>
        <w:autoSpaceDE w:val="0"/>
        <w:autoSpaceDN w:val="0"/>
        <w:adjustRightInd w:val="0"/>
        <w:spacing w:after="0" w:line="240" w:lineRule="auto"/>
        <w:textAlignment w:val="baseline"/>
        <w:rPr>
          <w:spacing w:val="2"/>
          <w:sz w:val="22"/>
          <w:szCs w:val="22"/>
          <w:lang w:val="de-CH" w:eastAsia="en-US"/>
        </w:rPr>
      </w:pPr>
    </w:p>
    <w:p w:rsidR="00926EA3" w:rsidRPr="00926EA3" w:rsidRDefault="00926EA3" w:rsidP="00926EA3">
      <w:pPr>
        <w:pBdr>
          <w:top w:val="single" w:sz="4" w:space="1" w:color="auto"/>
          <w:left w:val="single" w:sz="4" w:space="4" w:color="auto"/>
          <w:bottom w:val="single" w:sz="4" w:space="1" w:color="auto"/>
          <w:right w:val="single" w:sz="4" w:space="4" w:color="auto"/>
        </w:pBdr>
        <w:shd w:val="clear" w:color="auto" w:fill="D9D9D9" w:themeFill="background1" w:themeFillShade="D9"/>
        <w:overflowPunct w:val="0"/>
        <w:autoSpaceDE w:val="0"/>
        <w:autoSpaceDN w:val="0"/>
        <w:adjustRightInd w:val="0"/>
        <w:spacing w:after="60" w:line="240" w:lineRule="auto"/>
        <w:jc w:val="both"/>
        <w:textAlignment w:val="baseline"/>
        <w:rPr>
          <w:b/>
          <w:i/>
          <w:spacing w:val="2"/>
          <w:sz w:val="22"/>
          <w:szCs w:val="22"/>
          <w:lang w:val="de-CH" w:eastAsia="en-US"/>
        </w:rPr>
      </w:pPr>
      <w:r w:rsidRPr="00926EA3">
        <w:rPr>
          <w:b/>
          <w:i/>
          <w:spacing w:val="2"/>
          <w:sz w:val="22"/>
          <w:szCs w:val="22"/>
          <w:lang w:val="de-CH" w:eastAsia="en-US"/>
        </w:rPr>
        <w:t>Kommentar</w:t>
      </w:r>
    </w:p>
    <w:p w:rsidR="00926EA3" w:rsidRPr="00926EA3" w:rsidRDefault="00926EA3" w:rsidP="00926EA3">
      <w:pPr>
        <w:pBdr>
          <w:top w:val="single" w:sz="4" w:space="1" w:color="auto"/>
          <w:left w:val="single" w:sz="4" w:space="4" w:color="auto"/>
          <w:bottom w:val="single" w:sz="4" w:space="1" w:color="auto"/>
          <w:right w:val="single" w:sz="4" w:space="4" w:color="auto"/>
        </w:pBdr>
        <w:shd w:val="clear" w:color="auto" w:fill="D9D9D9" w:themeFill="background1" w:themeFillShade="D9"/>
        <w:tabs>
          <w:tab w:val="left" w:pos="284"/>
          <w:tab w:val="left" w:pos="426"/>
        </w:tabs>
        <w:overflowPunct w:val="0"/>
        <w:autoSpaceDE w:val="0"/>
        <w:autoSpaceDN w:val="0"/>
        <w:adjustRightInd w:val="0"/>
        <w:spacing w:after="60" w:line="240" w:lineRule="auto"/>
        <w:ind w:left="284" w:hanging="284"/>
        <w:jc w:val="both"/>
        <w:textAlignment w:val="baseline"/>
        <w:rPr>
          <w:i/>
          <w:spacing w:val="2"/>
          <w:sz w:val="22"/>
          <w:szCs w:val="22"/>
          <w:lang w:val="de-CH" w:eastAsia="en-US"/>
        </w:rPr>
      </w:pPr>
      <w:r w:rsidRPr="00926EA3">
        <w:rPr>
          <w:i/>
          <w:spacing w:val="2"/>
          <w:sz w:val="22"/>
          <w:szCs w:val="22"/>
          <w:lang w:val="de-CH" w:eastAsia="en-US"/>
        </w:rPr>
        <w:t>&gt;</w:t>
      </w:r>
      <w:r w:rsidRPr="00926EA3">
        <w:rPr>
          <w:i/>
          <w:spacing w:val="2"/>
          <w:sz w:val="22"/>
          <w:szCs w:val="22"/>
          <w:lang w:val="de-CH" w:eastAsia="en-US"/>
        </w:rPr>
        <w:tab/>
        <w:t>Diese Bestimmung ist teilweise obligatorisch.</w:t>
      </w:r>
    </w:p>
    <w:p w:rsidR="00926EA3" w:rsidRPr="00926EA3" w:rsidRDefault="00926EA3" w:rsidP="00926EA3">
      <w:pPr>
        <w:pBdr>
          <w:top w:val="single" w:sz="4" w:space="1" w:color="auto"/>
          <w:left w:val="single" w:sz="4" w:space="4" w:color="auto"/>
          <w:bottom w:val="single" w:sz="4" w:space="1" w:color="auto"/>
          <w:right w:val="single" w:sz="4" w:space="4" w:color="auto"/>
        </w:pBdr>
        <w:shd w:val="clear" w:color="auto" w:fill="D9D9D9" w:themeFill="background1" w:themeFillShade="D9"/>
        <w:tabs>
          <w:tab w:val="left" w:pos="284"/>
          <w:tab w:val="left" w:pos="426"/>
        </w:tabs>
        <w:overflowPunct w:val="0"/>
        <w:autoSpaceDE w:val="0"/>
        <w:autoSpaceDN w:val="0"/>
        <w:adjustRightInd w:val="0"/>
        <w:spacing w:after="60" w:line="240" w:lineRule="auto"/>
        <w:ind w:left="284" w:hanging="284"/>
        <w:jc w:val="both"/>
        <w:textAlignment w:val="baseline"/>
        <w:rPr>
          <w:i/>
          <w:spacing w:val="2"/>
          <w:sz w:val="22"/>
          <w:szCs w:val="22"/>
          <w:lang w:val="de-CH" w:eastAsia="en-US"/>
        </w:rPr>
      </w:pPr>
      <w:r w:rsidRPr="00926EA3">
        <w:rPr>
          <w:i/>
          <w:spacing w:val="2"/>
          <w:sz w:val="22"/>
          <w:szCs w:val="22"/>
          <w:lang w:val="de-CH" w:eastAsia="en-US"/>
        </w:rPr>
        <w:t>&gt;</w:t>
      </w:r>
      <w:r w:rsidRPr="00926EA3">
        <w:rPr>
          <w:i/>
          <w:spacing w:val="2"/>
          <w:sz w:val="22"/>
          <w:szCs w:val="22"/>
          <w:lang w:val="de-CH" w:eastAsia="en-US"/>
        </w:rPr>
        <w:tab/>
        <w:t>Artikel 111 Abs. 1 Bst. j GG schreibt vor, dass die Auflösungsregeln des Verbandes, der Übergang seines Vermögens und seiner Schulden in den Statuten festgelegt werden.</w:t>
      </w:r>
    </w:p>
    <w:p w:rsidR="00926EA3" w:rsidRPr="00926EA3" w:rsidRDefault="00926EA3" w:rsidP="00926EA3">
      <w:pPr>
        <w:pBdr>
          <w:top w:val="single" w:sz="4" w:space="1" w:color="auto"/>
          <w:left w:val="single" w:sz="4" w:space="4" w:color="auto"/>
          <w:bottom w:val="single" w:sz="4" w:space="1" w:color="auto"/>
          <w:right w:val="single" w:sz="4" w:space="4" w:color="auto"/>
        </w:pBdr>
        <w:shd w:val="clear" w:color="auto" w:fill="D9D9D9" w:themeFill="background1" w:themeFillShade="D9"/>
        <w:tabs>
          <w:tab w:val="left" w:pos="284"/>
          <w:tab w:val="left" w:pos="426"/>
        </w:tabs>
        <w:overflowPunct w:val="0"/>
        <w:autoSpaceDE w:val="0"/>
        <w:autoSpaceDN w:val="0"/>
        <w:adjustRightInd w:val="0"/>
        <w:spacing w:after="60" w:line="240" w:lineRule="auto"/>
        <w:ind w:left="284" w:hanging="284"/>
        <w:jc w:val="both"/>
        <w:textAlignment w:val="baseline"/>
        <w:rPr>
          <w:i/>
          <w:spacing w:val="2"/>
          <w:sz w:val="22"/>
          <w:szCs w:val="22"/>
          <w:lang w:val="de-CH" w:eastAsia="en-US"/>
        </w:rPr>
      </w:pPr>
      <w:r w:rsidRPr="00926EA3">
        <w:rPr>
          <w:i/>
          <w:spacing w:val="2"/>
          <w:sz w:val="22"/>
          <w:szCs w:val="22"/>
          <w:lang w:val="de-CH" w:eastAsia="en-US"/>
        </w:rPr>
        <w:t>&gt;</w:t>
      </w:r>
      <w:r w:rsidRPr="00926EA3">
        <w:rPr>
          <w:i/>
          <w:spacing w:val="2"/>
          <w:sz w:val="22"/>
          <w:szCs w:val="22"/>
          <w:lang w:val="de-CH" w:eastAsia="en-US"/>
        </w:rPr>
        <w:tab/>
        <w:t>Der erste Absatz ist dispositiv. In Ermangelung einer solchen Bestimmung in den Statuten schreibt Artikel 128 GG vor, dass der Beschluss von den Mitgliedgemeinden einstimmig gefasst werden muss.</w:t>
      </w:r>
    </w:p>
    <w:p w:rsidR="00926EA3" w:rsidRPr="00926EA3" w:rsidRDefault="00926EA3" w:rsidP="00926EA3">
      <w:pPr>
        <w:pBdr>
          <w:top w:val="single" w:sz="4" w:space="1" w:color="auto"/>
          <w:left w:val="single" w:sz="4" w:space="4" w:color="auto"/>
          <w:bottom w:val="single" w:sz="4" w:space="1" w:color="auto"/>
          <w:right w:val="single" w:sz="4" w:space="4" w:color="auto"/>
        </w:pBdr>
        <w:shd w:val="clear" w:color="auto" w:fill="D9D9D9" w:themeFill="background1" w:themeFillShade="D9"/>
        <w:tabs>
          <w:tab w:val="left" w:pos="284"/>
          <w:tab w:val="left" w:pos="426"/>
        </w:tabs>
        <w:overflowPunct w:val="0"/>
        <w:autoSpaceDE w:val="0"/>
        <w:autoSpaceDN w:val="0"/>
        <w:adjustRightInd w:val="0"/>
        <w:spacing w:after="60" w:line="240" w:lineRule="auto"/>
        <w:ind w:left="284" w:hanging="284"/>
        <w:jc w:val="both"/>
        <w:textAlignment w:val="baseline"/>
        <w:rPr>
          <w:i/>
          <w:spacing w:val="2"/>
          <w:sz w:val="22"/>
          <w:szCs w:val="22"/>
          <w:lang w:val="de-CH" w:eastAsia="en-US"/>
        </w:rPr>
      </w:pPr>
      <w:r w:rsidRPr="00926EA3">
        <w:rPr>
          <w:i/>
          <w:spacing w:val="2"/>
          <w:sz w:val="22"/>
          <w:szCs w:val="22"/>
          <w:lang w:val="de-CH" w:eastAsia="en-US"/>
        </w:rPr>
        <w:t>&gt;</w:t>
      </w:r>
      <w:r w:rsidRPr="00926EA3">
        <w:rPr>
          <w:i/>
          <w:spacing w:val="2"/>
          <w:sz w:val="22"/>
          <w:szCs w:val="22"/>
          <w:lang w:val="de-CH" w:eastAsia="en-US"/>
        </w:rPr>
        <w:tab/>
        <w:t>Was Absatz 3 betrifft, so müssen die Statuten zwingend den Übergang des Verbandsvermögens (Kapital inbegriffen) regeln. Sie können z.B. vorsehen, dass das Vermögen für einen bestimmten Zweck verwendet wird oder dass es nach einem Verteilschlüssel, der in diesem Absatz aufzuführen ist, unter den Mitgliedgemeinden aufgeteilt wird.</w:t>
      </w:r>
    </w:p>
    <w:p w:rsidR="00926EA3" w:rsidRPr="00926EA3" w:rsidRDefault="00926EA3" w:rsidP="00926EA3">
      <w:pPr>
        <w:pBdr>
          <w:top w:val="single" w:sz="4" w:space="1" w:color="auto"/>
          <w:left w:val="single" w:sz="4" w:space="4" w:color="auto"/>
          <w:bottom w:val="single" w:sz="4" w:space="1" w:color="auto"/>
          <w:right w:val="single" w:sz="4" w:space="4" w:color="auto"/>
        </w:pBdr>
        <w:shd w:val="clear" w:color="auto" w:fill="D9D9D9" w:themeFill="background1" w:themeFillShade="D9"/>
        <w:tabs>
          <w:tab w:val="left" w:pos="284"/>
          <w:tab w:val="left" w:pos="426"/>
        </w:tabs>
        <w:overflowPunct w:val="0"/>
        <w:autoSpaceDE w:val="0"/>
        <w:autoSpaceDN w:val="0"/>
        <w:adjustRightInd w:val="0"/>
        <w:spacing w:after="60" w:line="240" w:lineRule="auto"/>
        <w:ind w:left="284" w:hanging="284"/>
        <w:jc w:val="both"/>
        <w:textAlignment w:val="baseline"/>
        <w:rPr>
          <w:i/>
          <w:spacing w:val="2"/>
          <w:sz w:val="22"/>
          <w:szCs w:val="22"/>
          <w:lang w:val="de-CH" w:eastAsia="en-US"/>
        </w:rPr>
      </w:pPr>
      <w:r w:rsidRPr="00926EA3">
        <w:rPr>
          <w:i/>
          <w:spacing w:val="2"/>
          <w:sz w:val="22"/>
          <w:szCs w:val="22"/>
          <w:lang w:val="de-CH" w:eastAsia="en-US"/>
        </w:rPr>
        <w:t>&gt;</w:t>
      </w:r>
      <w:r w:rsidRPr="00926EA3">
        <w:rPr>
          <w:i/>
          <w:spacing w:val="2"/>
          <w:sz w:val="22"/>
          <w:szCs w:val="22"/>
          <w:lang w:val="de-CH" w:eastAsia="en-US"/>
        </w:rPr>
        <w:tab/>
        <w:t>Absatz 4 ist obligatorisch und regelt den Übergang der Schulden, die z.B. nach dem Lastenverteilschlüssel der Ausgaben aufgeteilt werden können. In diesen Fällen ist ein Verweis auf den entsprechenden Artikel in den Statuten nötig.</w:t>
      </w:r>
    </w:p>
    <w:p w:rsidR="00926EA3" w:rsidRPr="00926EA3" w:rsidRDefault="00926EA3" w:rsidP="00926EA3">
      <w:pPr>
        <w:pBdr>
          <w:top w:val="single" w:sz="4" w:space="1" w:color="auto"/>
          <w:left w:val="single" w:sz="4" w:space="4" w:color="auto"/>
          <w:bottom w:val="single" w:sz="4" w:space="1" w:color="auto"/>
          <w:right w:val="single" w:sz="4" w:space="4" w:color="auto"/>
        </w:pBdr>
        <w:shd w:val="clear" w:color="auto" w:fill="D9D9D9" w:themeFill="background1" w:themeFillShade="D9"/>
        <w:tabs>
          <w:tab w:val="left" w:pos="284"/>
          <w:tab w:val="left" w:pos="426"/>
        </w:tabs>
        <w:overflowPunct w:val="0"/>
        <w:autoSpaceDE w:val="0"/>
        <w:autoSpaceDN w:val="0"/>
        <w:adjustRightInd w:val="0"/>
        <w:spacing w:after="60" w:line="240" w:lineRule="auto"/>
        <w:ind w:left="284" w:hanging="284"/>
        <w:jc w:val="both"/>
        <w:textAlignment w:val="baseline"/>
        <w:rPr>
          <w:i/>
          <w:spacing w:val="2"/>
          <w:sz w:val="22"/>
          <w:szCs w:val="22"/>
          <w:lang w:val="de-CH" w:eastAsia="en-US"/>
        </w:rPr>
      </w:pPr>
      <w:r w:rsidRPr="00926EA3">
        <w:rPr>
          <w:i/>
          <w:spacing w:val="2"/>
          <w:sz w:val="22"/>
          <w:szCs w:val="22"/>
          <w:lang w:val="de-CH" w:eastAsia="en-US"/>
        </w:rPr>
        <w:t>&gt;</w:t>
      </w:r>
      <w:r w:rsidRPr="00926EA3">
        <w:rPr>
          <w:i/>
          <w:spacing w:val="2"/>
          <w:sz w:val="22"/>
          <w:szCs w:val="22"/>
          <w:lang w:val="de-CH" w:eastAsia="en-US"/>
        </w:rPr>
        <w:tab/>
        <w:t>Eine ausformulierte Variante mit dem Inhalt von Absatz 3 und 4 könnte folgendermassen lauten: «</w:t>
      </w:r>
      <w:r w:rsidRPr="00926EA3">
        <w:rPr>
          <w:i/>
          <w:spacing w:val="2"/>
          <w:sz w:val="22"/>
          <w:szCs w:val="22"/>
          <w:vertAlign w:val="superscript"/>
          <w:lang w:val="de-CH" w:eastAsia="en-US"/>
        </w:rPr>
        <w:t>3 </w:t>
      </w:r>
      <w:r w:rsidRPr="00926EA3">
        <w:rPr>
          <w:i/>
          <w:spacing w:val="2"/>
          <w:sz w:val="22"/>
          <w:szCs w:val="22"/>
          <w:lang w:val="de-CH" w:eastAsia="en-US"/>
        </w:rPr>
        <w:t>Das verfügbare Verbandsvermögen oder die nicht gedeckten Schulden des Verbandes werden unter den Mitgliedgemeinden im Verhältnis ihres jeweiligen, in Artikel … dieser Statuten definierten Beitrags verteilt.»</w:t>
      </w:r>
    </w:p>
    <w:p w:rsidR="00926EA3" w:rsidRPr="00926EA3" w:rsidRDefault="00926EA3" w:rsidP="00926EA3">
      <w:pPr>
        <w:spacing w:after="0" w:line="240" w:lineRule="auto"/>
        <w:rPr>
          <w:lang w:val="de-CH"/>
        </w:rPr>
      </w:pPr>
    </w:p>
    <w:p w:rsidR="00926EA3" w:rsidRPr="00926EA3" w:rsidRDefault="00926EA3" w:rsidP="00926EA3">
      <w:pPr>
        <w:pBdr>
          <w:top w:val="single" w:sz="4" w:space="1" w:color="auto"/>
          <w:left w:val="single" w:sz="4" w:space="4" w:color="auto"/>
          <w:bottom w:val="single" w:sz="4" w:space="1" w:color="auto"/>
          <w:right w:val="single" w:sz="4" w:space="4" w:color="auto"/>
        </w:pBdr>
        <w:tabs>
          <w:tab w:val="left" w:pos="993"/>
          <w:tab w:val="left" w:pos="7088"/>
        </w:tabs>
        <w:spacing w:after="120" w:line="240" w:lineRule="auto"/>
        <w:rPr>
          <w:b/>
          <w:spacing w:val="2"/>
          <w:sz w:val="22"/>
          <w:szCs w:val="22"/>
          <w:lang w:val="de-CH" w:eastAsia="en-US"/>
        </w:rPr>
      </w:pPr>
      <w:r w:rsidRPr="00926EA3">
        <w:rPr>
          <w:b/>
          <w:spacing w:val="2"/>
          <w:sz w:val="22"/>
          <w:szCs w:val="22"/>
          <w:lang w:val="de-CH" w:eastAsia="en-US"/>
        </w:rPr>
        <w:t xml:space="preserve">Variante 1: Bei </w:t>
      </w:r>
      <w:r w:rsidRPr="00926EA3">
        <w:rPr>
          <w:b/>
          <w:spacing w:val="2"/>
          <w:sz w:val="22"/>
          <w:szCs w:val="22"/>
          <w:u w:val="single"/>
          <w:lang w:val="de-CH" w:eastAsia="en-US"/>
        </w:rPr>
        <w:t>Neugründung</w:t>
      </w:r>
      <w:r w:rsidRPr="00926EA3">
        <w:rPr>
          <w:b/>
          <w:spacing w:val="2"/>
          <w:sz w:val="22"/>
          <w:szCs w:val="22"/>
          <w:lang w:val="de-CH" w:eastAsia="en-US"/>
        </w:rPr>
        <w:t xml:space="preserve"> eines Verbandes (Art. 109</w:t>
      </w:r>
      <w:r w:rsidRPr="00926EA3">
        <w:rPr>
          <w:b/>
          <w:spacing w:val="2"/>
          <w:sz w:val="22"/>
          <w:szCs w:val="22"/>
          <w:vertAlign w:val="superscript"/>
          <w:lang w:val="de-CH" w:eastAsia="en-US"/>
        </w:rPr>
        <w:t>bis</w:t>
      </w:r>
      <w:r w:rsidRPr="00926EA3">
        <w:rPr>
          <w:b/>
          <w:spacing w:val="2"/>
          <w:sz w:val="22"/>
          <w:szCs w:val="22"/>
          <w:lang w:val="de-CH" w:eastAsia="en-US"/>
        </w:rPr>
        <w:t xml:space="preserve"> Abs. 2 GG)</w:t>
      </w:r>
    </w:p>
    <w:p w:rsidR="00926EA3" w:rsidRPr="00926EA3" w:rsidRDefault="00926EA3" w:rsidP="00926EA3">
      <w:pPr>
        <w:pBdr>
          <w:top w:val="single" w:sz="4" w:space="1" w:color="auto"/>
          <w:left w:val="single" w:sz="4" w:space="4" w:color="auto"/>
          <w:bottom w:val="single" w:sz="4" w:space="1" w:color="auto"/>
          <w:right w:val="single" w:sz="4" w:space="4" w:color="auto"/>
        </w:pBdr>
        <w:tabs>
          <w:tab w:val="left" w:pos="993"/>
          <w:tab w:val="left" w:pos="7088"/>
        </w:tabs>
        <w:spacing w:before="240" w:after="120" w:line="240" w:lineRule="auto"/>
        <w:rPr>
          <w:b/>
          <w:spacing w:val="2"/>
          <w:sz w:val="22"/>
          <w:szCs w:val="22"/>
          <w:lang w:val="de-CH" w:eastAsia="en-US"/>
        </w:rPr>
      </w:pPr>
      <w:r w:rsidRPr="00926EA3">
        <w:rPr>
          <w:b/>
          <w:spacing w:val="2"/>
          <w:sz w:val="22"/>
          <w:szCs w:val="22"/>
          <w:lang w:val="de-CH" w:eastAsia="en-US"/>
        </w:rPr>
        <w:t>Art. 36</w:t>
      </w:r>
      <w:r w:rsidRPr="00926EA3">
        <w:rPr>
          <w:b/>
          <w:spacing w:val="2"/>
          <w:sz w:val="22"/>
          <w:szCs w:val="22"/>
          <w:lang w:val="de-CH" w:eastAsia="en-US"/>
        </w:rPr>
        <w:tab/>
        <w:t>Erstmalige Konstituierung der Organe</w:t>
      </w:r>
    </w:p>
    <w:p w:rsidR="00926EA3" w:rsidRPr="00926EA3" w:rsidRDefault="00926EA3" w:rsidP="00926EA3">
      <w:pPr>
        <w:pBdr>
          <w:top w:val="single" w:sz="4" w:space="1" w:color="auto"/>
          <w:left w:val="single" w:sz="4" w:space="4" w:color="auto"/>
          <w:bottom w:val="single" w:sz="4" w:space="1" w:color="auto"/>
          <w:right w:val="single" w:sz="4" w:space="4" w:color="auto"/>
        </w:pBdr>
        <w:tabs>
          <w:tab w:val="left" w:pos="993"/>
          <w:tab w:val="left" w:pos="7088"/>
        </w:tabs>
        <w:spacing w:after="120" w:line="240" w:lineRule="auto"/>
        <w:rPr>
          <w:spacing w:val="2"/>
          <w:sz w:val="22"/>
          <w:szCs w:val="22"/>
          <w:lang w:val="de-CH" w:eastAsia="en-US"/>
        </w:rPr>
      </w:pPr>
      <w:r w:rsidRPr="00926EA3">
        <w:rPr>
          <w:spacing w:val="2"/>
          <w:sz w:val="22"/>
          <w:szCs w:val="22"/>
          <w:vertAlign w:val="superscript"/>
          <w:lang w:val="de-CH" w:eastAsia="en-US"/>
        </w:rPr>
        <w:t>1</w:t>
      </w:r>
      <w:r w:rsidRPr="00926EA3">
        <w:rPr>
          <w:spacing w:val="2"/>
          <w:sz w:val="22"/>
          <w:szCs w:val="22"/>
          <w:lang w:val="de-CH" w:eastAsia="en-US"/>
        </w:rPr>
        <w:t xml:space="preserve"> In den … Wochen nach Inkrafttreten dieser Statuten bezeichnet der Gemeinderat jeder Mitgliedgemeinde die Delegierten wie in den Statuten vorgesehen.</w:t>
      </w:r>
    </w:p>
    <w:p w:rsidR="00926EA3" w:rsidRDefault="00926EA3" w:rsidP="00926EA3">
      <w:pPr>
        <w:pBdr>
          <w:top w:val="single" w:sz="4" w:space="1" w:color="auto"/>
          <w:left w:val="single" w:sz="4" w:space="4" w:color="auto"/>
          <w:bottom w:val="single" w:sz="4" w:space="1" w:color="auto"/>
          <w:right w:val="single" w:sz="4" w:space="4" w:color="auto"/>
        </w:pBdr>
        <w:tabs>
          <w:tab w:val="left" w:pos="993"/>
          <w:tab w:val="left" w:pos="7088"/>
        </w:tabs>
        <w:spacing w:after="120" w:line="240" w:lineRule="auto"/>
        <w:rPr>
          <w:spacing w:val="2"/>
          <w:sz w:val="22"/>
          <w:szCs w:val="22"/>
          <w:lang w:val="de-CH" w:eastAsia="en-US"/>
        </w:rPr>
      </w:pPr>
      <w:r w:rsidRPr="00926EA3">
        <w:rPr>
          <w:spacing w:val="2"/>
          <w:sz w:val="22"/>
          <w:szCs w:val="22"/>
          <w:vertAlign w:val="superscript"/>
          <w:lang w:val="de-CH" w:eastAsia="en-US"/>
        </w:rPr>
        <w:t>2</w:t>
      </w:r>
      <w:r w:rsidRPr="00926EA3">
        <w:rPr>
          <w:spacing w:val="2"/>
          <w:sz w:val="22"/>
          <w:szCs w:val="22"/>
          <w:lang w:val="de-CH" w:eastAsia="en-US"/>
        </w:rPr>
        <w:t xml:space="preserve"> Die erste konstituierende Sitzung wird durch … einberufen.</w:t>
      </w:r>
    </w:p>
    <w:p w:rsidR="009A1033" w:rsidRDefault="009A1033" w:rsidP="00926EA3">
      <w:pPr>
        <w:pBdr>
          <w:top w:val="single" w:sz="4" w:space="1" w:color="auto"/>
          <w:left w:val="single" w:sz="4" w:space="4" w:color="auto"/>
          <w:bottom w:val="single" w:sz="4" w:space="1" w:color="auto"/>
          <w:right w:val="single" w:sz="4" w:space="4" w:color="auto"/>
        </w:pBdr>
        <w:tabs>
          <w:tab w:val="left" w:pos="993"/>
          <w:tab w:val="left" w:pos="7088"/>
        </w:tabs>
        <w:spacing w:after="120" w:line="240" w:lineRule="auto"/>
        <w:rPr>
          <w:spacing w:val="2"/>
          <w:sz w:val="22"/>
          <w:szCs w:val="22"/>
          <w:lang w:val="de-CH" w:eastAsia="en-US"/>
        </w:rPr>
      </w:pPr>
    </w:p>
    <w:p w:rsidR="009A1033" w:rsidRDefault="009A1033" w:rsidP="00926EA3">
      <w:pPr>
        <w:pBdr>
          <w:top w:val="single" w:sz="4" w:space="1" w:color="auto"/>
          <w:left w:val="single" w:sz="4" w:space="4" w:color="auto"/>
          <w:bottom w:val="single" w:sz="4" w:space="1" w:color="auto"/>
          <w:right w:val="single" w:sz="4" w:space="4" w:color="auto"/>
        </w:pBdr>
        <w:tabs>
          <w:tab w:val="left" w:pos="993"/>
          <w:tab w:val="left" w:pos="7088"/>
        </w:tabs>
        <w:spacing w:after="120" w:line="240" w:lineRule="auto"/>
        <w:rPr>
          <w:spacing w:val="2"/>
          <w:sz w:val="22"/>
          <w:szCs w:val="22"/>
          <w:lang w:val="de-CH" w:eastAsia="en-US"/>
        </w:rPr>
      </w:pPr>
    </w:p>
    <w:p w:rsidR="009A1033" w:rsidRDefault="009A1033" w:rsidP="00926EA3">
      <w:pPr>
        <w:pBdr>
          <w:top w:val="single" w:sz="4" w:space="1" w:color="auto"/>
          <w:left w:val="single" w:sz="4" w:space="4" w:color="auto"/>
          <w:bottom w:val="single" w:sz="4" w:space="1" w:color="auto"/>
          <w:right w:val="single" w:sz="4" w:space="4" w:color="auto"/>
        </w:pBdr>
        <w:tabs>
          <w:tab w:val="left" w:pos="993"/>
          <w:tab w:val="left" w:pos="7088"/>
        </w:tabs>
        <w:spacing w:after="120" w:line="240" w:lineRule="auto"/>
        <w:rPr>
          <w:spacing w:val="2"/>
          <w:sz w:val="22"/>
          <w:szCs w:val="22"/>
          <w:lang w:val="de-CH" w:eastAsia="en-US"/>
        </w:rPr>
      </w:pPr>
    </w:p>
    <w:p w:rsidR="009A1033" w:rsidRDefault="009A1033" w:rsidP="00926EA3">
      <w:pPr>
        <w:pBdr>
          <w:top w:val="single" w:sz="4" w:space="1" w:color="auto"/>
          <w:left w:val="single" w:sz="4" w:space="4" w:color="auto"/>
          <w:bottom w:val="single" w:sz="4" w:space="1" w:color="auto"/>
          <w:right w:val="single" w:sz="4" w:space="4" w:color="auto"/>
        </w:pBdr>
        <w:tabs>
          <w:tab w:val="left" w:pos="993"/>
          <w:tab w:val="left" w:pos="7088"/>
        </w:tabs>
        <w:spacing w:after="120" w:line="240" w:lineRule="auto"/>
        <w:rPr>
          <w:spacing w:val="2"/>
          <w:sz w:val="22"/>
          <w:szCs w:val="22"/>
          <w:lang w:val="de-CH" w:eastAsia="en-US"/>
        </w:rPr>
      </w:pPr>
    </w:p>
    <w:p w:rsidR="009A1033" w:rsidRPr="00926EA3" w:rsidRDefault="009A1033" w:rsidP="00926EA3">
      <w:pPr>
        <w:pBdr>
          <w:top w:val="single" w:sz="4" w:space="1" w:color="auto"/>
          <w:left w:val="single" w:sz="4" w:space="4" w:color="auto"/>
          <w:bottom w:val="single" w:sz="4" w:space="1" w:color="auto"/>
          <w:right w:val="single" w:sz="4" w:space="4" w:color="auto"/>
        </w:pBdr>
        <w:tabs>
          <w:tab w:val="left" w:pos="993"/>
          <w:tab w:val="left" w:pos="7088"/>
        </w:tabs>
        <w:spacing w:after="120" w:line="240" w:lineRule="auto"/>
        <w:rPr>
          <w:spacing w:val="2"/>
          <w:sz w:val="22"/>
          <w:szCs w:val="22"/>
          <w:lang w:val="de-CH" w:eastAsia="en-US"/>
        </w:rPr>
      </w:pPr>
    </w:p>
    <w:p w:rsidR="00926EA3" w:rsidRPr="00926EA3" w:rsidRDefault="00926EA3" w:rsidP="00926EA3">
      <w:pPr>
        <w:pBdr>
          <w:top w:val="single" w:sz="4" w:space="1" w:color="auto"/>
          <w:left w:val="single" w:sz="4" w:space="4" w:color="auto"/>
          <w:bottom w:val="single" w:sz="4" w:space="1" w:color="auto"/>
          <w:right w:val="single" w:sz="4" w:space="4" w:color="auto"/>
        </w:pBdr>
        <w:tabs>
          <w:tab w:val="left" w:pos="993"/>
          <w:tab w:val="left" w:pos="7088"/>
        </w:tabs>
        <w:spacing w:before="240" w:after="120" w:line="240" w:lineRule="auto"/>
        <w:rPr>
          <w:b/>
          <w:spacing w:val="2"/>
          <w:sz w:val="22"/>
          <w:szCs w:val="22"/>
          <w:lang w:val="de-CH" w:eastAsia="en-US"/>
        </w:rPr>
      </w:pPr>
      <w:r w:rsidRPr="00926EA3">
        <w:rPr>
          <w:b/>
          <w:spacing w:val="2"/>
          <w:sz w:val="22"/>
          <w:szCs w:val="22"/>
          <w:lang w:val="de-CH" w:eastAsia="en-US"/>
        </w:rPr>
        <w:t>Art. 37</w:t>
      </w:r>
      <w:r w:rsidRPr="00926EA3">
        <w:rPr>
          <w:b/>
          <w:spacing w:val="2"/>
          <w:sz w:val="22"/>
          <w:szCs w:val="22"/>
          <w:lang w:val="de-CH" w:eastAsia="en-US"/>
        </w:rPr>
        <w:tab/>
        <w:t>Inkrafttreten</w:t>
      </w:r>
    </w:p>
    <w:p w:rsidR="00926EA3" w:rsidRPr="00926EA3" w:rsidRDefault="00926EA3" w:rsidP="00926EA3">
      <w:pPr>
        <w:pBdr>
          <w:top w:val="single" w:sz="4" w:space="1" w:color="auto"/>
          <w:left w:val="single" w:sz="4" w:space="4" w:color="auto"/>
          <w:bottom w:val="single" w:sz="4" w:space="1" w:color="auto"/>
          <w:right w:val="single" w:sz="4" w:space="4" w:color="auto"/>
        </w:pBdr>
        <w:tabs>
          <w:tab w:val="left" w:pos="284"/>
          <w:tab w:val="left" w:pos="7088"/>
        </w:tabs>
        <w:spacing w:after="0" w:line="240" w:lineRule="auto"/>
        <w:rPr>
          <w:sz w:val="22"/>
          <w:szCs w:val="22"/>
          <w:lang w:val="de-CH" w:eastAsia="en-US"/>
        </w:rPr>
      </w:pPr>
      <w:r w:rsidRPr="00926EA3">
        <w:rPr>
          <w:spacing w:val="2"/>
          <w:sz w:val="22"/>
          <w:szCs w:val="22"/>
          <w:vertAlign w:val="superscript"/>
          <w:lang w:val="de-CH" w:eastAsia="en-US"/>
        </w:rPr>
        <w:t>1</w:t>
      </w:r>
      <w:r w:rsidRPr="00926EA3">
        <w:rPr>
          <w:spacing w:val="2"/>
          <w:sz w:val="22"/>
          <w:szCs w:val="22"/>
          <w:lang w:val="de-CH" w:eastAsia="en-US"/>
        </w:rPr>
        <w:t xml:space="preserve"> Diese Statuten treten in Kraft, sobald sie von den in Artikel 1 erwähnten Gemeinden angenommen und vom Staatsrat genehmigt wurden.</w:t>
      </w:r>
    </w:p>
    <w:p w:rsidR="00926EA3" w:rsidRPr="00926EA3" w:rsidRDefault="00926EA3" w:rsidP="00926EA3">
      <w:pPr>
        <w:pBdr>
          <w:top w:val="single" w:sz="4" w:space="1" w:color="auto"/>
          <w:left w:val="single" w:sz="4" w:space="4" w:color="auto"/>
          <w:bottom w:val="single" w:sz="4" w:space="1" w:color="auto"/>
          <w:right w:val="single" w:sz="4" w:space="4" w:color="auto"/>
        </w:pBdr>
        <w:tabs>
          <w:tab w:val="left" w:pos="284"/>
          <w:tab w:val="left" w:pos="7088"/>
        </w:tabs>
        <w:spacing w:after="0" w:line="240" w:lineRule="auto"/>
        <w:rPr>
          <w:spacing w:val="2"/>
          <w:sz w:val="22"/>
          <w:szCs w:val="22"/>
          <w:lang w:val="de-CH" w:eastAsia="en-US"/>
        </w:rPr>
      </w:pPr>
      <w:r w:rsidRPr="00926EA3">
        <w:rPr>
          <w:spacing w:val="2"/>
          <w:sz w:val="22"/>
          <w:szCs w:val="22"/>
          <w:vertAlign w:val="superscript"/>
          <w:lang w:val="de-CH" w:eastAsia="en-US"/>
        </w:rPr>
        <w:t xml:space="preserve">2 </w:t>
      </w:r>
      <w:r w:rsidRPr="00926EA3">
        <w:rPr>
          <w:spacing w:val="2"/>
          <w:sz w:val="22"/>
          <w:szCs w:val="22"/>
          <w:lang w:val="de-CH" w:eastAsia="en-US"/>
        </w:rPr>
        <w:t>Allfällige spätere Statutenrevisionen treten in Kraft, sobald sie von der Delegiertenversammlung angenommen, von der Gesamtheit der Gemeinden (bei Übernahme einer n</w:t>
      </w:r>
      <w:r w:rsidR="002549D1">
        <w:rPr>
          <w:spacing w:val="2"/>
          <w:sz w:val="22"/>
          <w:szCs w:val="22"/>
          <w:lang w:val="de-CH" w:eastAsia="en-US"/>
        </w:rPr>
        <w:t xml:space="preserve">euen Aufgabe) oder von mindestens </w:t>
      </w:r>
      <w:r w:rsidRPr="00926EA3">
        <w:rPr>
          <w:spacing w:val="2"/>
          <w:sz w:val="22"/>
          <w:szCs w:val="22"/>
          <w:lang w:val="de-CH" w:eastAsia="en-US"/>
        </w:rPr>
        <w:t>¾ der Gemeinden, deren zivilrechtliche Bevölkerung zudem höher sein muss als ¾ der zivilrechtlichen Bevölkerung aller Verbandsgemeinden (bei wesentlichen Statutenänderungen) ratifiziert sowie von der Direktion der Institutionen und der Land- und Forstwirtschaft genehmigt wurden.</w:t>
      </w:r>
    </w:p>
    <w:p w:rsidR="00926EA3" w:rsidRPr="00926EA3" w:rsidRDefault="00926EA3" w:rsidP="00926EA3">
      <w:pPr>
        <w:pBdr>
          <w:top w:val="single" w:sz="4" w:space="1" w:color="auto"/>
          <w:left w:val="single" w:sz="4" w:space="4" w:color="auto"/>
          <w:bottom w:val="single" w:sz="4" w:space="1" w:color="auto"/>
          <w:right w:val="single" w:sz="4" w:space="4" w:color="auto"/>
        </w:pBdr>
        <w:tabs>
          <w:tab w:val="left" w:pos="284"/>
          <w:tab w:val="left" w:pos="7088"/>
        </w:tabs>
        <w:spacing w:after="0" w:line="240" w:lineRule="auto"/>
        <w:rPr>
          <w:sz w:val="22"/>
          <w:szCs w:val="22"/>
          <w:lang w:val="de-CH" w:eastAsia="en-US"/>
        </w:rPr>
      </w:pPr>
      <w:r w:rsidRPr="00926EA3">
        <w:rPr>
          <w:sz w:val="22"/>
          <w:szCs w:val="22"/>
          <w:lang w:val="de-CH" w:eastAsia="en-US"/>
        </w:rPr>
        <w:t>Angenommen von der Gemeindeversammlung / vom Generalrat der Gemeinden:</w:t>
      </w:r>
    </w:p>
    <w:p w:rsidR="00926EA3" w:rsidRPr="00926EA3" w:rsidRDefault="00926EA3" w:rsidP="00926EA3">
      <w:pPr>
        <w:pBdr>
          <w:top w:val="single" w:sz="4" w:space="1" w:color="auto"/>
          <w:left w:val="single" w:sz="4" w:space="4" w:color="auto"/>
          <w:bottom w:val="single" w:sz="4" w:space="1" w:color="auto"/>
          <w:right w:val="single" w:sz="4" w:space="4" w:color="auto"/>
        </w:pBdr>
        <w:tabs>
          <w:tab w:val="left" w:pos="284"/>
          <w:tab w:val="left" w:pos="7088"/>
        </w:tabs>
        <w:spacing w:before="240" w:after="120" w:line="240" w:lineRule="auto"/>
        <w:rPr>
          <w:sz w:val="22"/>
          <w:szCs w:val="22"/>
          <w:lang w:val="de-CH" w:eastAsia="en-US"/>
        </w:rPr>
      </w:pPr>
      <w:r w:rsidRPr="00926EA3">
        <w:rPr>
          <w:sz w:val="22"/>
          <w:szCs w:val="22"/>
          <w:lang w:val="de-CH" w:eastAsia="en-US"/>
        </w:rPr>
        <w:noBreakHyphen/>
        <w:t xml:space="preserve"> </w:t>
      </w:r>
      <w:r w:rsidRPr="00926EA3">
        <w:rPr>
          <w:sz w:val="22"/>
          <w:szCs w:val="22"/>
          <w:lang w:val="de-CH" w:eastAsia="en-US"/>
        </w:rPr>
        <w:tab/>
        <w:t>..........................................., den ...................</w:t>
      </w:r>
    </w:p>
    <w:p w:rsidR="00926EA3" w:rsidRPr="00926EA3" w:rsidRDefault="00926EA3" w:rsidP="00926EA3">
      <w:pPr>
        <w:pBdr>
          <w:top w:val="single" w:sz="4" w:space="1" w:color="auto"/>
          <w:left w:val="single" w:sz="4" w:space="4" w:color="auto"/>
          <w:bottom w:val="single" w:sz="4" w:space="1" w:color="auto"/>
          <w:right w:val="single" w:sz="4" w:space="4" w:color="auto"/>
        </w:pBdr>
        <w:tabs>
          <w:tab w:val="left" w:pos="284"/>
          <w:tab w:val="left" w:pos="5103"/>
        </w:tabs>
        <w:spacing w:after="0" w:line="240" w:lineRule="auto"/>
        <w:rPr>
          <w:sz w:val="22"/>
          <w:szCs w:val="22"/>
          <w:lang w:val="de-CH" w:eastAsia="en-US"/>
        </w:rPr>
      </w:pPr>
      <w:r w:rsidRPr="00926EA3">
        <w:rPr>
          <w:sz w:val="22"/>
          <w:szCs w:val="22"/>
          <w:lang w:val="de-CH" w:eastAsia="en-US"/>
        </w:rPr>
        <w:tab/>
        <w:t xml:space="preserve">Der/die Gemeindeschreiber(in): </w:t>
      </w:r>
      <w:r w:rsidRPr="00926EA3">
        <w:rPr>
          <w:sz w:val="22"/>
          <w:szCs w:val="22"/>
          <w:lang w:val="de-CH" w:eastAsia="en-US"/>
        </w:rPr>
        <w:tab/>
        <w:t>Der Ammann/die Gemeindepräsidentin:</w:t>
      </w:r>
    </w:p>
    <w:p w:rsidR="00926EA3" w:rsidRPr="00926EA3" w:rsidRDefault="00926EA3" w:rsidP="00926EA3">
      <w:pPr>
        <w:pBdr>
          <w:top w:val="single" w:sz="4" w:space="1" w:color="auto"/>
          <w:left w:val="single" w:sz="4" w:space="4" w:color="auto"/>
          <w:bottom w:val="single" w:sz="4" w:space="1" w:color="auto"/>
          <w:right w:val="single" w:sz="4" w:space="4" w:color="auto"/>
        </w:pBdr>
        <w:tabs>
          <w:tab w:val="left" w:pos="284"/>
          <w:tab w:val="left" w:pos="5103"/>
        </w:tabs>
        <w:spacing w:before="120" w:after="0" w:line="240" w:lineRule="auto"/>
        <w:rPr>
          <w:sz w:val="22"/>
          <w:szCs w:val="22"/>
          <w:lang w:val="de-CH" w:eastAsia="en-US"/>
        </w:rPr>
      </w:pPr>
      <w:r w:rsidRPr="00926EA3">
        <w:rPr>
          <w:sz w:val="22"/>
          <w:szCs w:val="22"/>
          <w:lang w:val="de-CH" w:eastAsia="en-US"/>
        </w:rPr>
        <w:tab/>
        <w:t>.................................</w:t>
      </w:r>
      <w:r w:rsidRPr="00926EA3">
        <w:rPr>
          <w:sz w:val="22"/>
          <w:szCs w:val="22"/>
          <w:lang w:val="de-CH" w:eastAsia="en-US"/>
        </w:rPr>
        <w:tab/>
        <w:t>.................................</w:t>
      </w:r>
    </w:p>
    <w:p w:rsidR="00926EA3" w:rsidRPr="00926EA3" w:rsidRDefault="00926EA3" w:rsidP="00926EA3">
      <w:pPr>
        <w:pBdr>
          <w:top w:val="single" w:sz="4" w:space="1" w:color="auto"/>
          <w:left w:val="single" w:sz="4" w:space="4" w:color="auto"/>
          <w:bottom w:val="single" w:sz="4" w:space="1" w:color="auto"/>
          <w:right w:val="single" w:sz="4" w:space="4" w:color="auto"/>
        </w:pBdr>
        <w:tabs>
          <w:tab w:val="left" w:pos="2694"/>
        </w:tabs>
        <w:spacing w:after="0" w:line="240" w:lineRule="auto"/>
        <w:rPr>
          <w:sz w:val="22"/>
          <w:szCs w:val="22"/>
          <w:lang w:val="de-CH" w:eastAsia="en-US"/>
        </w:rPr>
      </w:pPr>
      <w:r w:rsidRPr="00926EA3">
        <w:rPr>
          <w:sz w:val="22"/>
          <w:szCs w:val="22"/>
          <w:lang w:val="de-CH" w:eastAsia="en-US"/>
        </w:rPr>
        <w:tab/>
        <w:t>(Gemeindestempel)</w:t>
      </w:r>
    </w:p>
    <w:p w:rsidR="00926EA3" w:rsidRPr="00926EA3" w:rsidRDefault="00926EA3" w:rsidP="00926EA3">
      <w:pPr>
        <w:pBdr>
          <w:top w:val="single" w:sz="4" w:space="1" w:color="auto"/>
          <w:left w:val="single" w:sz="4" w:space="4" w:color="auto"/>
          <w:bottom w:val="single" w:sz="4" w:space="1" w:color="auto"/>
          <w:right w:val="single" w:sz="4" w:space="4" w:color="auto"/>
        </w:pBdr>
        <w:tabs>
          <w:tab w:val="left" w:pos="284"/>
          <w:tab w:val="left" w:pos="7088"/>
        </w:tabs>
        <w:spacing w:before="240" w:after="120" w:line="240" w:lineRule="auto"/>
        <w:rPr>
          <w:sz w:val="22"/>
          <w:szCs w:val="22"/>
          <w:lang w:val="de-CH" w:eastAsia="en-US"/>
        </w:rPr>
      </w:pPr>
      <w:r w:rsidRPr="00926EA3">
        <w:rPr>
          <w:sz w:val="22"/>
          <w:szCs w:val="22"/>
          <w:lang w:val="de-CH" w:eastAsia="en-US"/>
        </w:rPr>
        <w:noBreakHyphen/>
        <w:t xml:space="preserve"> </w:t>
      </w:r>
      <w:r w:rsidRPr="00926EA3">
        <w:rPr>
          <w:sz w:val="22"/>
          <w:szCs w:val="22"/>
          <w:lang w:val="de-CH" w:eastAsia="en-US"/>
        </w:rPr>
        <w:tab/>
        <w:t>..........................................., den ...................</w:t>
      </w:r>
    </w:p>
    <w:p w:rsidR="00926EA3" w:rsidRPr="00926EA3" w:rsidRDefault="00926EA3" w:rsidP="00926EA3">
      <w:pPr>
        <w:pBdr>
          <w:top w:val="single" w:sz="4" w:space="1" w:color="auto"/>
          <w:left w:val="single" w:sz="4" w:space="4" w:color="auto"/>
          <w:bottom w:val="single" w:sz="4" w:space="1" w:color="auto"/>
          <w:right w:val="single" w:sz="4" w:space="4" w:color="auto"/>
        </w:pBdr>
        <w:tabs>
          <w:tab w:val="left" w:pos="284"/>
          <w:tab w:val="left" w:pos="5103"/>
        </w:tabs>
        <w:spacing w:after="0" w:line="240" w:lineRule="auto"/>
        <w:rPr>
          <w:sz w:val="22"/>
          <w:szCs w:val="22"/>
          <w:lang w:val="de-CH" w:eastAsia="en-US"/>
        </w:rPr>
      </w:pPr>
      <w:r w:rsidRPr="00926EA3">
        <w:rPr>
          <w:sz w:val="22"/>
          <w:szCs w:val="22"/>
          <w:lang w:val="de-CH" w:eastAsia="en-US"/>
        </w:rPr>
        <w:tab/>
        <w:t xml:space="preserve">Der/die Gemeindeschreiber(in): </w:t>
      </w:r>
      <w:r w:rsidRPr="00926EA3">
        <w:rPr>
          <w:sz w:val="22"/>
          <w:szCs w:val="22"/>
          <w:lang w:val="de-CH" w:eastAsia="en-US"/>
        </w:rPr>
        <w:tab/>
        <w:t>Der Ammann/die Gemeindepräsidentin:</w:t>
      </w:r>
    </w:p>
    <w:p w:rsidR="00926EA3" w:rsidRPr="00926EA3" w:rsidRDefault="00926EA3" w:rsidP="00926EA3">
      <w:pPr>
        <w:pBdr>
          <w:top w:val="single" w:sz="4" w:space="1" w:color="auto"/>
          <w:left w:val="single" w:sz="4" w:space="4" w:color="auto"/>
          <w:bottom w:val="single" w:sz="4" w:space="1" w:color="auto"/>
          <w:right w:val="single" w:sz="4" w:space="4" w:color="auto"/>
        </w:pBdr>
        <w:tabs>
          <w:tab w:val="left" w:pos="284"/>
          <w:tab w:val="left" w:pos="5103"/>
        </w:tabs>
        <w:spacing w:before="120" w:after="0" w:line="240" w:lineRule="auto"/>
        <w:rPr>
          <w:sz w:val="22"/>
          <w:szCs w:val="22"/>
          <w:lang w:val="de-CH" w:eastAsia="en-US"/>
        </w:rPr>
      </w:pPr>
      <w:r w:rsidRPr="00926EA3">
        <w:rPr>
          <w:sz w:val="22"/>
          <w:szCs w:val="22"/>
          <w:lang w:val="de-CH" w:eastAsia="en-US"/>
        </w:rPr>
        <w:tab/>
        <w:t>.................................</w:t>
      </w:r>
      <w:r w:rsidRPr="00926EA3">
        <w:rPr>
          <w:sz w:val="22"/>
          <w:szCs w:val="22"/>
          <w:lang w:val="de-CH" w:eastAsia="en-US"/>
        </w:rPr>
        <w:tab/>
        <w:t>.................................</w:t>
      </w:r>
    </w:p>
    <w:p w:rsidR="00926EA3" w:rsidRPr="00926EA3" w:rsidRDefault="00926EA3" w:rsidP="00926EA3">
      <w:pPr>
        <w:pBdr>
          <w:top w:val="single" w:sz="4" w:space="1" w:color="auto"/>
          <w:left w:val="single" w:sz="4" w:space="4" w:color="auto"/>
          <w:bottom w:val="single" w:sz="4" w:space="1" w:color="auto"/>
          <w:right w:val="single" w:sz="4" w:space="4" w:color="auto"/>
        </w:pBdr>
        <w:tabs>
          <w:tab w:val="left" w:pos="2694"/>
        </w:tabs>
        <w:spacing w:after="0" w:line="240" w:lineRule="auto"/>
        <w:rPr>
          <w:sz w:val="22"/>
          <w:szCs w:val="22"/>
          <w:lang w:val="de-CH" w:eastAsia="en-US"/>
        </w:rPr>
      </w:pPr>
      <w:r w:rsidRPr="00926EA3">
        <w:rPr>
          <w:sz w:val="22"/>
          <w:szCs w:val="22"/>
          <w:lang w:val="de-CH" w:eastAsia="en-US"/>
        </w:rPr>
        <w:tab/>
        <w:t>(Gemeindestempel)</w:t>
      </w:r>
    </w:p>
    <w:p w:rsidR="00926EA3" w:rsidRPr="00926EA3" w:rsidRDefault="00926EA3" w:rsidP="00926EA3">
      <w:pPr>
        <w:pBdr>
          <w:top w:val="single" w:sz="4" w:space="1" w:color="auto"/>
          <w:left w:val="single" w:sz="4" w:space="4" w:color="auto"/>
          <w:bottom w:val="single" w:sz="4" w:space="1" w:color="auto"/>
          <w:right w:val="single" w:sz="4" w:space="4" w:color="auto"/>
        </w:pBdr>
        <w:tabs>
          <w:tab w:val="left" w:pos="284"/>
          <w:tab w:val="left" w:pos="7088"/>
        </w:tabs>
        <w:spacing w:before="240" w:after="120" w:line="240" w:lineRule="auto"/>
        <w:rPr>
          <w:sz w:val="22"/>
          <w:szCs w:val="22"/>
          <w:lang w:val="de-CH" w:eastAsia="en-US"/>
        </w:rPr>
      </w:pPr>
      <w:r w:rsidRPr="00926EA3">
        <w:rPr>
          <w:sz w:val="22"/>
          <w:szCs w:val="22"/>
          <w:lang w:val="de-CH" w:eastAsia="en-US"/>
        </w:rPr>
        <w:noBreakHyphen/>
        <w:t xml:space="preserve"> </w:t>
      </w:r>
      <w:r w:rsidRPr="00926EA3">
        <w:rPr>
          <w:sz w:val="22"/>
          <w:szCs w:val="22"/>
          <w:lang w:val="de-CH" w:eastAsia="en-US"/>
        </w:rPr>
        <w:tab/>
        <w:t>..........................................., den ...................</w:t>
      </w:r>
    </w:p>
    <w:p w:rsidR="00926EA3" w:rsidRPr="00926EA3" w:rsidRDefault="00926EA3" w:rsidP="00926EA3">
      <w:pPr>
        <w:pBdr>
          <w:top w:val="single" w:sz="4" w:space="1" w:color="auto"/>
          <w:left w:val="single" w:sz="4" w:space="4" w:color="auto"/>
          <w:bottom w:val="single" w:sz="4" w:space="1" w:color="auto"/>
          <w:right w:val="single" w:sz="4" w:space="4" w:color="auto"/>
        </w:pBdr>
        <w:tabs>
          <w:tab w:val="left" w:pos="284"/>
          <w:tab w:val="left" w:pos="5103"/>
        </w:tabs>
        <w:spacing w:after="0" w:line="240" w:lineRule="auto"/>
        <w:rPr>
          <w:sz w:val="22"/>
          <w:szCs w:val="22"/>
          <w:lang w:val="de-CH" w:eastAsia="en-US"/>
        </w:rPr>
      </w:pPr>
      <w:r w:rsidRPr="00926EA3">
        <w:rPr>
          <w:sz w:val="22"/>
          <w:szCs w:val="22"/>
          <w:lang w:val="de-CH" w:eastAsia="en-US"/>
        </w:rPr>
        <w:tab/>
        <w:t xml:space="preserve">Der/die Gemeindeschreiber(in): </w:t>
      </w:r>
      <w:r w:rsidRPr="00926EA3">
        <w:rPr>
          <w:sz w:val="22"/>
          <w:szCs w:val="22"/>
          <w:lang w:val="de-CH" w:eastAsia="en-US"/>
        </w:rPr>
        <w:tab/>
        <w:t>Der Ammann/die Gemeindepräsidentin:</w:t>
      </w:r>
    </w:p>
    <w:p w:rsidR="00926EA3" w:rsidRPr="00926EA3" w:rsidRDefault="00926EA3" w:rsidP="00926EA3">
      <w:pPr>
        <w:pBdr>
          <w:top w:val="single" w:sz="4" w:space="1" w:color="auto"/>
          <w:left w:val="single" w:sz="4" w:space="4" w:color="auto"/>
          <w:bottom w:val="single" w:sz="4" w:space="1" w:color="auto"/>
          <w:right w:val="single" w:sz="4" w:space="4" w:color="auto"/>
        </w:pBdr>
        <w:tabs>
          <w:tab w:val="left" w:pos="284"/>
          <w:tab w:val="left" w:pos="5103"/>
        </w:tabs>
        <w:spacing w:before="120" w:after="0" w:line="240" w:lineRule="auto"/>
        <w:rPr>
          <w:sz w:val="22"/>
          <w:szCs w:val="22"/>
          <w:lang w:val="de-CH" w:eastAsia="en-US"/>
        </w:rPr>
      </w:pPr>
      <w:r w:rsidRPr="00926EA3">
        <w:rPr>
          <w:sz w:val="22"/>
          <w:szCs w:val="22"/>
          <w:lang w:val="de-CH" w:eastAsia="en-US"/>
        </w:rPr>
        <w:tab/>
        <w:t>.................................</w:t>
      </w:r>
      <w:r w:rsidRPr="00926EA3">
        <w:rPr>
          <w:sz w:val="22"/>
          <w:szCs w:val="22"/>
          <w:lang w:val="de-CH" w:eastAsia="en-US"/>
        </w:rPr>
        <w:tab/>
        <w:t>.................................</w:t>
      </w:r>
    </w:p>
    <w:p w:rsidR="00926EA3" w:rsidRPr="00926EA3" w:rsidRDefault="00926EA3" w:rsidP="00926EA3">
      <w:pPr>
        <w:pBdr>
          <w:top w:val="single" w:sz="4" w:space="1" w:color="auto"/>
          <w:left w:val="single" w:sz="4" w:space="4" w:color="auto"/>
          <w:bottom w:val="single" w:sz="4" w:space="1" w:color="auto"/>
          <w:right w:val="single" w:sz="4" w:space="4" w:color="auto"/>
        </w:pBdr>
        <w:tabs>
          <w:tab w:val="left" w:pos="2694"/>
        </w:tabs>
        <w:spacing w:after="0" w:line="240" w:lineRule="auto"/>
        <w:rPr>
          <w:sz w:val="22"/>
          <w:szCs w:val="22"/>
          <w:lang w:val="de-CH" w:eastAsia="en-US"/>
        </w:rPr>
      </w:pPr>
      <w:r w:rsidRPr="00926EA3">
        <w:rPr>
          <w:sz w:val="22"/>
          <w:szCs w:val="22"/>
          <w:lang w:val="de-CH" w:eastAsia="en-US"/>
        </w:rPr>
        <w:tab/>
        <w:t>(Gemeindestempel)</w:t>
      </w:r>
    </w:p>
    <w:p w:rsidR="00926EA3" w:rsidRPr="00926EA3" w:rsidRDefault="00926EA3" w:rsidP="00926EA3">
      <w:pPr>
        <w:pBdr>
          <w:top w:val="single" w:sz="4" w:space="1" w:color="auto"/>
          <w:left w:val="single" w:sz="4" w:space="4" w:color="auto"/>
          <w:bottom w:val="single" w:sz="4" w:space="1" w:color="auto"/>
          <w:right w:val="single" w:sz="4" w:space="4" w:color="auto"/>
        </w:pBdr>
        <w:tabs>
          <w:tab w:val="left" w:pos="2694"/>
        </w:tabs>
        <w:spacing w:after="0" w:line="240" w:lineRule="auto"/>
        <w:rPr>
          <w:sz w:val="22"/>
          <w:szCs w:val="22"/>
          <w:lang w:val="de-CH" w:eastAsia="en-US"/>
        </w:rPr>
      </w:pPr>
    </w:p>
    <w:p w:rsidR="00926EA3" w:rsidRPr="00926EA3" w:rsidRDefault="00926EA3" w:rsidP="00926EA3">
      <w:pPr>
        <w:pBdr>
          <w:top w:val="single" w:sz="4" w:space="1" w:color="auto"/>
          <w:left w:val="single" w:sz="4" w:space="4" w:color="auto"/>
          <w:bottom w:val="single" w:sz="4" w:space="1" w:color="auto"/>
          <w:right w:val="single" w:sz="4" w:space="4" w:color="auto"/>
        </w:pBdr>
        <w:tabs>
          <w:tab w:val="left" w:pos="2694"/>
        </w:tabs>
        <w:spacing w:after="0" w:line="240" w:lineRule="auto"/>
        <w:rPr>
          <w:sz w:val="22"/>
          <w:szCs w:val="22"/>
          <w:lang w:val="de-CH" w:eastAsia="en-US"/>
        </w:rPr>
      </w:pPr>
    </w:p>
    <w:p w:rsidR="00926EA3" w:rsidRPr="00926EA3" w:rsidRDefault="00926EA3" w:rsidP="00926EA3">
      <w:pPr>
        <w:pBdr>
          <w:top w:val="single" w:sz="4" w:space="1" w:color="auto"/>
          <w:left w:val="single" w:sz="4" w:space="4" w:color="auto"/>
          <w:bottom w:val="single" w:sz="4" w:space="1" w:color="auto"/>
          <w:right w:val="single" w:sz="4" w:space="4" w:color="auto"/>
        </w:pBdr>
        <w:tabs>
          <w:tab w:val="left" w:pos="284"/>
          <w:tab w:val="left" w:pos="7088"/>
        </w:tabs>
        <w:spacing w:after="0" w:line="240" w:lineRule="auto"/>
        <w:rPr>
          <w:sz w:val="22"/>
          <w:szCs w:val="22"/>
          <w:lang w:val="de-CH" w:eastAsia="en-US"/>
        </w:rPr>
      </w:pPr>
      <w:r w:rsidRPr="00926EA3">
        <w:rPr>
          <w:sz w:val="22"/>
          <w:szCs w:val="22"/>
          <w:lang w:val="de-CH" w:eastAsia="en-US"/>
        </w:rPr>
        <w:t xml:space="preserve">Genehmigt durch den Staatsrat des Kantons Freiburg, am …. </w:t>
      </w:r>
    </w:p>
    <w:p w:rsidR="00926EA3" w:rsidRPr="00926EA3" w:rsidRDefault="00926EA3" w:rsidP="00926EA3">
      <w:pPr>
        <w:pBdr>
          <w:top w:val="single" w:sz="4" w:space="1" w:color="auto"/>
          <w:left w:val="single" w:sz="4" w:space="4" w:color="auto"/>
          <w:bottom w:val="single" w:sz="4" w:space="1" w:color="auto"/>
          <w:right w:val="single" w:sz="4" w:space="4" w:color="auto"/>
        </w:pBdr>
        <w:tabs>
          <w:tab w:val="left" w:pos="284"/>
          <w:tab w:val="left" w:pos="6237"/>
        </w:tabs>
        <w:spacing w:after="0" w:line="240" w:lineRule="auto"/>
        <w:rPr>
          <w:sz w:val="22"/>
          <w:szCs w:val="22"/>
          <w:lang w:val="de-CH" w:eastAsia="en-US"/>
        </w:rPr>
      </w:pPr>
    </w:p>
    <w:p w:rsidR="00926EA3" w:rsidRPr="00926EA3" w:rsidRDefault="00926EA3" w:rsidP="00926EA3">
      <w:pPr>
        <w:pBdr>
          <w:top w:val="single" w:sz="4" w:space="1" w:color="auto"/>
          <w:left w:val="single" w:sz="4" w:space="4" w:color="auto"/>
          <w:bottom w:val="single" w:sz="4" w:space="1" w:color="auto"/>
          <w:right w:val="single" w:sz="4" w:space="4" w:color="auto"/>
        </w:pBdr>
        <w:tabs>
          <w:tab w:val="left" w:pos="284"/>
          <w:tab w:val="left" w:pos="6237"/>
        </w:tabs>
        <w:spacing w:after="0" w:line="240" w:lineRule="auto"/>
        <w:rPr>
          <w:sz w:val="22"/>
          <w:szCs w:val="22"/>
          <w:lang w:val="de-CH" w:eastAsia="en-US"/>
        </w:rPr>
      </w:pPr>
      <w:r w:rsidRPr="00926EA3">
        <w:rPr>
          <w:sz w:val="22"/>
          <w:szCs w:val="22"/>
          <w:lang w:val="de-CH" w:eastAsia="en-US"/>
        </w:rPr>
        <w:t>Der/die Präsident(in):</w:t>
      </w:r>
      <w:r w:rsidRPr="00926EA3">
        <w:rPr>
          <w:sz w:val="22"/>
          <w:szCs w:val="22"/>
          <w:lang w:val="de-CH" w:eastAsia="en-US"/>
        </w:rPr>
        <w:tab/>
        <w:t>Der/die Staatskanzler/in:</w:t>
      </w:r>
    </w:p>
    <w:p w:rsidR="00926EA3" w:rsidRPr="00926EA3" w:rsidRDefault="00926EA3" w:rsidP="00926EA3">
      <w:pPr>
        <w:pBdr>
          <w:top w:val="single" w:sz="4" w:space="1" w:color="auto"/>
          <w:left w:val="single" w:sz="4" w:space="4" w:color="auto"/>
          <w:bottom w:val="single" w:sz="4" w:space="1" w:color="auto"/>
          <w:right w:val="single" w:sz="4" w:space="4" w:color="auto"/>
        </w:pBdr>
        <w:tabs>
          <w:tab w:val="left" w:pos="284"/>
          <w:tab w:val="left" w:pos="6237"/>
        </w:tabs>
        <w:spacing w:before="120" w:after="120" w:line="240" w:lineRule="auto"/>
        <w:rPr>
          <w:sz w:val="22"/>
          <w:szCs w:val="22"/>
          <w:lang w:val="de-CH" w:eastAsia="en-US"/>
        </w:rPr>
      </w:pPr>
      <w:r w:rsidRPr="00926EA3">
        <w:rPr>
          <w:sz w:val="22"/>
          <w:szCs w:val="22"/>
          <w:lang w:val="de-CH" w:eastAsia="en-US"/>
        </w:rPr>
        <w:t>...............................</w:t>
      </w:r>
      <w:r w:rsidRPr="00926EA3">
        <w:rPr>
          <w:sz w:val="22"/>
          <w:szCs w:val="22"/>
          <w:lang w:val="de-CH" w:eastAsia="en-US"/>
        </w:rPr>
        <w:tab/>
        <w:t>...............................</w:t>
      </w:r>
    </w:p>
    <w:p w:rsidR="00926EA3" w:rsidRPr="00926EA3" w:rsidRDefault="00926EA3" w:rsidP="00926EA3">
      <w:pPr>
        <w:pBdr>
          <w:top w:val="single" w:sz="4" w:space="1" w:color="auto"/>
          <w:left w:val="single" w:sz="4" w:space="4" w:color="auto"/>
          <w:bottom w:val="single" w:sz="4" w:space="1" w:color="auto"/>
          <w:right w:val="single" w:sz="4" w:space="4" w:color="auto"/>
        </w:pBdr>
        <w:tabs>
          <w:tab w:val="left" w:pos="284"/>
          <w:tab w:val="left" w:pos="1134"/>
        </w:tabs>
        <w:spacing w:before="240" w:after="60" w:line="240" w:lineRule="auto"/>
        <w:ind w:left="426" w:hanging="426"/>
        <w:rPr>
          <w:b/>
          <w:i/>
          <w:sz w:val="22"/>
          <w:szCs w:val="22"/>
          <w:highlight w:val="lightGray"/>
          <w:lang w:val="de-CH" w:eastAsia="en-US"/>
        </w:rPr>
      </w:pPr>
      <w:r w:rsidRPr="00926EA3">
        <w:rPr>
          <w:b/>
          <w:i/>
          <w:sz w:val="22"/>
          <w:szCs w:val="22"/>
          <w:highlight w:val="lightGray"/>
          <w:lang w:val="de-CH" w:eastAsia="en-US"/>
        </w:rPr>
        <w:t>Kommentar von Artikel 36:</w:t>
      </w:r>
    </w:p>
    <w:p w:rsidR="00926EA3" w:rsidRPr="00926EA3" w:rsidRDefault="00926EA3" w:rsidP="00926EA3">
      <w:pPr>
        <w:pBdr>
          <w:top w:val="single" w:sz="4" w:space="1" w:color="auto"/>
          <w:left w:val="single" w:sz="4" w:space="4" w:color="auto"/>
          <w:bottom w:val="single" w:sz="4" w:space="1" w:color="auto"/>
          <w:right w:val="single" w:sz="4" w:space="4" w:color="auto"/>
        </w:pBdr>
        <w:shd w:val="clear" w:color="auto" w:fill="D9D9D9" w:themeFill="background1" w:themeFillShade="D9"/>
        <w:overflowPunct w:val="0"/>
        <w:autoSpaceDE w:val="0"/>
        <w:autoSpaceDN w:val="0"/>
        <w:adjustRightInd w:val="0"/>
        <w:spacing w:after="0" w:line="240" w:lineRule="auto"/>
        <w:ind w:left="426" w:hanging="426"/>
        <w:jc w:val="both"/>
        <w:textAlignment w:val="baseline"/>
        <w:rPr>
          <w:i/>
          <w:spacing w:val="2"/>
          <w:sz w:val="22"/>
          <w:szCs w:val="22"/>
          <w:lang w:val="de-CH" w:eastAsia="en-US"/>
        </w:rPr>
      </w:pPr>
      <w:r w:rsidRPr="00926EA3">
        <w:rPr>
          <w:i/>
          <w:spacing w:val="2"/>
          <w:sz w:val="22"/>
          <w:szCs w:val="22"/>
          <w:lang w:val="de-CH" w:eastAsia="en-US"/>
        </w:rPr>
        <w:t>&gt;</w:t>
      </w:r>
      <w:r w:rsidRPr="00926EA3">
        <w:rPr>
          <w:i/>
          <w:spacing w:val="2"/>
          <w:sz w:val="22"/>
          <w:szCs w:val="22"/>
          <w:lang w:val="de-CH" w:eastAsia="en-US"/>
        </w:rPr>
        <w:tab/>
        <w:t>Diese Bestimmung ist dispositiv, wird jedoch empfohlen für den Fall, dass ein Verband neu gebildet wird.</w:t>
      </w:r>
    </w:p>
    <w:p w:rsidR="00926EA3" w:rsidRPr="00926EA3" w:rsidRDefault="00926EA3" w:rsidP="00926EA3">
      <w:pPr>
        <w:pBdr>
          <w:top w:val="single" w:sz="4" w:space="1" w:color="auto"/>
          <w:left w:val="single" w:sz="4" w:space="4" w:color="auto"/>
          <w:bottom w:val="single" w:sz="4" w:space="1" w:color="auto"/>
          <w:right w:val="single" w:sz="4" w:space="4" w:color="auto"/>
        </w:pBdr>
        <w:shd w:val="clear" w:color="auto" w:fill="D9D9D9" w:themeFill="background1" w:themeFillShade="D9"/>
        <w:overflowPunct w:val="0"/>
        <w:autoSpaceDE w:val="0"/>
        <w:autoSpaceDN w:val="0"/>
        <w:adjustRightInd w:val="0"/>
        <w:spacing w:after="0" w:line="240" w:lineRule="auto"/>
        <w:ind w:left="426" w:hanging="426"/>
        <w:jc w:val="both"/>
        <w:textAlignment w:val="baseline"/>
        <w:rPr>
          <w:i/>
          <w:spacing w:val="2"/>
          <w:sz w:val="22"/>
          <w:szCs w:val="22"/>
          <w:lang w:val="de-CH" w:eastAsia="en-US"/>
        </w:rPr>
      </w:pPr>
      <w:r w:rsidRPr="00926EA3">
        <w:rPr>
          <w:i/>
          <w:spacing w:val="2"/>
          <w:sz w:val="22"/>
          <w:szCs w:val="22"/>
          <w:lang w:val="de-CH" w:eastAsia="en-US"/>
        </w:rPr>
        <w:t>&gt;</w:t>
      </w:r>
      <w:r w:rsidRPr="00926EA3">
        <w:rPr>
          <w:i/>
          <w:spacing w:val="2"/>
          <w:sz w:val="22"/>
          <w:szCs w:val="22"/>
          <w:lang w:val="de-CH" w:eastAsia="en-US"/>
        </w:rPr>
        <w:tab/>
        <w:t>Bei bereits bestehenden Verbänden, ist diese Frage in Art. 115 Abs. 4</w:t>
      </w:r>
      <w:r w:rsidRPr="00926EA3">
        <w:rPr>
          <w:i/>
          <w:spacing w:val="2"/>
          <w:sz w:val="22"/>
          <w:szCs w:val="22"/>
          <w:vertAlign w:val="superscript"/>
          <w:lang w:val="de-CH" w:eastAsia="en-US"/>
        </w:rPr>
        <w:t xml:space="preserve">bis </w:t>
      </w:r>
      <w:r w:rsidRPr="00926EA3">
        <w:rPr>
          <w:i/>
          <w:spacing w:val="2"/>
          <w:sz w:val="22"/>
          <w:szCs w:val="22"/>
          <w:lang w:val="de-CH" w:eastAsia="en-US"/>
        </w:rPr>
        <w:t>GG geregelt.</w:t>
      </w:r>
    </w:p>
    <w:p w:rsidR="00926EA3" w:rsidRPr="00926EA3" w:rsidRDefault="00926EA3" w:rsidP="00926EA3">
      <w:pPr>
        <w:pBdr>
          <w:top w:val="single" w:sz="4" w:space="1" w:color="auto"/>
          <w:left w:val="single" w:sz="4" w:space="4" w:color="auto"/>
          <w:bottom w:val="single" w:sz="4" w:space="1" w:color="auto"/>
          <w:right w:val="single" w:sz="4" w:space="4" w:color="auto"/>
        </w:pBdr>
        <w:tabs>
          <w:tab w:val="left" w:pos="284"/>
          <w:tab w:val="left" w:pos="1134"/>
        </w:tabs>
        <w:spacing w:before="240" w:after="60" w:line="240" w:lineRule="auto"/>
        <w:ind w:left="426" w:hanging="426"/>
        <w:rPr>
          <w:b/>
          <w:i/>
          <w:sz w:val="22"/>
          <w:szCs w:val="22"/>
          <w:highlight w:val="lightGray"/>
          <w:lang w:val="de-CH" w:eastAsia="en-US"/>
        </w:rPr>
      </w:pPr>
      <w:r w:rsidRPr="00926EA3">
        <w:rPr>
          <w:b/>
          <w:i/>
          <w:sz w:val="22"/>
          <w:szCs w:val="22"/>
          <w:highlight w:val="lightGray"/>
          <w:lang w:val="de-CH" w:eastAsia="en-US"/>
        </w:rPr>
        <w:t>Kommentar von Artikel 37:</w:t>
      </w:r>
    </w:p>
    <w:p w:rsidR="00926EA3" w:rsidRPr="00926EA3" w:rsidRDefault="00926EA3" w:rsidP="00926EA3">
      <w:pPr>
        <w:pBdr>
          <w:top w:val="single" w:sz="4" w:space="1" w:color="auto"/>
          <w:left w:val="single" w:sz="4" w:space="4" w:color="auto"/>
          <w:bottom w:val="single" w:sz="4" w:space="1" w:color="auto"/>
          <w:right w:val="single" w:sz="4" w:space="4" w:color="auto"/>
        </w:pBdr>
        <w:tabs>
          <w:tab w:val="left" w:pos="426"/>
          <w:tab w:val="left" w:pos="1134"/>
        </w:tabs>
        <w:spacing w:after="60" w:line="240" w:lineRule="auto"/>
        <w:ind w:left="426" w:hanging="426"/>
        <w:rPr>
          <w:i/>
          <w:sz w:val="22"/>
          <w:szCs w:val="22"/>
          <w:highlight w:val="lightGray"/>
          <w:lang w:val="de-CH" w:eastAsia="en-US"/>
        </w:rPr>
      </w:pPr>
      <w:r w:rsidRPr="00926EA3">
        <w:rPr>
          <w:i/>
          <w:sz w:val="22"/>
          <w:szCs w:val="22"/>
          <w:highlight w:val="lightGray"/>
          <w:lang w:val="de-CH" w:eastAsia="en-US"/>
        </w:rPr>
        <w:t>&gt;</w:t>
      </w:r>
      <w:r w:rsidRPr="00926EA3">
        <w:rPr>
          <w:i/>
          <w:sz w:val="22"/>
          <w:szCs w:val="22"/>
          <w:highlight w:val="lightGray"/>
          <w:lang w:val="de-CH" w:eastAsia="en-US"/>
        </w:rPr>
        <w:tab/>
        <w:t>Diese Bestimmung ist dispositiv, aber es wird empfohlen, sie vorzusehen. Obige Variante übernimmt die in Artikel 109</w:t>
      </w:r>
      <w:r w:rsidRPr="00926EA3">
        <w:rPr>
          <w:i/>
          <w:sz w:val="22"/>
          <w:szCs w:val="22"/>
          <w:highlight w:val="lightGray"/>
          <w:vertAlign w:val="superscript"/>
          <w:lang w:val="de-CH" w:eastAsia="en-US"/>
        </w:rPr>
        <w:t>bis</w:t>
      </w:r>
      <w:r w:rsidRPr="00926EA3">
        <w:rPr>
          <w:i/>
          <w:sz w:val="22"/>
          <w:szCs w:val="22"/>
          <w:highlight w:val="lightGray"/>
          <w:lang w:val="de-CH" w:eastAsia="en-US"/>
        </w:rPr>
        <w:t xml:space="preserve"> und 113 GG genannten Regeln.</w:t>
      </w:r>
    </w:p>
    <w:p w:rsidR="00926EA3" w:rsidRPr="00926EA3" w:rsidRDefault="00926EA3" w:rsidP="00926EA3">
      <w:pPr>
        <w:tabs>
          <w:tab w:val="left" w:pos="284"/>
        </w:tabs>
        <w:overflowPunct w:val="0"/>
        <w:autoSpaceDE w:val="0"/>
        <w:autoSpaceDN w:val="0"/>
        <w:adjustRightInd w:val="0"/>
        <w:spacing w:after="0" w:line="240" w:lineRule="auto"/>
        <w:textAlignment w:val="baseline"/>
        <w:rPr>
          <w:spacing w:val="2"/>
          <w:sz w:val="22"/>
          <w:szCs w:val="22"/>
          <w:lang w:val="de-CH" w:eastAsia="en-US"/>
        </w:rPr>
      </w:pPr>
    </w:p>
    <w:p w:rsidR="00926EA3" w:rsidRPr="00926EA3" w:rsidRDefault="00926EA3" w:rsidP="00926EA3">
      <w:pPr>
        <w:pBdr>
          <w:top w:val="single" w:sz="4" w:space="1" w:color="auto"/>
          <w:left w:val="single" w:sz="4" w:space="4" w:color="auto"/>
          <w:bottom w:val="single" w:sz="4" w:space="1" w:color="auto"/>
          <w:right w:val="single" w:sz="4" w:space="4" w:color="auto"/>
        </w:pBdr>
        <w:tabs>
          <w:tab w:val="left" w:pos="284"/>
        </w:tabs>
        <w:rPr>
          <w:b/>
          <w:sz w:val="22"/>
          <w:szCs w:val="22"/>
          <w:lang w:val="de-CH" w:eastAsia="en-US"/>
        </w:rPr>
      </w:pPr>
      <w:r w:rsidRPr="00926EA3">
        <w:rPr>
          <w:b/>
          <w:sz w:val="22"/>
          <w:szCs w:val="22"/>
          <w:lang w:val="de-CH" w:eastAsia="en-US"/>
        </w:rPr>
        <w:t xml:space="preserve">Variante 2: Bei </w:t>
      </w:r>
      <w:r w:rsidRPr="00926EA3">
        <w:rPr>
          <w:b/>
          <w:sz w:val="22"/>
          <w:szCs w:val="22"/>
          <w:u w:val="single"/>
          <w:lang w:val="de-CH" w:eastAsia="en-US"/>
        </w:rPr>
        <w:t>Teil</w:t>
      </w:r>
      <w:r w:rsidRPr="00926EA3">
        <w:rPr>
          <w:b/>
          <w:sz w:val="22"/>
          <w:szCs w:val="22"/>
          <w:lang w:val="de-CH" w:eastAsia="en-US"/>
        </w:rPr>
        <w:t>revision der Statuten (Art. 113 GG)</w:t>
      </w:r>
    </w:p>
    <w:p w:rsidR="00926EA3" w:rsidRPr="00926EA3" w:rsidRDefault="00926EA3" w:rsidP="00926EA3">
      <w:pPr>
        <w:pBdr>
          <w:top w:val="single" w:sz="4" w:space="1" w:color="auto"/>
          <w:left w:val="single" w:sz="4" w:space="4" w:color="auto"/>
          <w:bottom w:val="single" w:sz="4" w:space="1" w:color="auto"/>
          <w:right w:val="single" w:sz="4" w:space="4" w:color="auto"/>
        </w:pBdr>
        <w:tabs>
          <w:tab w:val="left" w:pos="993"/>
          <w:tab w:val="left" w:pos="7088"/>
        </w:tabs>
        <w:spacing w:after="120" w:line="240" w:lineRule="auto"/>
        <w:rPr>
          <w:b/>
          <w:spacing w:val="2"/>
          <w:sz w:val="22"/>
          <w:szCs w:val="22"/>
          <w:lang w:val="de-CH" w:eastAsia="en-US"/>
        </w:rPr>
      </w:pPr>
      <w:r w:rsidRPr="00926EA3">
        <w:rPr>
          <w:b/>
          <w:spacing w:val="2"/>
          <w:sz w:val="22"/>
          <w:szCs w:val="22"/>
          <w:lang w:val="de-CH" w:eastAsia="en-US"/>
        </w:rPr>
        <w:t>Art. 36</w:t>
      </w:r>
      <w:r w:rsidRPr="00926EA3">
        <w:rPr>
          <w:b/>
          <w:spacing w:val="2"/>
          <w:sz w:val="22"/>
          <w:szCs w:val="22"/>
          <w:lang w:val="de-CH" w:eastAsia="en-US"/>
        </w:rPr>
        <w:tab/>
        <w:t>Erstmalige Konstituierung der Organe</w:t>
      </w:r>
    </w:p>
    <w:p w:rsidR="00926EA3" w:rsidRPr="00926EA3" w:rsidRDefault="00926EA3" w:rsidP="00926EA3">
      <w:pPr>
        <w:pBdr>
          <w:top w:val="single" w:sz="4" w:space="1" w:color="auto"/>
          <w:left w:val="single" w:sz="4" w:space="4" w:color="auto"/>
          <w:bottom w:val="single" w:sz="4" w:space="1" w:color="auto"/>
          <w:right w:val="single" w:sz="4" w:space="4" w:color="auto"/>
        </w:pBdr>
        <w:tabs>
          <w:tab w:val="left" w:pos="993"/>
          <w:tab w:val="left" w:pos="7088"/>
        </w:tabs>
        <w:spacing w:after="0" w:line="240" w:lineRule="auto"/>
        <w:rPr>
          <w:i/>
          <w:spacing w:val="2"/>
          <w:sz w:val="22"/>
          <w:szCs w:val="22"/>
          <w:lang w:val="de-CH" w:eastAsia="en-US"/>
        </w:rPr>
      </w:pPr>
      <w:r w:rsidRPr="00926EA3">
        <w:rPr>
          <w:i/>
          <w:spacing w:val="2"/>
          <w:sz w:val="22"/>
          <w:szCs w:val="22"/>
          <w:lang w:val="de-CH" w:eastAsia="en-US"/>
        </w:rPr>
        <w:t>Unverändert</w:t>
      </w:r>
    </w:p>
    <w:p w:rsidR="00926EA3" w:rsidRPr="00926EA3" w:rsidRDefault="00926EA3" w:rsidP="00926EA3">
      <w:pPr>
        <w:pBdr>
          <w:top w:val="single" w:sz="4" w:space="1" w:color="auto"/>
          <w:left w:val="single" w:sz="4" w:space="4" w:color="auto"/>
          <w:bottom w:val="single" w:sz="4" w:space="1" w:color="auto"/>
          <w:right w:val="single" w:sz="4" w:space="4" w:color="auto"/>
        </w:pBdr>
        <w:tabs>
          <w:tab w:val="left" w:pos="993"/>
          <w:tab w:val="left" w:pos="7088"/>
        </w:tabs>
        <w:spacing w:before="240" w:after="120" w:line="240" w:lineRule="auto"/>
        <w:rPr>
          <w:sz w:val="22"/>
          <w:szCs w:val="22"/>
          <w:lang w:val="de-CH" w:eastAsia="en-US"/>
        </w:rPr>
      </w:pPr>
      <w:r w:rsidRPr="00926EA3">
        <w:rPr>
          <w:b/>
          <w:spacing w:val="2"/>
          <w:sz w:val="22"/>
          <w:szCs w:val="22"/>
          <w:lang w:val="de-CH" w:eastAsia="en-US"/>
        </w:rPr>
        <w:t>Art. 37</w:t>
      </w:r>
      <w:r w:rsidRPr="00926EA3">
        <w:rPr>
          <w:b/>
          <w:spacing w:val="2"/>
          <w:sz w:val="22"/>
          <w:szCs w:val="22"/>
          <w:lang w:val="de-CH" w:eastAsia="en-US"/>
        </w:rPr>
        <w:tab/>
        <w:t>Inkrafttreten</w:t>
      </w:r>
    </w:p>
    <w:p w:rsidR="00926EA3" w:rsidRPr="00926EA3" w:rsidRDefault="00926EA3" w:rsidP="00926EA3">
      <w:pPr>
        <w:pBdr>
          <w:top w:val="single" w:sz="4" w:space="1" w:color="auto"/>
          <w:left w:val="single" w:sz="4" w:space="4" w:color="auto"/>
          <w:bottom w:val="single" w:sz="4" w:space="1" w:color="auto"/>
          <w:right w:val="single" w:sz="4" w:space="4" w:color="auto"/>
        </w:pBdr>
        <w:tabs>
          <w:tab w:val="left" w:pos="284"/>
          <w:tab w:val="left" w:pos="1134"/>
        </w:tabs>
        <w:spacing w:after="0" w:line="240" w:lineRule="auto"/>
        <w:rPr>
          <w:sz w:val="22"/>
          <w:szCs w:val="22"/>
          <w:lang w:val="de-CH" w:eastAsia="en-US"/>
        </w:rPr>
      </w:pPr>
      <w:r w:rsidRPr="00926EA3">
        <w:rPr>
          <w:i/>
          <w:spacing w:val="2"/>
          <w:sz w:val="22"/>
          <w:szCs w:val="22"/>
          <w:lang w:val="de-CH" w:eastAsia="en-US"/>
        </w:rPr>
        <w:t>Unverändert</w:t>
      </w:r>
    </w:p>
    <w:p w:rsidR="00926EA3" w:rsidRPr="00926EA3" w:rsidRDefault="00926EA3" w:rsidP="00926EA3">
      <w:pPr>
        <w:pBdr>
          <w:top w:val="single" w:sz="4" w:space="1" w:color="auto"/>
          <w:left w:val="single" w:sz="4" w:space="4" w:color="auto"/>
          <w:bottom w:val="single" w:sz="4" w:space="1" w:color="auto"/>
          <w:right w:val="single" w:sz="4" w:space="4" w:color="auto"/>
        </w:pBdr>
        <w:tabs>
          <w:tab w:val="left" w:pos="284"/>
          <w:tab w:val="left" w:pos="1134"/>
        </w:tabs>
        <w:spacing w:after="0" w:line="240" w:lineRule="auto"/>
        <w:rPr>
          <w:sz w:val="22"/>
          <w:szCs w:val="22"/>
          <w:lang w:val="de-CH" w:eastAsia="en-US"/>
        </w:rPr>
      </w:pPr>
    </w:p>
    <w:p w:rsidR="00926EA3" w:rsidRPr="00926EA3" w:rsidRDefault="00926EA3" w:rsidP="00926EA3">
      <w:pPr>
        <w:pBdr>
          <w:top w:val="single" w:sz="4" w:space="1" w:color="auto"/>
          <w:left w:val="single" w:sz="4" w:space="4" w:color="auto"/>
          <w:bottom w:val="single" w:sz="4" w:space="1" w:color="auto"/>
          <w:right w:val="single" w:sz="4" w:space="4" w:color="auto"/>
        </w:pBdr>
        <w:tabs>
          <w:tab w:val="left" w:pos="284"/>
          <w:tab w:val="left" w:pos="1134"/>
        </w:tabs>
        <w:spacing w:before="120" w:after="120" w:line="240" w:lineRule="auto"/>
        <w:rPr>
          <w:sz w:val="22"/>
          <w:szCs w:val="22"/>
          <w:lang w:val="de-CH" w:eastAsia="en-US"/>
        </w:rPr>
      </w:pPr>
      <w:r w:rsidRPr="00926EA3">
        <w:rPr>
          <w:sz w:val="22"/>
          <w:szCs w:val="22"/>
          <w:lang w:val="de-CH" w:eastAsia="en-US"/>
        </w:rPr>
        <w:t>Diese Statuten wurden von der Gemeindeversammlung oder vom Generalrat der Mitgliedgemeinden zwischen dem … und dem …. angenommen und am … vom Staatsrat des Kantons Freiburg genehmigt.</w:t>
      </w:r>
    </w:p>
    <w:p w:rsidR="00926EA3" w:rsidRPr="00926EA3" w:rsidRDefault="00926EA3" w:rsidP="00926EA3">
      <w:pPr>
        <w:pBdr>
          <w:top w:val="single" w:sz="4" w:space="1" w:color="auto"/>
          <w:left w:val="single" w:sz="4" w:space="4" w:color="auto"/>
          <w:bottom w:val="single" w:sz="4" w:space="1" w:color="auto"/>
          <w:right w:val="single" w:sz="4" w:space="4" w:color="auto"/>
        </w:pBdr>
        <w:tabs>
          <w:tab w:val="left" w:pos="284"/>
          <w:tab w:val="left" w:pos="1134"/>
        </w:tabs>
        <w:spacing w:before="360" w:after="120" w:line="240" w:lineRule="auto"/>
        <w:rPr>
          <w:sz w:val="22"/>
          <w:szCs w:val="22"/>
          <w:lang w:val="de-CH" w:eastAsia="en-US"/>
        </w:rPr>
      </w:pPr>
      <w:r w:rsidRPr="00926EA3">
        <w:rPr>
          <w:b/>
          <w:sz w:val="22"/>
          <w:szCs w:val="22"/>
          <w:lang w:val="de-CH" w:eastAsia="en-US"/>
        </w:rPr>
        <w:t xml:space="preserve">1. Teilrevision: </w:t>
      </w:r>
      <w:r w:rsidRPr="00926EA3">
        <w:rPr>
          <w:sz w:val="22"/>
          <w:szCs w:val="22"/>
          <w:lang w:val="de-CH" w:eastAsia="en-US"/>
        </w:rPr>
        <w:t>Die Teilrevision (wesentliche Änderungen im Sinn von Artikel 113 Abs. 1 GG) wurde von der Delegiertenversammlung beschlossen am ...,</w:t>
      </w:r>
      <w:r w:rsidRPr="00926EA3">
        <w:rPr>
          <w:sz w:val="22"/>
          <w:szCs w:val="22"/>
          <w:lang w:val="de-CH" w:eastAsia="en-US"/>
        </w:rPr>
        <w:br/>
        <w:t xml:space="preserve">von den Mitgliedgemeinden … zwischen dem … und dem … ratifiziert </w:t>
      </w:r>
      <w:r w:rsidRPr="00926EA3">
        <w:rPr>
          <w:sz w:val="22"/>
          <w:szCs w:val="22"/>
          <w:lang w:val="de-CH" w:eastAsia="en-US"/>
        </w:rPr>
        <w:br/>
        <w:t>und von der Direktion der Institutionen und der Land- und Forstwirtschaft genehmigt am ...</w:t>
      </w:r>
    </w:p>
    <w:p w:rsidR="00926EA3" w:rsidRPr="00926EA3" w:rsidRDefault="00926EA3" w:rsidP="00926EA3">
      <w:pPr>
        <w:pBdr>
          <w:top w:val="single" w:sz="4" w:space="1" w:color="auto"/>
          <w:left w:val="single" w:sz="4" w:space="4" w:color="auto"/>
          <w:bottom w:val="single" w:sz="4" w:space="1" w:color="auto"/>
          <w:right w:val="single" w:sz="4" w:space="4" w:color="auto"/>
        </w:pBdr>
        <w:tabs>
          <w:tab w:val="left" w:pos="284"/>
          <w:tab w:val="left" w:pos="1134"/>
        </w:tabs>
        <w:spacing w:before="360" w:after="120" w:line="240" w:lineRule="auto"/>
        <w:rPr>
          <w:sz w:val="22"/>
          <w:szCs w:val="22"/>
          <w:lang w:val="de-CH" w:eastAsia="en-US"/>
        </w:rPr>
      </w:pPr>
      <w:r w:rsidRPr="00926EA3">
        <w:rPr>
          <w:b/>
          <w:sz w:val="22"/>
          <w:szCs w:val="22"/>
          <w:lang w:val="de-CH" w:eastAsia="en-US"/>
        </w:rPr>
        <w:t xml:space="preserve">2. Teilrevision: </w:t>
      </w:r>
      <w:r w:rsidRPr="00926EA3">
        <w:rPr>
          <w:sz w:val="22"/>
          <w:szCs w:val="22"/>
          <w:lang w:val="de-CH" w:eastAsia="en-US"/>
        </w:rPr>
        <w:t>Die Teilrevision (Übernahme einer neuen Aufgabe im Sinne von Artikel 113 Abs. 1</w:t>
      </w:r>
      <w:r w:rsidRPr="00926EA3">
        <w:rPr>
          <w:sz w:val="22"/>
          <w:szCs w:val="22"/>
          <w:vertAlign w:val="superscript"/>
          <w:lang w:val="de-CH" w:eastAsia="en-US"/>
        </w:rPr>
        <w:t>bis</w:t>
      </w:r>
      <w:r w:rsidRPr="00926EA3">
        <w:rPr>
          <w:sz w:val="22"/>
          <w:szCs w:val="22"/>
          <w:lang w:val="de-CH" w:eastAsia="en-US"/>
        </w:rPr>
        <w:t xml:space="preserve"> GG) wurde von der Delegiertenversammlung beschlossen am ...,</w:t>
      </w:r>
      <w:r w:rsidRPr="00926EA3">
        <w:rPr>
          <w:sz w:val="22"/>
          <w:szCs w:val="22"/>
          <w:lang w:val="de-CH" w:eastAsia="en-US"/>
        </w:rPr>
        <w:br/>
        <w:t>von allen Mitgliedgemeinden zwischen dem … und dem … ratifiziert</w:t>
      </w:r>
      <w:r w:rsidRPr="00926EA3">
        <w:rPr>
          <w:sz w:val="22"/>
          <w:szCs w:val="22"/>
          <w:lang w:val="de-CH" w:eastAsia="en-US"/>
        </w:rPr>
        <w:br/>
        <w:t>und von der Direktion der Institutionen und der Land- und Forstwirtschaft genehmigt am ...</w:t>
      </w:r>
    </w:p>
    <w:p w:rsidR="00926EA3" w:rsidRPr="00926EA3" w:rsidRDefault="00926EA3" w:rsidP="00926EA3">
      <w:pPr>
        <w:pBdr>
          <w:top w:val="single" w:sz="4" w:space="1" w:color="auto"/>
          <w:left w:val="single" w:sz="4" w:space="4" w:color="auto"/>
          <w:bottom w:val="single" w:sz="4" w:space="1" w:color="auto"/>
          <w:right w:val="single" w:sz="4" w:space="4" w:color="auto"/>
        </w:pBdr>
        <w:tabs>
          <w:tab w:val="left" w:pos="284"/>
          <w:tab w:val="left" w:pos="1134"/>
        </w:tabs>
        <w:spacing w:before="360" w:after="120" w:line="240" w:lineRule="auto"/>
        <w:rPr>
          <w:sz w:val="22"/>
          <w:szCs w:val="22"/>
          <w:lang w:val="de-CH" w:eastAsia="en-US"/>
        </w:rPr>
      </w:pPr>
      <w:r w:rsidRPr="00926EA3">
        <w:rPr>
          <w:b/>
          <w:sz w:val="22"/>
          <w:szCs w:val="22"/>
          <w:lang w:val="de-CH" w:eastAsia="en-US"/>
        </w:rPr>
        <w:t xml:space="preserve">3. Teilrevision: </w:t>
      </w:r>
      <w:r w:rsidRPr="00926EA3">
        <w:rPr>
          <w:sz w:val="22"/>
          <w:szCs w:val="22"/>
          <w:lang w:val="de-CH" w:eastAsia="en-US"/>
        </w:rPr>
        <w:t xml:space="preserve">Die Teilrevision (nicht wesentliche Änderungen im Sinn von Artikel 113 Abs. 1 GG </w:t>
      </w:r>
      <w:r w:rsidRPr="00926EA3">
        <w:rPr>
          <w:i/>
          <w:sz w:val="22"/>
          <w:szCs w:val="22"/>
          <w:lang w:val="de-CH" w:eastAsia="en-US"/>
        </w:rPr>
        <w:t>a contrario</w:t>
      </w:r>
      <w:r w:rsidRPr="00926EA3">
        <w:rPr>
          <w:sz w:val="22"/>
          <w:szCs w:val="22"/>
          <w:lang w:val="de-CH" w:eastAsia="en-US"/>
        </w:rPr>
        <w:t>) wurde von der Delegiertenversammlung beschlossen am ...</w:t>
      </w:r>
      <w:r w:rsidRPr="00926EA3">
        <w:rPr>
          <w:sz w:val="22"/>
          <w:szCs w:val="22"/>
          <w:lang w:val="de-CH" w:eastAsia="en-US"/>
        </w:rPr>
        <w:br/>
        <w:t>und von der Direktion der Institutionen und der Land- und Forstwirtschaft genehmigt am ...</w:t>
      </w:r>
    </w:p>
    <w:p w:rsidR="00926EA3" w:rsidRPr="00926EA3" w:rsidRDefault="00926EA3" w:rsidP="00926EA3">
      <w:pPr>
        <w:pBdr>
          <w:top w:val="single" w:sz="4" w:space="1" w:color="auto"/>
          <w:left w:val="single" w:sz="4" w:space="4" w:color="auto"/>
          <w:bottom w:val="single" w:sz="4" w:space="1" w:color="auto"/>
          <w:right w:val="single" w:sz="4" w:space="4" w:color="auto"/>
        </w:pBdr>
        <w:tabs>
          <w:tab w:val="left" w:pos="284"/>
          <w:tab w:val="left" w:pos="1134"/>
        </w:tabs>
        <w:spacing w:after="0" w:line="240" w:lineRule="auto"/>
        <w:rPr>
          <w:b/>
          <w:i/>
          <w:sz w:val="22"/>
          <w:szCs w:val="22"/>
          <w:highlight w:val="lightGray"/>
          <w:lang w:val="de-CH" w:eastAsia="en-US"/>
        </w:rPr>
      </w:pPr>
      <w:r w:rsidRPr="00926EA3">
        <w:rPr>
          <w:b/>
          <w:i/>
          <w:sz w:val="22"/>
          <w:szCs w:val="22"/>
          <w:highlight w:val="lightGray"/>
          <w:lang w:val="de-CH" w:eastAsia="en-US"/>
        </w:rPr>
        <w:t>Hinweis:</w:t>
      </w:r>
    </w:p>
    <w:p w:rsidR="00926EA3" w:rsidRPr="00926EA3" w:rsidRDefault="00926EA3" w:rsidP="00926EA3">
      <w:pPr>
        <w:pBdr>
          <w:top w:val="single" w:sz="4" w:space="1" w:color="auto"/>
          <w:left w:val="single" w:sz="4" w:space="4" w:color="auto"/>
          <w:bottom w:val="single" w:sz="4" w:space="1" w:color="auto"/>
          <w:right w:val="single" w:sz="4" w:space="4" w:color="auto"/>
        </w:pBdr>
        <w:tabs>
          <w:tab w:val="left" w:pos="284"/>
          <w:tab w:val="left" w:pos="1134"/>
        </w:tabs>
        <w:spacing w:after="0" w:line="240" w:lineRule="auto"/>
        <w:rPr>
          <w:i/>
          <w:sz w:val="22"/>
          <w:szCs w:val="22"/>
          <w:highlight w:val="lightGray"/>
          <w:lang w:val="de-CH" w:eastAsia="en-US"/>
        </w:rPr>
      </w:pPr>
      <w:r w:rsidRPr="00926EA3">
        <w:rPr>
          <w:i/>
          <w:sz w:val="22"/>
          <w:szCs w:val="22"/>
          <w:highlight w:val="lightGray"/>
          <w:lang w:val="de-CH" w:eastAsia="en-US"/>
        </w:rPr>
        <w:t>Um die Chronologie der Statutenrevisionen zu gewährleisten, ist eine Fussnote bei jedem geänderten Artikel/Absatz mit folgendem Vermerk anzubringen:</w:t>
      </w:r>
      <w:r w:rsidRPr="00926EA3">
        <w:rPr>
          <w:i/>
          <w:sz w:val="22"/>
          <w:szCs w:val="22"/>
          <w:highlight w:val="lightGray"/>
          <w:lang w:val="de-CH" w:eastAsia="en-US"/>
        </w:rPr>
        <w:br/>
        <w:t>«geändert (eingefügt/aufgehoben) durch die Delegiertenversammlung am …»</w:t>
      </w:r>
    </w:p>
    <w:p w:rsidR="00926EA3" w:rsidRPr="00926EA3" w:rsidRDefault="00926EA3" w:rsidP="00926EA3">
      <w:pPr>
        <w:pBdr>
          <w:top w:val="single" w:sz="4" w:space="1" w:color="auto"/>
          <w:left w:val="single" w:sz="4" w:space="4" w:color="auto"/>
          <w:bottom w:val="single" w:sz="4" w:space="1" w:color="auto"/>
          <w:right w:val="single" w:sz="4" w:space="4" w:color="auto"/>
        </w:pBdr>
        <w:tabs>
          <w:tab w:val="left" w:pos="284"/>
          <w:tab w:val="left" w:pos="1134"/>
        </w:tabs>
        <w:spacing w:after="0" w:line="240" w:lineRule="auto"/>
        <w:rPr>
          <w:i/>
          <w:sz w:val="22"/>
          <w:szCs w:val="22"/>
          <w:lang w:val="de-CH" w:eastAsia="en-US"/>
        </w:rPr>
      </w:pPr>
    </w:p>
    <w:p w:rsidR="00926EA3" w:rsidRPr="00926EA3" w:rsidRDefault="00926EA3" w:rsidP="00926EA3">
      <w:pPr>
        <w:pBdr>
          <w:top w:val="single" w:sz="4" w:space="1" w:color="auto"/>
          <w:left w:val="single" w:sz="4" w:space="4" w:color="auto"/>
          <w:bottom w:val="single" w:sz="4" w:space="1" w:color="auto"/>
          <w:right w:val="single" w:sz="4" w:space="4" w:color="auto"/>
        </w:pBdr>
        <w:tabs>
          <w:tab w:val="left" w:pos="284"/>
          <w:tab w:val="left" w:pos="1134"/>
          <w:tab w:val="left" w:pos="6237"/>
        </w:tabs>
        <w:spacing w:after="0" w:line="240" w:lineRule="auto"/>
        <w:rPr>
          <w:b/>
          <w:i/>
          <w:sz w:val="22"/>
          <w:szCs w:val="22"/>
          <w:highlight w:val="lightGray"/>
          <w:lang w:val="de-CH" w:eastAsia="en-US"/>
        </w:rPr>
      </w:pPr>
      <w:r w:rsidRPr="00926EA3">
        <w:rPr>
          <w:b/>
          <w:i/>
          <w:sz w:val="22"/>
          <w:szCs w:val="22"/>
          <w:highlight w:val="lightGray"/>
          <w:lang w:val="de-CH" w:eastAsia="en-US"/>
        </w:rPr>
        <w:t>Anmerkung pro memoria</w:t>
      </w:r>
    </w:p>
    <w:p w:rsidR="00926EA3" w:rsidRPr="00926EA3" w:rsidRDefault="00926EA3" w:rsidP="00926EA3">
      <w:pPr>
        <w:pBdr>
          <w:top w:val="single" w:sz="4" w:space="1" w:color="auto"/>
          <w:left w:val="single" w:sz="4" w:space="4" w:color="auto"/>
          <w:bottom w:val="single" w:sz="4" w:space="1" w:color="auto"/>
          <w:right w:val="single" w:sz="4" w:space="4" w:color="auto"/>
        </w:pBdr>
        <w:tabs>
          <w:tab w:val="left" w:pos="284"/>
          <w:tab w:val="left" w:pos="1134"/>
          <w:tab w:val="left" w:pos="6237"/>
        </w:tabs>
        <w:spacing w:after="0" w:line="240" w:lineRule="auto"/>
        <w:rPr>
          <w:i/>
          <w:sz w:val="22"/>
          <w:szCs w:val="22"/>
          <w:highlight w:val="lightGray"/>
          <w:lang w:val="de-CH" w:eastAsia="en-US"/>
        </w:rPr>
      </w:pPr>
      <w:r w:rsidRPr="00926EA3">
        <w:rPr>
          <w:i/>
          <w:sz w:val="22"/>
          <w:szCs w:val="22"/>
          <w:highlight w:val="lightGray"/>
          <w:lang w:val="de-CH" w:eastAsia="en-US"/>
        </w:rPr>
        <w:t>Handelt es sich beim Gemeindeverband um einen regionalen Verkehrsverbund, so wird die Statutenrevision nicht von der Direktion der Institutionen und der Land- und Forstwirtschaft, sondern vom Staatsrat genehmigt, wie dies die Spezialbestimmung von Artikel 23 Abs. 3 und 4 des Verkehrsgesetzes vom 20. September 1994 (SGF 780.1) vorsieht.</w:t>
      </w:r>
    </w:p>
    <w:p w:rsidR="00926EA3" w:rsidRPr="00926EA3" w:rsidRDefault="00926EA3" w:rsidP="00926EA3">
      <w:pPr>
        <w:tabs>
          <w:tab w:val="left" w:pos="284"/>
        </w:tabs>
        <w:overflowPunct w:val="0"/>
        <w:autoSpaceDE w:val="0"/>
        <w:autoSpaceDN w:val="0"/>
        <w:adjustRightInd w:val="0"/>
        <w:spacing w:after="0" w:line="240" w:lineRule="auto"/>
        <w:textAlignment w:val="baseline"/>
        <w:rPr>
          <w:sz w:val="22"/>
          <w:szCs w:val="22"/>
          <w:lang w:val="de-CH" w:eastAsia="en-US"/>
        </w:rPr>
      </w:pPr>
    </w:p>
    <w:p w:rsidR="00926EA3" w:rsidRPr="00926EA3" w:rsidRDefault="00926EA3" w:rsidP="00926EA3">
      <w:pPr>
        <w:pBdr>
          <w:top w:val="single" w:sz="4" w:space="1" w:color="auto"/>
          <w:left w:val="single" w:sz="4" w:space="4" w:color="auto"/>
          <w:bottom w:val="single" w:sz="4" w:space="1" w:color="auto"/>
          <w:right w:val="single" w:sz="4" w:space="4" w:color="auto"/>
        </w:pBdr>
        <w:tabs>
          <w:tab w:val="left" w:pos="284"/>
        </w:tabs>
        <w:rPr>
          <w:b/>
          <w:sz w:val="22"/>
          <w:szCs w:val="22"/>
          <w:lang w:val="de-CH" w:eastAsia="en-US"/>
        </w:rPr>
      </w:pPr>
      <w:r w:rsidRPr="00926EA3">
        <w:rPr>
          <w:b/>
          <w:sz w:val="22"/>
          <w:szCs w:val="22"/>
          <w:lang w:val="de-CH" w:eastAsia="en-US"/>
        </w:rPr>
        <w:t xml:space="preserve">Variante 3: </w:t>
      </w:r>
      <w:r w:rsidRPr="00926EA3">
        <w:rPr>
          <w:b/>
          <w:sz w:val="22"/>
          <w:szCs w:val="22"/>
          <w:u w:val="single"/>
          <w:lang w:val="de-CH" w:eastAsia="en-US"/>
        </w:rPr>
        <w:t>Total</w:t>
      </w:r>
      <w:r w:rsidRPr="00926EA3">
        <w:rPr>
          <w:b/>
          <w:sz w:val="22"/>
          <w:szCs w:val="22"/>
          <w:lang w:val="de-CH" w:eastAsia="en-US"/>
        </w:rPr>
        <w:t>revision der Statuten (Art. 113 GG)</w:t>
      </w:r>
    </w:p>
    <w:p w:rsidR="00926EA3" w:rsidRPr="00926EA3" w:rsidRDefault="00926EA3" w:rsidP="00926EA3">
      <w:pPr>
        <w:pBdr>
          <w:top w:val="single" w:sz="4" w:space="1" w:color="auto"/>
          <w:left w:val="single" w:sz="4" w:space="4" w:color="auto"/>
          <w:bottom w:val="single" w:sz="4" w:space="1" w:color="auto"/>
          <w:right w:val="single" w:sz="4" w:space="4" w:color="auto"/>
        </w:pBdr>
        <w:tabs>
          <w:tab w:val="left" w:pos="284"/>
          <w:tab w:val="left" w:pos="1134"/>
        </w:tabs>
        <w:spacing w:before="240" w:after="0" w:line="240" w:lineRule="auto"/>
        <w:rPr>
          <w:b/>
          <w:sz w:val="22"/>
          <w:szCs w:val="22"/>
          <w:lang w:val="de-CH" w:eastAsia="en-US"/>
        </w:rPr>
      </w:pPr>
      <w:r w:rsidRPr="00926EA3">
        <w:rPr>
          <w:b/>
          <w:sz w:val="22"/>
          <w:szCs w:val="22"/>
          <w:lang w:val="de-CH" w:eastAsia="en-US"/>
        </w:rPr>
        <w:t>Art. 36</w:t>
      </w:r>
      <w:r w:rsidRPr="00926EA3">
        <w:rPr>
          <w:b/>
          <w:sz w:val="22"/>
          <w:szCs w:val="22"/>
          <w:lang w:val="de-CH" w:eastAsia="en-US"/>
        </w:rPr>
        <w:tab/>
        <w:t>Aufhebung</w:t>
      </w:r>
    </w:p>
    <w:p w:rsidR="00926EA3" w:rsidRPr="00926EA3" w:rsidRDefault="00926EA3" w:rsidP="00926EA3">
      <w:pPr>
        <w:pBdr>
          <w:top w:val="single" w:sz="4" w:space="1" w:color="auto"/>
          <w:left w:val="single" w:sz="4" w:space="4" w:color="auto"/>
          <w:bottom w:val="single" w:sz="4" w:space="1" w:color="auto"/>
          <w:right w:val="single" w:sz="4" w:space="4" w:color="auto"/>
        </w:pBdr>
        <w:tabs>
          <w:tab w:val="left" w:pos="284"/>
        </w:tabs>
        <w:spacing w:after="0" w:line="240" w:lineRule="auto"/>
        <w:rPr>
          <w:sz w:val="22"/>
          <w:szCs w:val="22"/>
          <w:lang w:val="de-CH" w:eastAsia="en-US"/>
        </w:rPr>
      </w:pPr>
      <w:r w:rsidRPr="00926EA3">
        <w:rPr>
          <w:sz w:val="22"/>
          <w:szCs w:val="22"/>
          <w:lang w:val="de-CH" w:eastAsia="en-US"/>
        </w:rPr>
        <w:t xml:space="preserve">Die vom Staatsrat am … genehmigten Statuten sind aufgehoben. </w:t>
      </w:r>
    </w:p>
    <w:p w:rsidR="00926EA3" w:rsidRPr="00926EA3" w:rsidRDefault="00926EA3" w:rsidP="00926EA3">
      <w:pPr>
        <w:pBdr>
          <w:top w:val="single" w:sz="4" w:space="1" w:color="auto"/>
          <w:left w:val="single" w:sz="4" w:space="4" w:color="auto"/>
          <w:bottom w:val="single" w:sz="4" w:space="1" w:color="auto"/>
          <w:right w:val="single" w:sz="4" w:space="4" w:color="auto"/>
        </w:pBdr>
        <w:tabs>
          <w:tab w:val="left" w:pos="284"/>
          <w:tab w:val="left" w:pos="1134"/>
        </w:tabs>
        <w:spacing w:after="0" w:line="240" w:lineRule="auto"/>
        <w:rPr>
          <w:b/>
          <w:sz w:val="22"/>
          <w:szCs w:val="22"/>
          <w:lang w:val="de-CH" w:eastAsia="en-US"/>
        </w:rPr>
      </w:pPr>
    </w:p>
    <w:p w:rsidR="00926EA3" w:rsidRPr="00926EA3" w:rsidRDefault="00926EA3" w:rsidP="00926EA3">
      <w:pPr>
        <w:pBdr>
          <w:top w:val="single" w:sz="4" w:space="1" w:color="auto"/>
          <w:left w:val="single" w:sz="4" w:space="4" w:color="auto"/>
          <w:bottom w:val="single" w:sz="4" w:space="1" w:color="auto"/>
          <w:right w:val="single" w:sz="4" w:space="4" w:color="auto"/>
        </w:pBdr>
        <w:tabs>
          <w:tab w:val="left" w:pos="284"/>
          <w:tab w:val="left" w:pos="1134"/>
        </w:tabs>
        <w:spacing w:after="0" w:line="240" w:lineRule="auto"/>
        <w:rPr>
          <w:b/>
          <w:sz w:val="22"/>
          <w:szCs w:val="22"/>
          <w:lang w:val="de-CH" w:eastAsia="en-US"/>
        </w:rPr>
      </w:pPr>
      <w:r w:rsidRPr="00926EA3">
        <w:rPr>
          <w:b/>
          <w:sz w:val="22"/>
          <w:szCs w:val="22"/>
          <w:lang w:val="de-CH" w:eastAsia="en-US"/>
        </w:rPr>
        <w:t>Art. 37</w:t>
      </w:r>
      <w:r w:rsidRPr="00926EA3">
        <w:rPr>
          <w:b/>
          <w:sz w:val="22"/>
          <w:szCs w:val="22"/>
          <w:lang w:val="de-CH" w:eastAsia="en-US"/>
        </w:rPr>
        <w:tab/>
        <w:t>Inkrafttreten</w:t>
      </w:r>
    </w:p>
    <w:p w:rsidR="00926EA3" w:rsidRPr="00926EA3" w:rsidRDefault="00926EA3" w:rsidP="00926EA3">
      <w:pPr>
        <w:pBdr>
          <w:top w:val="single" w:sz="4" w:space="1" w:color="auto"/>
          <w:left w:val="single" w:sz="4" w:space="4" w:color="auto"/>
          <w:bottom w:val="single" w:sz="4" w:space="1" w:color="auto"/>
          <w:right w:val="single" w:sz="4" w:space="4" w:color="auto"/>
        </w:pBdr>
        <w:tabs>
          <w:tab w:val="left" w:pos="284"/>
          <w:tab w:val="left" w:pos="7088"/>
        </w:tabs>
        <w:spacing w:after="0" w:line="240" w:lineRule="auto"/>
        <w:rPr>
          <w:spacing w:val="2"/>
          <w:sz w:val="22"/>
          <w:szCs w:val="22"/>
          <w:lang w:val="de-CH" w:eastAsia="en-US"/>
        </w:rPr>
      </w:pPr>
      <w:r w:rsidRPr="00926EA3">
        <w:rPr>
          <w:spacing w:val="2"/>
          <w:sz w:val="22"/>
          <w:szCs w:val="22"/>
          <w:lang w:val="de-CH" w:eastAsia="en-US"/>
        </w:rPr>
        <w:t xml:space="preserve">Vorliegende Statuten und allfällige spätere Teilrevisionen treten in Kraft, sobald sie von der Delegiertenversammlung angenommen, von der Gesamtheit der Gemeinden (bei Übernahme einer </w:t>
      </w:r>
      <w:r w:rsidR="002F6E96">
        <w:rPr>
          <w:spacing w:val="2"/>
          <w:sz w:val="22"/>
          <w:szCs w:val="22"/>
          <w:lang w:val="de-CH" w:eastAsia="en-US"/>
        </w:rPr>
        <w:t>neuen Aufgabe) oder von mindestens</w:t>
      </w:r>
      <w:bookmarkStart w:id="0" w:name="_GoBack"/>
      <w:bookmarkEnd w:id="0"/>
      <w:r w:rsidRPr="00926EA3">
        <w:rPr>
          <w:spacing w:val="2"/>
          <w:sz w:val="22"/>
          <w:szCs w:val="22"/>
          <w:lang w:val="de-CH" w:eastAsia="en-US"/>
        </w:rPr>
        <w:t xml:space="preserve"> ¾ der Gemeinden, deren zivilrechtliche Bevölkerung zudem höher sein muss als ¾ der zivilrechtlichen Bevölkerung aller Verbandsgemeinden (bei wesentlichen Statutenänderungen) ratifiziert sowie von der Direktion der Institutionen und der Land- und Forstwirtschaft genehmigt wurden.</w:t>
      </w:r>
    </w:p>
    <w:p w:rsidR="00926EA3" w:rsidRPr="00926EA3" w:rsidRDefault="00926EA3" w:rsidP="00926EA3">
      <w:pPr>
        <w:pBdr>
          <w:top w:val="single" w:sz="4" w:space="1" w:color="auto"/>
          <w:left w:val="single" w:sz="4" w:space="4" w:color="auto"/>
          <w:bottom w:val="single" w:sz="4" w:space="1" w:color="auto"/>
          <w:right w:val="single" w:sz="4" w:space="4" w:color="auto"/>
        </w:pBdr>
        <w:tabs>
          <w:tab w:val="left" w:pos="284"/>
          <w:tab w:val="left" w:pos="7088"/>
        </w:tabs>
        <w:spacing w:before="240" w:after="120" w:line="240" w:lineRule="auto"/>
        <w:rPr>
          <w:sz w:val="22"/>
          <w:szCs w:val="22"/>
          <w:lang w:val="de-CH" w:eastAsia="en-US"/>
        </w:rPr>
      </w:pPr>
      <w:r w:rsidRPr="00926EA3">
        <w:rPr>
          <w:sz w:val="22"/>
          <w:szCs w:val="22"/>
          <w:lang w:val="de-CH" w:eastAsia="en-US"/>
        </w:rPr>
        <w:t>Beschlossen von der Delegiertenversammlung am …</w:t>
      </w:r>
    </w:p>
    <w:p w:rsidR="00926EA3" w:rsidRPr="00926EA3" w:rsidRDefault="00926EA3" w:rsidP="00926EA3">
      <w:pPr>
        <w:pBdr>
          <w:top w:val="single" w:sz="4" w:space="1" w:color="auto"/>
          <w:left w:val="single" w:sz="4" w:space="4" w:color="auto"/>
          <w:bottom w:val="single" w:sz="4" w:space="1" w:color="auto"/>
          <w:right w:val="single" w:sz="4" w:space="4" w:color="auto"/>
        </w:pBdr>
        <w:tabs>
          <w:tab w:val="left" w:pos="1134"/>
        </w:tabs>
        <w:spacing w:after="0" w:line="240" w:lineRule="auto"/>
        <w:rPr>
          <w:sz w:val="22"/>
          <w:szCs w:val="22"/>
          <w:lang w:val="de-CH" w:eastAsia="en-US"/>
        </w:rPr>
      </w:pPr>
    </w:p>
    <w:p w:rsidR="00926EA3" w:rsidRPr="00926EA3" w:rsidRDefault="00926EA3" w:rsidP="00926EA3">
      <w:pPr>
        <w:pBdr>
          <w:top w:val="single" w:sz="4" w:space="1" w:color="auto"/>
          <w:left w:val="single" w:sz="4" w:space="4" w:color="auto"/>
          <w:bottom w:val="single" w:sz="4" w:space="1" w:color="auto"/>
          <w:right w:val="single" w:sz="4" w:space="4" w:color="auto"/>
        </w:pBdr>
        <w:tabs>
          <w:tab w:val="left" w:pos="1134"/>
          <w:tab w:val="left" w:pos="6237"/>
        </w:tabs>
        <w:spacing w:after="0" w:line="240" w:lineRule="auto"/>
        <w:rPr>
          <w:sz w:val="22"/>
          <w:szCs w:val="22"/>
          <w:lang w:val="de-CH" w:eastAsia="en-US"/>
        </w:rPr>
      </w:pPr>
      <w:r w:rsidRPr="00926EA3">
        <w:rPr>
          <w:sz w:val="22"/>
          <w:szCs w:val="22"/>
          <w:lang w:val="de-CH" w:eastAsia="en-US"/>
        </w:rPr>
        <w:t>Der Präsident:</w:t>
      </w:r>
      <w:r w:rsidRPr="00926EA3">
        <w:rPr>
          <w:sz w:val="22"/>
          <w:szCs w:val="22"/>
          <w:lang w:val="de-CH" w:eastAsia="en-US"/>
        </w:rPr>
        <w:tab/>
        <w:t>Der Sekretär:</w:t>
      </w:r>
    </w:p>
    <w:p w:rsidR="00926EA3" w:rsidRPr="00926EA3" w:rsidRDefault="00926EA3" w:rsidP="00926EA3">
      <w:pPr>
        <w:pBdr>
          <w:top w:val="single" w:sz="4" w:space="1" w:color="auto"/>
          <w:left w:val="single" w:sz="4" w:space="4" w:color="auto"/>
          <w:bottom w:val="single" w:sz="4" w:space="1" w:color="auto"/>
          <w:right w:val="single" w:sz="4" w:space="4" w:color="auto"/>
        </w:pBdr>
        <w:tabs>
          <w:tab w:val="left" w:pos="1134"/>
          <w:tab w:val="left" w:pos="6237"/>
        </w:tabs>
        <w:spacing w:after="0" w:line="240" w:lineRule="auto"/>
        <w:rPr>
          <w:sz w:val="22"/>
          <w:szCs w:val="22"/>
          <w:lang w:val="de-CH" w:eastAsia="en-US"/>
        </w:rPr>
      </w:pPr>
      <w:r w:rsidRPr="00926EA3">
        <w:rPr>
          <w:sz w:val="22"/>
          <w:szCs w:val="22"/>
          <w:lang w:val="de-CH" w:eastAsia="en-US"/>
        </w:rPr>
        <w:t>Die Präsidentin:</w:t>
      </w:r>
      <w:r w:rsidRPr="00926EA3">
        <w:rPr>
          <w:sz w:val="22"/>
          <w:szCs w:val="22"/>
          <w:lang w:val="de-CH" w:eastAsia="en-US"/>
        </w:rPr>
        <w:tab/>
        <w:t>Die Sekretärin:</w:t>
      </w:r>
    </w:p>
    <w:p w:rsidR="00926EA3" w:rsidRPr="00926EA3" w:rsidRDefault="00926EA3" w:rsidP="00926EA3">
      <w:pPr>
        <w:pBdr>
          <w:top w:val="single" w:sz="4" w:space="1" w:color="auto"/>
          <w:left w:val="single" w:sz="4" w:space="4" w:color="auto"/>
          <w:bottom w:val="single" w:sz="4" w:space="1" w:color="auto"/>
          <w:right w:val="single" w:sz="4" w:space="4" w:color="auto"/>
        </w:pBdr>
        <w:tabs>
          <w:tab w:val="left" w:pos="1134"/>
          <w:tab w:val="left" w:pos="6237"/>
        </w:tabs>
        <w:spacing w:after="0" w:line="240" w:lineRule="auto"/>
        <w:rPr>
          <w:sz w:val="22"/>
          <w:szCs w:val="22"/>
          <w:lang w:val="de-CH" w:eastAsia="en-US"/>
        </w:rPr>
      </w:pPr>
      <w:r w:rsidRPr="00926EA3">
        <w:rPr>
          <w:sz w:val="22"/>
          <w:szCs w:val="22"/>
          <w:lang w:val="de-CH" w:eastAsia="en-US"/>
        </w:rPr>
        <w:t>……………….</w:t>
      </w:r>
      <w:r w:rsidRPr="00926EA3">
        <w:rPr>
          <w:sz w:val="22"/>
          <w:szCs w:val="22"/>
          <w:lang w:val="de-CH" w:eastAsia="en-US"/>
        </w:rPr>
        <w:tab/>
        <w:t>………………..</w:t>
      </w:r>
    </w:p>
    <w:p w:rsidR="00926EA3" w:rsidRPr="00926EA3" w:rsidRDefault="00926EA3" w:rsidP="00926EA3">
      <w:pPr>
        <w:pBdr>
          <w:top w:val="single" w:sz="4" w:space="1" w:color="auto"/>
          <w:left w:val="single" w:sz="4" w:space="4" w:color="auto"/>
          <w:bottom w:val="single" w:sz="4" w:space="1" w:color="auto"/>
          <w:right w:val="single" w:sz="4" w:space="4" w:color="auto"/>
        </w:pBdr>
        <w:tabs>
          <w:tab w:val="left" w:pos="284"/>
          <w:tab w:val="left" w:pos="7088"/>
        </w:tabs>
        <w:spacing w:before="240" w:after="0" w:line="240" w:lineRule="auto"/>
        <w:rPr>
          <w:sz w:val="22"/>
          <w:szCs w:val="22"/>
          <w:lang w:val="de-CH" w:eastAsia="en-US"/>
        </w:rPr>
      </w:pPr>
      <w:r w:rsidRPr="00926EA3">
        <w:rPr>
          <w:sz w:val="22"/>
          <w:szCs w:val="22"/>
          <w:lang w:val="de-CH" w:eastAsia="en-US"/>
        </w:rPr>
        <w:t xml:space="preserve">Ratifiziert von der Gemeindeversammlung / dem Generalrat der Gemeinden: </w:t>
      </w:r>
    </w:p>
    <w:p w:rsidR="00926EA3" w:rsidRPr="00926EA3" w:rsidRDefault="00926EA3" w:rsidP="00926EA3">
      <w:pPr>
        <w:pBdr>
          <w:top w:val="single" w:sz="4" w:space="1" w:color="auto"/>
          <w:left w:val="single" w:sz="4" w:space="4" w:color="auto"/>
          <w:bottom w:val="single" w:sz="4" w:space="1" w:color="auto"/>
          <w:right w:val="single" w:sz="4" w:space="4" w:color="auto"/>
        </w:pBdr>
        <w:tabs>
          <w:tab w:val="left" w:pos="284"/>
          <w:tab w:val="left" w:pos="7088"/>
        </w:tabs>
        <w:spacing w:before="240" w:after="120" w:line="240" w:lineRule="auto"/>
        <w:rPr>
          <w:sz w:val="22"/>
          <w:szCs w:val="22"/>
          <w:lang w:val="de-CH" w:eastAsia="en-US"/>
        </w:rPr>
      </w:pPr>
      <w:r w:rsidRPr="00926EA3">
        <w:rPr>
          <w:sz w:val="22"/>
          <w:szCs w:val="22"/>
          <w:lang w:val="de-CH" w:eastAsia="en-US"/>
        </w:rPr>
        <w:noBreakHyphen/>
        <w:t xml:space="preserve"> </w:t>
      </w:r>
      <w:r w:rsidRPr="00926EA3">
        <w:rPr>
          <w:sz w:val="22"/>
          <w:szCs w:val="22"/>
          <w:lang w:val="de-CH" w:eastAsia="en-US"/>
        </w:rPr>
        <w:tab/>
        <w:t>..........................................., den ...................</w:t>
      </w:r>
    </w:p>
    <w:p w:rsidR="00926EA3" w:rsidRPr="00926EA3" w:rsidRDefault="00926EA3" w:rsidP="00926EA3">
      <w:pPr>
        <w:pBdr>
          <w:top w:val="single" w:sz="4" w:space="1" w:color="auto"/>
          <w:left w:val="single" w:sz="4" w:space="4" w:color="auto"/>
          <w:bottom w:val="single" w:sz="4" w:space="1" w:color="auto"/>
          <w:right w:val="single" w:sz="4" w:space="4" w:color="auto"/>
        </w:pBdr>
        <w:tabs>
          <w:tab w:val="left" w:pos="284"/>
          <w:tab w:val="left" w:pos="7088"/>
        </w:tabs>
        <w:spacing w:before="240" w:after="120" w:line="240" w:lineRule="auto"/>
        <w:rPr>
          <w:sz w:val="22"/>
          <w:szCs w:val="22"/>
          <w:lang w:val="de-CH" w:eastAsia="en-US"/>
        </w:rPr>
      </w:pPr>
      <w:r w:rsidRPr="00926EA3">
        <w:rPr>
          <w:sz w:val="22"/>
          <w:szCs w:val="22"/>
          <w:lang w:val="de-CH" w:eastAsia="en-US"/>
        </w:rPr>
        <w:noBreakHyphen/>
        <w:t xml:space="preserve"> </w:t>
      </w:r>
      <w:r w:rsidRPr="00926EA3">
        <w:rPr>
          <w:sz w:val="22"/>
          <w:szCs w:val="22"/>
          <w:lang w:val="de-CH" w:eastAsia="en-US"/>
        </w:rPr>
        <w:tab/>
        <w:t>..........................................., den ...................</w:t>
      </w:r>
    </w:p>
    <w:p w:rsidR="00926EA3" w:rsidRPr="00926EA3" w:rsidRDefault="00926EA3" w:rsidP="00926EA3">
      <w:pPr>
        <w:pBdr>
          <w:top w:val="single" w:sz="4" w:space="1" w:color="auto"/>
          <w:left w:val="single" w:sz="4" w:space="4" w:color="auto"/>
          <w:bottom w:val="single" w:sz="4" w:space="1" w:color="auto"/>
          <w:right w:val="single" w:sz="4" w:space="4" w:color="auto"/>
        </w:pBdr>
        <w:tabs>
          <w:tab w:val="left" w:pos="1134"/>
          <w:tab w:val="left" w:pos="6237"/>
        </w:tabs>
        <w:spacing w:after="0" w:line="240" w:lineRule="auto"/>
        <w:rPr>
          <w:sz w:val="22"/>
          <w:szCs w:val="22"/>
          <w:lang w:val="de-CH" w:eastAsia="en-US"/>
        </w:rPr>
      </w:pPr>
    </w:p>
    <w:p w:rsidR="00926EA3" w:rsidRPr="00926EA3" w:rsidRDefault="00926EA3" w:rsidP="00926EA3">
      <w:pPr>
        <w:pBdr>
          <w:top w:val="single" w:sz="4" w:space="1" w:color="auto"/>
          <w:left w:val="single" w:sz="4" w:space="4" w:color="auto"/>
          <w:bottom w:val="single" w:sz="4" w:space="1" w:color="auto"/>
          <w:right w:val="single" w:sz="4" w:space="4" w:color="auto"/>
        </w:pBdr>
        <w:tabs>
          <w:tab w:val="left" w:pos="1134"/>
          <w:tab w:val="left" w:pos="6237"/>
        </w:tabs>
        <w:spacing w:after="0" w:line="240" w:lineRule="auto"/>
        <w:rPr>
          <w:sz w:val="22"/>
          <w:szCs w:val="22"/>
          <w:lang w:val="de-CH" w:eastAsia="en-US"/>
        </w:rPr>
      </w:pPr>
      <w:r w:rsidRPr="00926EA3">
        <w:rPr>
          <w:sz w:val="22"/>
          <w:szCs w:val="22"/>
          <w:lang w:val="de-CH" w:eastAsia="en-US"/>
        </w:rPr>
        <w:t>Genehmigt von der Direktion der Institutionen und der Land- und Forstwirtschaft, am …..</w:t>
      </w:r>
    </w:p>
    <w:p w:rsidR="00926EA3" w:rsidRPr="00926EA3" w:rsidRDefault="00926EA3" w:rsidP="00926EA3">
      <w:pPr>
        <w:pBdr>
          <w:top w:val="single" w:sz="4" w:space="1" w:color="auto"/>
          <w:left w:val="single" w:sz="4" w:space="4" w:color="auto"/>
          <w:bottom w:val="single" w:sz="4" w:space="1" w:color="auto"/>
          <w:right w:val="single" w:sz="4" w:space="4" w:color="auto"/>
        </w:pBdr>
        <w:tabs>
          <w:tab w:val="left" w:pos="1134"/>
          <w:tab w:val="left" w:pos="6237"/>
        </w:tabs>
        <w:spacing w:after="0" w:line="240" w:lineRule="auto"/>
        <w:rPr>
          <w:sz w:val="22"/>
          <w:szCs w:val="22"/>
          <w:lang w:val="de-CH" w:eastAsia="en-US"/>
        </w:rPr>
      </w:pPr>
    </w:p>
    <w:p w:rsidR="00926EA3" w:rsidRPr="00926EA3" w:rsidRDefault="00926EA3" w:rsidP="00926EA3">
      <w:pPr>
        <w:pBdr>
          <w:top w:val="single" w:sz="4" w:space="1" w:color="auto"/>
          <w:left w:val="single" w:sz="4" w:space="4" w:color="auto"/>
          <w:bottom w:val="single" w:sz="4" w:space="1" w:color="auto"/>
          <w:right w:val="single" w:sz="4" w:space="4" w:color="auto"/>
        </w:pBdr>
        <w:tabs>
          <w:tab w:val="left" w:pos="1134"/>
          <w:tab w:val="left" w:pos="6237"/>
        </w:tabs>
        <w:spacing w:after="0" w:line="240" w:lineRule="auto"/>
        <w:rPr>
          <w:sz w:val="22"/>
          <w:szCs w:val="22"/>
          <w:lang w:val="de-CH" w:eastAsia="en-US"/>
        </w:rPr>
      </w:pPr>
    </w:p>
    <w:p w:rsidR="00926EA3" w:rsidRPr="00926EA3" w:rsidRDefault="00926EA3" w:rsidP="00926EA3">
      <w:pPr>
        <w:pBdr>
          <w:top w:val="single" w:sz="4" w:space="1" w:color="auto"/>
          <w:left w:val="single" w:sz="4" w:space="4" w:color="auto"/>
          <w:bottom w:val="single" w:sz="4" w:space="1" w:color="auto"/>
          <w:right w:val="single" w:sz="4" w:space="4" w:color="auto"/>
        </w:pBdr>
        <w:tabs>
          <w:tab w:val="left" w:pos="1134"/>
          <w:tab w:val="left" w:pos="6237"/>
        </w:tabs>
        <w:spacing w:after="0" w:line="240" w:lineRule="auto"/>
        <w:rPr>
          <w:sz w:val="22"/>
          <w:szCs w:val="22"/>
          <w:lang w:val="de-CH" w:eastAsia="en-US"/>
        </w:rPr>
      </w:pPr>
      <w:r w:rsidRPr="00926EA3">
        <w:rPr>
          <w:sz w:val="22"/>
          <w:szCs w:val="22"/>
          <w:lang w:val="de-CH" w:eastAsia="en-US"/>
        </w:rPr>
        <w:t>Der Staatsrat-Direktor / Die Staatsrätin-Direktorin</w:t>
      </w:r>
    </w:p>
    <w:p w:rsidR="00926EA3" w:rsidRPr="00926EA3" w:rsidRDefault="00926EA3" w:rsidP="00926EA3">
      <w:pPr>
        <w:pBdr>
          <w:top w:val="single" w:sz="4" w:space="1" w:color="auto"/>
          <w:left w:val="single" w:sz="4" w:space="4" w:color="auto"/>
          <w:bottom w:val="single" w:sz="4" w:space="1" w:color="auto"/>
          <w:right w:val="single" w:sz="4" w:space="4" w:color="auto"/>
        </w:pBdr>
        <w:tabs>
          <w:tab w:val="left" w:pos="1134"/>
          <w:tab w:val="left" w:pos="6237"/>
        </w:tabs>
        <w:spacing w:after="0" w:line="240" w:lineRule="auto"/>
        <w:rPr>
          <w:sz w:val="22"/>
          <w:szCs w:val="22"/>
          <w:lang w:val="de-CH" w:eastAsia="en-US"/>
        </w:rPr>
      </w:pPr>
      <w:r w:rsidRPr="00926EA3">
        <w:rPr>
          <w:sz w:val="22"/>
          <w:szCs w:val="22"/>
          <w:lang w:val="de-CH" w:eastAsia="en-US"/>
        </w:rPr>
        <w:t>…………..</w:t>
      </w:r>
    </w:p>
    <w:p w:rsidR="00926EA3" w:rsidRPr="00926EA3" w:rsidRDefault="00926EA3" w:rsidP="00926EA3">
      <w:pPr>
        <w:pBdr>
          <w:top w:val="single" w:sz="4" w:space="1" w:color="auto"/>
          <w:left w:val="single" w:sz="4" w:space="4" w:color="auto"/>
          <w:bottom w:val="single" w:sz="4" w:space="1" w:color="auto"/>
          <w:right w:val="single" w:sz="4" w:space="4" w:color="auto"/>
        </w:pBdr>
        <w:tabs>
          <w:tab w:val="left" w:pos="284"/>
          <w:tab w:val="left" w:pos="1134"/>
        </w:tabs>
        <w:spacing w:after="0" w:line="240" w:lineRule="auto"/>
        <w:rPr>
          <w:i/>
          <w:sz w:val="22"/>
          <w:szCs w:val="22"/>
          <w:lang w:val="de-CH" w:eastAsia="en-US"/>
        </w:rPr>
      </w:pPr>
    </w:p>
    <w:p w:rsidR="00926EA3" w:rsidRPr="00926EA3" w:rsidRDefault="00926EA3" w:rsidP="00926EA3">
      <w:pPr>
        <w:pBdr>
          <w:top w:val="single" w:sz="4" w:space="1" w:color="auto"/>
          <w:left w:val="single" w:sz="4" w:space="4" w:color="auto"/>
          <w:bottom w:val="single" w:sz="4" w:space="1" w:color="auto"/>
          <w:right w:val="single" w:sz="4" w:space="4" w:color="auto"/>
        </w:pBdr>
        <w:tabs>
          <w:tab w:val="left" w:pos="284"/>
          <w:tab w:val="left" w:pos="1134"/>
          <w:tab w:val="left" w:pos="6237"/>
        </w:tabs>
        <w:spacing w:after="0" w:line="240" w:lineRule="auto"/>
        <w:rPr>
          <w:b/>
          <w:i/>
          <w:sz w:val="22"/>
          <w:szCs w:val="22"/>
          <w:highlight w:val="lightGray"/>
          <w:lang w:val="de-CH" w:eastAsia="en-US"/>
        </w:rPr>
      </w:pPr>
      <w:r w:rsidRPr="00926EA3">
        <w:rPr>
          <w:b/>
          <w:i/>
          <w:sz w:val="22"/>
          <w:szCs w:val="22"/>
          <w:highlight w:val="lightGray"/>
          <w:lang w:val="de-CH" w:eastAsia="en-US"/>
        </w:rPr>
        <w:t>Anmerkung pro memoria</w:t>
      </w:r>
    </w:p>
    <w:p w:rsidR="00926EA3" w:rsidRPr="00926EA3" w:rsidRDefault="00926EA3" w:rsidP="00926EA3">
      <w:pPr>
        <w:pBdr>
          <w:top w:val="single" w:sz="4" w:space="1" w:color="auto"/>
          <w:left w:val="single" w:sz="4" w:space="4" w:color="auto"/>
          <w:bottom w:val="single" w:sz="4" w:space="1" w:color="auto"/>
          <w:right w:val="single" w:sz="4" w:space="4" w:color="auto"/>
        </w:pBdr>
        <w:tabs>
          <w:tab w:val="left" w:pos="284"/>
          <w:tab w:val="left" w:pos="1134"/>
          <w:tab w:val="left" w:pos="6237"/>
        </w:tabs>
        <w:spacing w:after="0" w:line="240" w:lineRule="auto"/>
        <w:rPr>
          <w:i/>
          <w:sz w:val="22"/>
          <w:szCs w:val="22"/>
          <w:highlight w:val="lightGray"/>
          <w:lang w:val="de-CH" w:eastAsia="en-US"/>
        </w:rPr>
      </w:pPr>
      <w:r w:rsidRPr="00926EA3">
        <w:rPr>
          <w:i/>
          <w:sz w:val="22"/>
          <w:szCs w:val="22"/>
          <w:highlight w:val="lightGray"/>
          <w:lang w:val="de-CH" w:eastAsia="en-US"/>
        </w:rPr>
        <w:t>Handelt es sich beim Gemeindeverband um einen regionalen Verkehrsverbund, so wird die Statutenrevision nicht von der Direktion der Institutionen und der Land- und Forstwirtschaft, sondern vom Staatsrat genehmigt, wie dies die Spezialbestimmung von Artikel 23 Abs. 3 und 4 des Verkehrsgesetzes vom 20. September 1994 (SGF 780.1) vorsieht.</w:t>
      </w:r>
    </w:p>
    <w:p w:rsidR="006F2671" w:rsidRDefault="006F2671" w:rsidP="00D75DC4">
      <w:pPr>
        <w:pStyle w:val="rpertoire1"/>
        <w:rPr>
          <w:b w:val="0"/>
          <w:caps w:val="0"/>
          <w:sz w:val="16"/>
          <w:szCs w:val="16"/>
        </w:rPr>
      </w:pPr>
    </w:p>
    <w:sectPr w:rsidR="006F2671" w:rsidSect="009A1033">
      <w:footerReference w:type="default" r:id="rId8"/>
      <w:headerReference w:type="first" r:id="rId9"/>
      <w:type w:val="continuous"/>
      <w:pgSz w:w="11906" w:h="16838" w:code="9"/>
      <w:pgMar w:top="1417" w:right="1417" w:bottom="851" w:left="1417" w:header="652" w:footer="51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20248" w:rsidRDefault="00A20248" w:rsidP="002B55D1">
      <w:r>
        <w:separator/>
      </w:r>
    </w:p>
  </w:endnote>
  <w:endnote w:type="continuationSeparator" w:id="0">
    <w:p w:rsidR="00A20248" w:rsidRDefault="00A20248" w:rsidP="002B55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F2671" w:rsidRPr="006F2671" w:rsidRDefault="006F2671" w:rsidP="006F2671">
    <w:pPr>
      <w:pStyle w:val="Pieddepage"/>
      <w:jc w:val="right"/>
      <w:rPr>
        <w:rFonts w:ascii="Arial" w:hAnsi="Arial" w:cs="Arial"/>
        <w:sz w:val="16"/>
        <w:szCs w:val="16"/>
      </w:rPr>
    </w:pPr>
    <w:r w:rsidRPr="006F2671">
      <w:rPr>
        <w:rFonts w:ascii="Arial" w:hAnsi="Arial" w:cs="Arial"/>
        <w:b/>
        <w:sz w:val="16"/>
        <w:szCs w:val="16"/>
        <w:lang w:val="de-DE"/>
      </w:rPr>
      <w:fldChar w:fldCharType="begin"/>
    </w:r>
    <w:r w:rsidRPr="006F2671">
      <w:rPr>
        <w:rFonts w:ascii="Arial" w:hAnsi="Arial" w:cs="Arial"/>
        <w:sz w:val="16"/>
        <w:szCs w:val="16"/>
        <w:lang w:val="fr-CH"/>
      </w:rPr>
      <w:instrText xml:space="preserve"> PAGE </w:instrText>
    </w:r>
    <w:r w:rsidRPr="006F2671">
      <w:rPr>
        <w:rFonts w:ascii="Arial" w:hAnsi="Arial" w:cs="Arial"/>
        <w:b/>
        <w:sz w:val="16"/>
        <w:szCs w:val="16"/>
        <w:lang w:val="de-DE"/>
      </w:rPr>
      <w:fldChar w:fldCharType="separate"/>
    </w:r>
    <w:r w:rsidR="002F6E96">
      <w:rPr>
        <w:rFonts w:ascii="Arial" w:hAnsi="Arial" w:cs="Arial"/>
        <w:noProof/>
        <w:sz w:val="16"/>
        <w:szCs w:val="16"/>
        <w:lang w:val="fr-CH"/>
      </w:rPr>
      <w:t>18</w:t>
    </w:r>
    <w:r w:rsidRPr="006F2671">
      <w:rPr>
        <w:rFonts w:ascii="Arial" w:hAnsi="Arial" w:cs="Arial"/>
        <w:b/>
        <w:sz w:val="16"/>
        <w:szCs w:val="16"/>
        <w:lang w:val="de-DE"/>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20248" w:rsidRDefault="00A20248" w:rsidP="002B55D1">
      <w:r>
        <w:separator/>
      </w:r>
    </w:p>
  </w:footnote>
  <w:footnote w:type="continuationSeparator" w:id="0">
    <w:p w:rsidR="00A20248" w:rsidRDefault="00A20248" w:rsidP="002B55D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9639" w:type="dxa"/>
      <w:tblCellMar>
        <w:left w:w="0" w:type="dxa"/>
        <w:right w:w="57" w:type="dxa"/>
      </w:tblCellMar>
      <w:tblLook w:val="01E0" w:firstRow="1" w:lastRow="1" w:firstColumn="1" w:lastColumn="1" w:noHBand="0" w:noVBand="0"/>
    </w:tblPr>
    <w:tblGrid>
      <w:gridCol w:w="5500"/>
      <w:gridCol w:w="4139"/>
    </w:tblGrid>
    <w:tr w:rsidR="002B55D1" w:rsidRPr="004A0F2D">
      <w:trPr>
        <w:trHeight w:val="1701"/>
      </w:trPr>
      <w:tc>
        <w:tcPr>
          <w:tcW w:w="5500" w:type="dxa"/>
        </w:tcPr>
        <w:p w:rsidR="002B55D1" w:rsidRPr="00AA545D" w:rsidRDefault="00BC3667" w:rsidP="002B55D1">
          <w:pPr>
            <w:pStyle w:val="TM1"/>
            <w:rPr>
              <w:noProof/>
            </w:rPr>
          </w:pPr>
          <w:r>
            <w:rPr>
              <w:noProof/>
              <w:lang w:val="fr-CH" w:eastAsia="fr-CH"/>
            </w:rPr>
            <w:drawing>
              <wp:anchor distT="0" distB="0" distL="114300" distR="114300" simplePos="0" relativeHeight="251657728" behindDoc="0" locked="0" layoutInCell="1" allowOverlap="1">
                <wp:simplePos x="0" y="0"/>
                <wp:positionH relativeFrom="page">
                  <wp:posOffset>-3175</wp:posOffset>
                </wp:positionH>
                <wp:positionV relativeFrom="page">
                  <wp:posOffset>635</wp:posOffset>
                </wp:positionV>
                <wp:extent cx="935990" cy="795655"/>
                <wp:effectExtent l="19050" t="0" r="0" b="0"/>
                <wp:wrapNone/>
                <wp:docPr id="4" name="Image 4" descr="logo_fr_30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_fr_300.jpg"/>
                        <pic:cNvPicPr>
                          <a:picLocks noChangeAspect="1" noChangeArrowheads="1"/>
                        </pic:cNvPicPr>
                      </pic:nvPicPr>
                      <pic:blipFill>
                        <a:blip r:embed="rId1"/>
                        <a:srcRect/>
                        <a:stretch>
                          <a:fillRect/>
                        </a:stretch>
                      </pic:blipFill>
                      <pic:spPr bwMode="auto">
                        <a:xfrm>
                          <a:off x="0" y="0"/>
                          <a:ext cx="935990" cy="795655"/>
                        </a:xfrm>
                        <a:prstGeom prst="rect">
                          <a:avLst/>
                        </a:prstGeom>
                        <a:noFill/>
                      </pic:spPr>
                    </pic:pic>
                  </a:graphicData>
                </a:graphic>
              </wp:anchor>
            </w:drawing>
          </w:r>
        </w:p>
      </w:tc>
      <w:tc>
        <w:tcPr>
          <w:tcW w:w="4139" w:type="dxa"/>
        </w:tcPr>
        <w:p w:rsidR="002B55D1" w:rsidRPr="00BD3F9C" w:rsidRDefault="00B92F03" w:rsidP="002B55D1">
          <w:pPr>
            <w:pStyle w:val="01entteetbasdepage"/>
            <w:rPr>
              <w:lang w:val="de-DE"/>
            </w:rPr>
          </w:pPr>
          <w:r w:rsidRPr="00B92F03">
            <w:rPr>
              <w:b/>
              <w:lang w:val="de-DE"/>
            </w:rPr>
            <w:t>Service des communes</w:t>
          </w:r>
          <w:r>
            <w:rPr>
              <w:lang w:val="de-DE"/>
            </w:rPr>
            <w:t xml:space="preserve"> SCom</w:t>
          </w:r>
        </w:p>
        <w:p w:rsidR="002B55D1" w:rsidRPr="00BD3F9C" w:rsidRDefault="00B92F03" w:rsidP="002B55D1">
          <w:pPr>
            <w:pStyle w:val="01entteetbasdepage"/>
            <w:rPr>
              <w:lang w:val="de-DE"/>
            </w:rPr>
          </w:pPr>
          <w:r>
            <w:rPr>
              <w:b/>
              <w:lang w:val="de-DE"/>
            </w:rPr>
            <w:t>Amt für Gemeinden</w:t>
          </w:r>
          <w:r>
            <w:rPr>
              <w:lang w:val="de-DE"/>
            </w:rPr>
            <w:t xml:space="preserve"> GemA</w:t>
          </w:r>
        </w:p>
        <w:p w:rsidR="002B55D1" w:rsidRPr="00BD3F9C" w:rsidRDefault="002B55D1" w:rsidP="002B55D1">
          <w:pPr>
            <w:pStyle w:val="01entteetbasdepage"/>
            <w:rPr>
              <w:lang w:val="de-DE"/>
            </w:rPr>
          </w:pPr>
        </w:p>
        <w:p w:rsidR="002B55D1" w:rsidRPr="004F60D0" w:rsidRDefault="004F7A5C" w:rsidP="002B55D1">
          <w:pPr>
            <w:pStyle w:val="01entteetbasdepage"/>
            <w:rPr>
              <w:lang w:val="fr-CH"/>
            </w:rPr>
          </w:pPr>
          <w:r>
            <w:rPr>
              <w:lang w:val="fr-CH"/>
            </w:rPr>
            <w:t>Rue de Zaehringen 1</w:t>
          </w:r>
          <w:r w:rsidR="00F81FCD" w:rsidRPr="004F60D0">
            <w:rPr>
              <w:lang w:val="fr-CH"/>
            </w:rPr>
            <w:t>, 1701 Fribourg</w:t>
          </w:r>
        </w:p>
        <w:p w:rsidR="002B55D1" w:rsidRPr="004F60D0" w:rsidRDefault="002B55D1" w:rsidP="002B55D1">
          <w:pPr>
            <w:pStyle w:val="01entteetbasdepage"/>
            <w:rPr>
              <w:lang w:val="fr-CH"/>
            </w:rPr>
          </w:pPr>
        </w:p>
        <w:p w:rsidR="002B55D1" w:rsidRDefault="00076409" w:rsidP="002B55D1">
          <w:pPr>
            <w:pStyle w:val="01entteetbasdepage"/>
            <w:rPr>
              <w:lang w:val="fr-CH"/>
            </w:rPr>
          </w:pPr>
          <w:r>
            <w:rPr>
              <w:lang w:val="fr-CH"/>
            </w:rPr>
            <w:t xml:space="preserve">T +41 26 305 22 42, F +41 </w:t>
          </w:r>
          <w:r w:rsidR="00B92F03">
            <w:rPr>
              <w:lang w:val="fr-CH"/>
            </w:rPr>
            <w:t>26 305 22 44</w:t>
          </w:r>
        </w:p>
        <w:p w:rsidR="002B55D1" w:rsidRPr="004F60D0" w:rsidRDefault="006051F3" w:rsidP="002B55D1">
          <w:pPr>
            <w:pStyle w:val="01entteetbasdepage"/>
            <w:rPr>
              <w:lang w:val="fr-CH"/>
            </w:rPr>
          </w:pPr>
          <w:r>
            <w:rPr>
              <w:lang w:val="fr-CH"/>
            </w:rPr>
            <w:t>scom</w:t>
          </w:r>
          <w:r w:rsidR="00B92F03">
            <w:rPr>
              <w:lang w:val="fr-CH"/>
            </w:rPr>
            <w:t>@fr.ch</w:t>
          </w:r>
          <w:r w:rsidR="00740726">
            <w:rPr>
              <w:lang w:val="fr-CH"/>
            </w:rPr>
            <w:t xml:space="preserve">, </w:t>
          </w:r>
          <w:r w:rsidR="00D727B6">
            <w:rPr>
              <w:lang w:val="fr-CH"/>
            </w:rPr>
            <w:t>www</w:t>
          </w:r>
          <w:r w:rsidR="00B92F03">
            <w:rPr>
              <w:lang w:val="fr-CH"/>
            </w:rPr>
            <w:t>.fr.ch/scom</w:t>
          </w:r>
        </w:p>
        <w:p w:rsidR="002B55D1" w:rsidRPr="005C57EB" w:rsidRDefault="002B55D1" w:rsidP="002B55D1">
          <w:pPr>
            <w:pStyle w:val="01entteetbasdepage"/>
            <w:rPr>
              <w:rStyle w:val="Lienhypertexte"/>
            </w:rPr>
          </w:pPr>
        </w:p>
      </w:tc>
    </w:tr>
  </w:tbl>
  <w:p w:rsidR="002B55D1" w:rsidRDefault="002B55D1" w:rsidP="002B55D1"/>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6A68AD"/>
    <w:multiLevelType w:val="hybridMultilevel"/>
    <w:tmpl w:val="797AC668"/>
    <w:lvl w:ilvl="0" w:tplc="100C000B">
      <w:start w:val="2"/>
      <w:numFmt w:val="bullet"/>
      <w:lvlText w:val=""/>
      <w:lvlJc w:val="left"/>
      <w:pPr>
        <w:ind w:left="720" w:hanging="360"/>
      </w:pPr>
      <w:rPr>
        <w:rFonts w:ascii="Wingdings" w:eastAsia="Times New Roman" w:hAnsi="Wingdings" w:cs="Times New Roman"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1" w15:restartNumberingAfterBreak="0">
    <w:nsid w:val="0C845702"/>
    <w:multiLevelType w:val="hybridMultilevel"/>
    <w:tmpl w:val="0B806A50"/>
    <w:lvl w:ilvl="0" w:tplc="100C0017">
      <w:start w:val="1"/>
      <w:numFmt w:val="lowerLetter"/>
      <w:lvlText w:val="%1)"/>
      <w:lvlJc w:val="left"/>
      <w:pPr>
        <w:ind w:left="720" w:hanging="360"/>
      </w:pPr>
      <w:rPr>
        <w:rFonts w:hint="default"/>
      </w:r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2" w15:restartNumberingAfterBreak="0">
    <w:nsid w:val="10583E2F"/>
    <w:multiLevelType w:val="hybridMultilevel"/>
    <w:tmpl w:val="DF54310E"/>
    <w:lvl w:ilvl="0" w:tplc="7232654E">
      <w:start w:val="1"/>
      <w:numFmt w:val="decimalZero"/>
      <w:pStyle w:val="10dnumrotation4eniveau"/>
      <w:lvlText w:val="%1."/>
      <w:lvlJc w:val="left"/>
      <w:pPr>
        <w:tabs>
          <w:tab w:val="num" w:pos="1475"/>
        </w:tabs>
        <w:ind w:left="1475" w:hanging="369"/>
      </w:pPr>
      <w:rPr>
        <w:rFonts w:ascii="Times New Roman" w:hAnsi="Times New Roman" w:hint="default"/>
        <w:b w:val="0"/>
        <w:i w:val="0"/>
        <w:caps w:val="0"/>
        <w:strike w:val="0"/>
        <w:dstrike w:val="0"/>
        <w:vanish w:val="0"/>
        <w:color w:val="auto"/>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55A49BC"/>
    <w:multiLevelType w:val="hybridMultilevel"/>
    <w:tmpl w:val="0330B708"/>
    <w:lvl w:ilvl="0" w:tplc="100C000B">
      <w:start w:val="2"/>
      <w:numFmt w:val="bullet"/>
      <w:lvlText w:val=""/>
      <w:lvlJc w:val="left"/>
      <w:pPr>
        <w:ind w:left="720" w:hanging="360"/>
      </w:pPr>
      <w:rPr>
        <w:rFonts w:ascii="Wingdings" w:eastAsia="Times New Roman" w:hAnsi="Wingdings" w:cs="Times New Roman"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4" w15:restartNumberingAfterBreak="0">
    <w:nsid w:val="20F45820"/>
    <w:multiLevelType w:val="hybridMultilevel"/>
    <w:tmpl w:val="03181D80"/>
    <w:lvl w:ilvl="0" w:tplc="20363EB4">
      <w:start w:val="1"/>
      <w:numFmt w:val="lowerLetter"/>
      <w:lvlText w:val="%1)"/>
      <w:lvlJc w:val="left"/>
      <w:pPr>
        <w:ind w:left="720" w:hanging="360"/>
      </w:pPr>
      <w:rPr>
        <w:rFonts w:hint="default"/>
        <w:lang w:val="de-CH"/>
      </w:r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5" w15:restartNumberingAfterBreak="0">
    <w:nsid w:val="48A53033"/>
    <w:multiLevelType w:val="hybridMultilevel"/>
    <w:tmpl w:val="C2CA41E8"/>
    <w:lvl w:ilvl="0" w:tplc="E3A48A6A">
      <w:start w:val="1"/>
      <w:numFmt w:val="lowerLetter"/>
      <w:lvlText w:val="%1)"/>
      <w:lvlJc w:val="left"/>
      <w:pPr>
        <w:ind w:left="720" w:hanging="360"/>
      </w:pPr>
      <w:rPr>
        <w:rFonts w:hint="default"/>
        <w:lang w:val="de-CH"/>
      </w:r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6" w15:restartNumberingAfterBreak="0">
    <w:nsid w:val="4D050B96"/>
    <w:multiLevelType w:val="hybridMultilevel"/>
    <w:tmpl w:val="1AB85876"/>
    <w:lvl w:ilvl="0" w:tplc="100C0017">
      <w:start w:val="1"/>
      <w:numFmt w:val="lowerLetter"/>
      <w:lvlText w:val="%1)"/>
      <w:lvlJc w:val="left"/>
      <w:pPr>
        <w:ind w:left="720" w:hanging="360"/>
      </w:pPr>
      <w:rPr>
        <w:rFonts w:hint="default"/>
      </w:r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7" w15:restartNumberingAfterBreak="0">
    <w:nsid w:val="52943D16"/>
    <w:multiLevelType w:val="hybridMultilevel"/>
    <w:tmpl w:val="C866A5A8"/>
    <w:lvl w:ilvl="0" w:tplc="9CA86884">
      <w:start w:val="1"/>
      <w:numFmt w:val="decimal"/>
      <w:lvlText w:val="%1."/>
      <w:lvlJc w:val="left"/>
      <w:pPr>
        <w:ind w:left="720" w:hanging="360"/>
      </w:pPr>
      <w:rPr>
        <w:rFonts w:hint="default"/>
      </w:r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8" w15:restartNumberingAfterBreak="0">
    <w:nsid w:val="539E0A0B"/>
    <w:multiLevelType w:val="hybridMultilevel"/>
    <w:tmpl w:val="5D503688"/>
    <w:lvl w:ilvl="0" w:tplc="100C0017">
      <w:start w:val="1"/>
      <w:numFmt w:val="lowerLetter"/>
      <w:lvlText w:val="%1)"/>
      <w:lvlJc w:val="left"/>
      <w:pPr>
        <w:ind w:left="720" w:hanging="360"/>
      </w:pPr>
      <w:rPr>
        <w:rFonts w:hint="default"/>
      </w:r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9" w15:restartNumberingAfterBreak="0">
    <w:nsid w:val="546A1B12"/>
    <w:multiLevelType w:val="multilevel"/>
    <w:tmpl w:val="3996AFE0"/>
    <w:lvl w:ilvl="0">
      <w:start w:val="1"/>
      <w:numFmt w:val="upperRoman"/>
      <w:pStyle w:val="10cnumrotation3eniveau"/>
      <w:lvlText w:val="%1."/>
      <w:lvlJc w:val="left"/>
      <w:pPr>
        <w:tabs>
          <w:tab w:val="num" w:pos="1106"/>
        </w:tabs>
        <w:ind w:left="1106" w:hanging="369"/>
      </w:pPr>
      <w:rPr>
        <w:rFonts w:ascii="Times New Roman" w:hAnsi="Times New Roman" w:hint="default"/>
        <w:b w:val="0"/>
        <w:i w:val="0"/>
        <w:caps w:val="0"/>
        <w:strike w:val="0"/>
        <w:dstrike w:val="0"/>
        <w:vanish w:val="0"/>
        <w:color w:val="auto"/>
        <w:spacing w:val="0"/>
        <w:position w:val="0"/>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1361"/>
        </w:tabs>
        <w:ind w:left="1361" w:hanging="992"/>
      </w:pPr>
      <w:rPr>
        <w:rFonts w:ascii="Times New Roman" w:hAnsi="Times New Roman" w:hint="default"/>
        <w:b w:val="0"/>
        <w:i w:val="0"/>
        <w:caps/>
        <w:strike w:val="0"/>
        <w:dstrike w:val="0"/>
        <w:vanish w:val="0"/>
        <w:color w:val="auto"/>
        <w:sz w:val="2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tabs>
          <w:tab w:val="num" w:pos="1361"/>
        </w:tabs>
        <w:ind w:left="1361" w:hanging="992"/>
      </w:pPr>
      <w:rPr>
        <w:rFonts w:ascii="Times New Roman" w:hAnsi="Times New Roman" w:hint="default"/>
        <w:b/>
        <w:i w:val="0"/>
        <w:caps w:val="0"/>
        <w:strike w:val="0"/>
        <w:dstrike w:val="0"/>
        <w:vanish w:val="0"/>
        <w:color w:val="auto"/>
        <w:sz w:val="2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1.%2.%3.%4."/>
      <w:lvlJc w:val="left"/>
      <w:pPr>
        <w:tabs>
          <w:tab w:val="num" w:pos="1361"/>
        </w:tabs>
        <w:ind w:left="1361" w:hanging="992"/>
      </w:pPr>
      <w:rPr>
        <w:rFonts w:ascii="Times New Roman" w:hAnsi="Times New Roman" w:hint="default"/>
        <w:b w:val="0"/>
        <w:i w:val="0"/>
        <w:caps w:val="0"/>
        <w:strike w:val="0"/>
        <w:dstrike w:val="0"/>
        <w:vanish w:val="0"/>
        <w:color w:val="auto"/>
        <w:sz w:val="2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tabs>
          <w:tab w:val="num" w:pos="1361"/>
        </w:tabs>
        <w:ind w:left="1361" w:hanging="992"/>
      </w:pPr>
      <w:rPr>
        <w:rFonts w:ascii="Times New Roman" w:hAnsi="Times New Roman" w:hint="default"/>
        <w:b w:val="0"/>
        <w:i/>
        <w:caps w:val="0"/>
        <w:strike w:val="0"/>
        <w:dstrike w:val="0"/>
        <w:vanish w:val="0"/>
        <w:color w:val="auto"/>
        <w:spacing w:val="0"/>
        <w:kern w:val="0"/>
        <w:position w:val="0"/>
        <w:sz w:val="2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lvlText w:val="%1.%2.%3.%4.%5.%6."/>
      <w:lvlJc w:val="left"/>
      <w:pPr>
        <w:tabs>
          <w:tab w:val="num" w:pos="3102"/>
        </w:tabs>
        <w:ind w:left="3102" w:hanging="936"/>
      </w:pPr>
      <w:rPr>
        <w:rFonts w:hint="default"/>
      </w:rPr>
    </w:lvl>
    <w:lvl w:ilvl="6">
      <w:start w:val="1"/>
      <w:numFmt w:val="decimal"/>
      <w:lvlText w:val="%1.%2.%3.%4.%5.%6.%7."/>
      <w:lvlJc w:val="left"/>
      <w:pPr>
        <w:tabs>
          <w:tab w:val="num" w:pos="3966"/>
        </w:tabs>
        <w:ind w:left="3606" w:hanging="1080"/>
      </w:pPr>
      <w:rPr>
        <w:rFonts w:hint="default"/>
      </w:rPr>
    </w:lvl>
    <w:lvl w:ilvl="7">
      <w:start w:val="1"/>
      <w:numFmt w:val="decimal"/>
      <w:lvlText w:val="%1.%2.%3.%4.%5.%6.%7.%8."/>
      <w:lvlJc w:val="left"/>
      <w:pPr>
        <w:tabs>
          <w:tab w:val="num" w:pos="4326"/>
        </w:tabs>
        <w:ind w:left="4110" w:hanging="1224"/>
      </w:pPr>
      <w:rPr>
        <w:rFonts w:hint="default"/>
      </w:rPr>
    </w:lvl>
    <w:lvl w:ilvl="8">
      <w:start w:val="1"/>
      <w:numFmt w:val="decimal"/>
      <w:lvlText w:val="%1.%2.%3.%4.%5.%6.%7.%8.%9."/>
      <w:lvlJc w:val="left"/>
      <w:pPr>
        <w:tabs>
          <w:tab w:val="num" w:pos="4686"/>
        </w:tabs>
        <w:ind w:left="4686" w:hanging="1440"/>
      </w:pPr>
      <w:rPr>
        <w:rFonts w:hint="default"/>
      </w:rPr>
    </w:lvl>
  </w:abstractNum>
  <w:abstractNum w:abstractNumId="10" w15:restartNumberingAfterBreak="0">
    <w:nsid w:val="56FB1914"/>
    <w:multiLevelType w:val="hybridMultilevel"/>
    <w:tmpl w:val="1C80AAEE"/>
    <w:lvl w:ilvl="0" w:tplc="100C0017">
      <w:start w:val="1"/>
      <w:numFmt w:val="lowerLetter"/>
      <w:lvlText w:val="%1)"/>
      <w:lvlJc w:val="left"/>
      <w:pPr>
        <w:ind w:left="720" w:hanging="360"/>
      </w:pPr>
      <w:rPr>
        <w:rFonts w:hint="default"/>
      </w:r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11" w15:restartNumberingAfterBreak="0">
    <w:nsid w:val="57260FD6"/>
    <w:multiLevelType w:val="hybridMultilevel"/>
    <w:tmpl w:val="6D20CB4C"/>
    <w:lvl w:ilvl="0" w:tplc="E168CDEA">
      <w:start w:val="1"/>
      <w:numFmt w:val="lowerLetter"/>
      <w:pStyle w:val="10bnumrotation2eniveau"/>
      <w:lvlText w:val="%1."/>
      <w:lvlJc w:val="left"/>
      <w:pPr>
        <w:tabs>
          <w:tab w:val="num" w:pos="737"/>
        </w:tabs>
        <w:ind w:left="737" w:hanging="368"/>
      </w:pPr>
      <w:rPr>
        <w:rFonts w:ascii="Times New Roman" w:hAnsi="Times New Roman" w:hint="default"/>
        <w:b w:val="0"/>
        <w:i w:val="0"/>
        <w:caps w:val="0"/>
        <w:strike w:val="0"/>
        <w:dstrike w:val="0"/>
        <w:vanish w:val="0"/>
        <w:color w:val="auto"/>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CFD3078"/>
    <w:multiLevelType w:val="hybridMultilevel"/>
    <w:tmpl w:val="C67C1F80"/>
    <w:lvl w:ilvl="0" w:tplc="BAF854C6">
      <w:start w:val="1"/>
      <w:numFmt w:val="bullet"/>
      <w:pStyle w:val="08puces3"/>
      <w:lvlText w:val="&gt;"/>
      <w:lvlJc w:val="left"/>
      <w:pPr>
        <w:tabs>
          <w:tab w:val="num" w:pos="0"/>
        </w:tabs>
        <w:ind w:left="814" w:hanging="360"/>
      </w:pPr>
      <w:rPr>
        <w:rFonts w:ascii="Times New Roman" w:hAnsi="Times New Roman" w:cs="Times New Roman" w:hint="default"/>
        <w:b w:val="0"/>
        <w:i w:val="0"/>
        <w:caps w:val="0"/>
        <w:strike w:val="0"/>
        <w:dstrike w:val="0"/>
        <w:vanish w:val="0"/>
        <w:color w:val="808080"/>
        <w:sz w:val="20"/>
        <w:szCs w:val="2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FE34DC6"/>
    <w:multiLevelType w:val="multilevel"/>
    <w:tmpl w:val="2E20FD0E"/>
    <w:lvl w:ilvl="0">
      <w:start w:val="1"/>
      <w:numFmt w:val="decimal"/>
      <w:lvlText w:val="%1."/>
      <w:lvlJc w:val="left"/>
      <w:pPr>
        <w:tabs>
          <w:tab w:val="num" w:pos="851"/>
        </w:tabs>
        <w:ind w:left="851" w:hanging="851"/>
      </w:pPr>
      <w:rPr>
        <w:rFonts w:ascii="Arial" w:hAnsi="Arial" w:hint="default"/>
        <w:b/>
        <w:i w:val="0"/>
        <w:caps w:val="0"/>
        <w:strike w:val="0"/>
        <w:dstrike w:val="0"/>
        <w:vanish w:val="0"/>
        <w:color w:val="auto"/>
        <w:spacing w:val="0"/>
        <w:position w:val="0"/>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Titre2"/>
      <w:lvlText w:val="%1.%2."/>
      <w:lvlJc w:val="left"/>
      <w:pPr>
        <w:tabs>
          <w:tab w:val="num" w:pos="851"/>
        </w:tabs>
        <w:ind w:left="851" w:hanging="851"/>
      </w:pPr>
      <w:rPr>
        <w:rFonts w:ascii="Arial" w:hAnsi="Arial" w:hint="default"/>
        <w:b/>
        <w:i w:val="0"/>
        <w:caps w:val="0"/>
        <w:strike w:val="0"/>
        <w:dstrike w:val="0"/>
        <w:vanish w:val="0"/>
        <w:color w:val="404040"/>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tabs>
          <w:tab w:val="num" w:pos="851"/>
        </w:tabs>
        <w:ind w:left="851" w:hanging="851"/>
      </w:pPr>
      <w:rPr>
        <w:rFonts w:ascii="Arial" w:hAnsi="Arial" w:hint="default"/>
        <w:b w:val="0"/>
        <w:i w:val="0"/>
        <w:caps w:val="0"/>
        <w:strike w:val="0"/>
        <w:dstrike w:val="0"/>
        <w:vanish w:val="0"/>
        <w:color w:val="auto"/>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pStyle w:val="Titre4"/>
      <w:lvlText w:val="%1.%2.%3.%4."/>
      <w:lvlJc w:val="left"/>
      <w:pPr>
        <w:tabs>
          <w:tab w:val="num" w:pos="851"/>
        </w:tabs>
        <w:ind w:left="851" w:hanging="851"/>
      </w:pPr>
      <w:rPr>
        <w:rFonts w:ascii="Arial" w:hAnsi="Arial" w:hint="default"/>
        <w:b w:val="0"/>
        <w:i/>
        <w:caps w:val="0"/>
        <w:strike w:val="0"/>
        <w:dstrike w:val="0"/>
        <w:vanish w:val="0"/>
        <w:color w:val="auto"/>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pStyle w:val="Titre5"/>
      <w:lvlText w:val="%1.%2.%3.%4.%5."/>
      <w:lvlJc w:val="left"/>
      <w:pPr>
        <w:tabs>
          <w:tab w:val="num" w:pos="992"/>
        </w:tabs>
        <w:ind w:left="992" w:hanging="992"/>
      </w:pPr>
      <w:rPr>
        <w:rFonts w:ascii="Arial" w:hAnsi="Arial" w:hint="default"/>
        <w:b w:val="0"/>
        <w:i/>
        <w:caps w:val="0"/>
        <w:strike w:val="0"/>
        <w:dstrike w:val="0"/>
        <w:vanish w:val="0"/>
        <w:color w:val="auto"/>
        <w:spacing w:val="0"/>
        <w:kern w:val="0"/>
        <w:position w:val="0"/>
        <w:sz w:val="24"/>
        <w:szCs w:val="17"/>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lvlText w:val="%1.%2.%3.%4.%5.%6."/>
      <w:lvlJc w:val="left"/>
      <w:pPr>
        <w:tabs>
          <w:tab w:val="num" w:pos="2733"/>
        </w:tabs>
        <w:ind w:left="2733" w:hanging="936"/>
      </w:pPr>
      <w:rPr>
        <w:rFonts w:hint="default"/>
      </w:rPr>
    </w:lvl>
    <w:lvl w:ilvl="6">
      <w:start w:val="1"/>
      <w:numFmt w:val="decimal"/>
      <w:lvlText w:val="%1.%2.%3.%4.%5.%6.%7."/>
      <w:lvlJc w:val="left"/>
      <w:pPr>
        <w:tabs>
          <w:tab w:val="num" w:pos="3597"/>
        </w:tabs>
        <w:ind w:left="3237" w:hanging="1080"/>
      </w:pPr>
      <w:rPr>
        <w:rFonts w:hint="default"/>
      </w:rPr>
    </w:lvl>
    <w:lvl w:ilvl="7">
      <w:start w:val="1"/>
      <w:numFmt w:val="decimal"/>
      <w:lvlText w:val="%1.%2.%3.%4.%5.%6.%7.%8."/>
      <w:lvlJc w:val="left"/>
      <w:pPr>
        <w:tabs>
          <w:tab w:val="num" w:pos="3957"/>
        </w:tabs>
        <w:ind w:left="3741" w:hanging="1224"/>
      </w:pPr>
      <w:rPr>
        <w:rFonts w:hint="default"/>
      </w:rPr>
    </w:lvl>
    <w:lvl w:ilvl="8">
      <w:start w:val="1"/>
      <w:numFmt w:val="decimal"/>
      <w:lvlText w:val="%1.%2.%3.%4.%5.%6.%7.%8.%9."/>
      <w:lvlJc w:val="left"/>
      <w:pPr>
        <w:tabs>
          <w:tab w:val="num" w:pos="4317"/>
        </w:tabs>
        <w:ind w:left="4317" w:hanging="1440"/>
      </w:pPr>
      <w:rPr>
        <w:rFonts w:hint="default"/>
      </w:rPr>
    </w:lvl>
  </w:abstractNum>
  <w:abstractNum w:abstractNumId="14" w15:restartNumberingAfterBreak="0">
    <w:nsid w:val="5FFB6583"/>
    <w:multiLevelType w:val="hybridMultilevel"/>
    <w:tmpl w:val="59F6CDE2"/>
    <w:lvl w:ilvl="0" w:tplc="C3EEF458">
      <w:start w:val="1"/>
      <w:numFmt w:val="upperRoman"/>
      <w:pStyle w:val="11Chapitre"/>
      <w:lvlText w:val="%1."/>
      <w:lvlJc w:val="left"/>
      <w:pPr>
        <w:ind w:left="36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5" w15:restartNumberingAfterBreak="0">
    <w:nsid w:val="620F2EBB"/>
    <w:multiLevelType w:val="hybridMultilevel"/>
    <w:tmpl w:val="E3304848"/>
    <w:lvl w:ilvl="0" w:tplc="F28A3EF2">
      <w:start w:val="1"/>
      <w:numFmt w:val="bullet"/>
      <w:lvlText w:val=""/>
      <w:lvlJc w:val="left"/>
      <w:pPr>
        <w:ind w:left="720" w:hanging="360"/>
      </w:pPr>
      <w:rPr>
        <w:rFonts w:ascii="Symbol" w:hAnsi="Symbol"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16" w15:restartNumberingAfterBreak="0">
    <w:nsid w:val="697A4428"/>
    <w:multiLevelType w:val="hybridMultilevel"/>
    <w:tmpl w:val="97E246E2"/>
    <w:lvl w:ilvl="0" w:tplc="4AC61582">
      <w:start w:val="1"/>
      <w:numFmt w:val="bullet"/>
      <w:pStyle w:val="08puces"/>
      <w:lvlText w:val="&gt;"/>
      <w:lvlJc w:val="left"/>
      <w:pPr>
        <w:ind w:left="360" w:hanging="360"/>
      </w:pPr>
      <w:rPr>
        <w:rFonts w:ascii="Times New Roman" w:hAnsi="Times New Roman" w:cs="Times New Roman" w:hint="default"/>
        <w:b/>
        <w:i w:val="0"/>
        <w:caps w:val="0"/>
        <w:strike w:val="0"/>
        <w:dstrike w:val="0"/>
        <w:vanish w:val="0"/>
        <w:color w:val="auto"/>
        <w:sz w:val="20"/>
        <w:szCs w:val="2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A3E0F1A"/>
    <w:multiLevelType w:val="hybridMultilevel"/>
    <w:tmpl w:val="BEC07310"/>
    <w:lvl w:ilvl="0" w:tplc="57AA8924">
      <w:start w:val="1"/>
      <w:numFmt w:val="decimal"/>
      <w:pStyle w:val="10numrotation"/>
      <w:lvlText w:val="%1."/>
      <w:lvlJc w:val="left"/>
      <w:pPr>
        <w:tabs>
          <w:tab w:val="num" w:pos="369"/>
        </w:tabs>
        <w:ind w:left="369" w:hanging="369"/>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8" w15:restartNumberingAfterBreak="0">
    <w:nsid w:val="6B532254"/>
    <w:multiLevelType w:val="hybridMultilevel"/>
    <w:tmpl w:val="16A2ADF4"/>
    <w:lvl w:ilvl="0" w:tplc="D4EC0A74">
      <w:start w:val="1"/>
      <w:numFmt w:val="lowerLetter"/>
      <w:lvlText w:val="%1)"/>
      <w:lvlJc w:val="left"/>
      <w:pPr>
        <w:ind w:left="720" w:hanging="360"/>
      </w:pPr>
      <w:rPr>
        <w:rFonts w:hint="default"/>
        <w:lang w:val="de-CH"/>
      </w:r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19" w15:restartNumberingAfterBreak="0">
    <w:nsid w:val="6E2721A5"/>
    <w:multiLevelType w:val="hybridMultilevel"/>
    <w:tmpl w:val="77321C5E"/>
    <w:lvl w:ilvl="0" w:tplc="100C0017">
      <w:start w:val="1"/>
      <w:numFmt w:val="lowerLetter"/>
      <w:lvlText w:val="%1)"/>
      <w:lvlJc w:val="left"/>
      <w:pPr>
        <w:ind w:left="720" w:hanging="360"/>
      </w:pPr>
      <w:rPr>
        <w:rFonts w:hint="default"/>
      </w:r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20" w15:restartNumberingAfterBreak="0">
    <w:nsid w:val="701475E4"/>
    <w:multiLevelType w:val="hybridMultilevel"/>
    <w:tmpl w:val="4A843F72"/>
    <w:lvl w:ilvl="0" w:tplc="CC2E76F4">
      <w:start w:val="1"/>
      <w:numFmt w:val="upperRoman"/>
      <w:lvlText w:val="%1."/>
      <w:lvlJc w:val="left"/>
      <w:pPr>
        <w:ind w:left="1080" w:hanging="720"/>
      </w:pPr>
      <w:rPr>
        <w:rFonts w:hint="default"/>
      </w:rPr>
    </w:lvl>
    <w:lvl w:ilvl="1" w:tplc="100C0019">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21" w15:restartNumberingAfterBreak="0">
    <w:nsid w:val="771646B7"/>
    <w:multiLevelType w:val="hybridMultilevel"/>
    <w:tmpl w:val="F2543E7E"/>
    <w:lvl w:ilvl="0" w:tplc="B24810EE">
      <w:start w:val="1"/>
      <w:numFmt w:val="lowerLetter"/>
      <w:lvlText w:val="%1)"/>
      <w:lvlJc w:val="left"/>
      <w:pPr>
        <w:ind w:left="1320" w:hanging="360"/>
      </w:pPr>
      <w:rPr>
        <w:rFonts w:hint="default"/>
        <w:b/>
      </w:rPr>
    </w:lvl>
    <w:lvl w:ilvl="1" w:tplc="100C0019" w:tentative="1">
      <w:start w:val="1"/>
      <w:numFmt w:val="lowerLetter"/>
      <w:lvlText w:val="%2."/>
      <w:lvlJc w:val="left"/>
      <w:pPr>
        <w:ind w:left="2040" w:hanging="360"/>
      </w:pPr>
    </w:lvl>
    <w:lvl w:ilvl="2" w:tplc="100C001B" w:tentative="1">
      <w:start w:val="1"/>
      <w:numFmt w:val="lowerRoman"/>
      <w:lvlText w:val="%3."/>
      <w:lvlJc w:val="right"/>
      <w:pPr>
        <w:ind w:left="2760" w:hanging="180"/>
      </w:pPr>
    </w:lvl>
    <w:lvl w:ilvl="3" w:tplc="100C000F" w:tentative="1">
      <w:start w:val="1"/>
      <w:numFmt w:val="decimal"/>
      <w:lvlText w:val="%4."/>
      <w:lvlJc w:val="left"/>
      <w:pPr>
        <w:ind w:left="3480" w:hanging="360"/>
      </w:pPr>
    </w:lvl>
    <w:lvl w:ilvl="4" w:tplc="100C0019" w:tentative="1">
      <w:start w:val="1"/>
      <w:numFmt w:val="lowerLetter"/>
      <w:lvlText w:val="%5."/>
      <w:lvlJc w:val="left"/>
      <w:pPr>
        <w:ind w:left="4200" w:hanging="360"/>
      </w:pPr>
    </w:lvl>
    <w:lvl w:ilvl="5" w:tplc="100C001B" w:tentative="1">
      <w:start w:val="1"/>
      <w:numFmt w:val="lowerRoman"/>
      <w:lvlText w:val="%6."/>
      <w:lvlJc w:val="right"/>
      <w:pPr>
        <w:ind w:left="4920" w:hanging="180"/>
      </w:pPr>
    </w:lvl>
    <w:lvl w:ilvl="6" w:tplc="100C000F" w:tentative="1">
      <w:start w:val="1"/>
      <w:numFmt w:val="decimal"/>
      <w:lvlText w:val="%7."/>
      <w:lvlJc w:val="left"/>
      <w:pPr>
        <w:ind w:left="5640" w:hanging="360"/>
      </w:pPr>
    </w:lvl>
    <w:lvl w:ilvl="7" w:tplc="100C0019" w:tentative="1">
      <w:start w:val="1"/>
      <w:numFmt w:val="lowerLetter"/>
      <w:lvlText w:val="%8."/>
      <w:lvlJc w:val="left"/>
      <w:pPr>
        <w:ind w:left="6360" w:hanging="360"/>
      </w:pPr>
    </w:lvl>
    <w:lvl w:ilvl="8" w:tplc="100C001B" w:tentative="1">
      <w:start w:val="1"/>
      <w:numFmt w:val="lowerRoman"/>
      <w:lvlText w:val="%9."/>
      <w:lvlJc w:val="right"/>
      <w:pPr>
        <w:ind w:left="7080" w:hanging="180"/>
      </w:pPr>
    </w:lvl>
  </w:abstractNum>
  <w:abstractNum w:abstractNumId="22" w15:restartNumberingAfterBreak="0">
    <w:nsid w:val="77856DF1"/>
    <w:multiLevelType w:val="hybridMultilevel"/>
    <w:tmpl w:val="1416E4C4"/>
    <w:lvl w:ilvl="0" w:tplc="095EC146">
      <w:start w:val="1"/>
      <w:numFmt w:val="bullet"/>
      <w:pStyle w:val="08puces2"/>
      <w:lvlText w:val="&gt;"/>
      <w:lvlJc w:val="left"/>
      <w:pPr>
        <w:tabs>
          <w:tab w:val="num" w:pos="454"/>
        </w:tabs>
        <w:ind w:left="454" w:hanging="227"/>
      </w:pPr>
      <w:rPr>
        <w:rFonts w:ascii="Times New Roman" w:hAnsi="Times New Roman" w:cs="Times New Roman" w:hint="default"/>
        <w:b w:val="0"/>
        <w:i w:val="0"/>
        <w:caps w:val="0"/>
        <w:strike w:val="0"/>
        <w:dstrike w:val="0"/>
        <w:vanish w:val="0"/>
        <w:color w:val="auto"/>
        <w:sz w:val="20"/>
        <w:szCs w:val="2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4070003" w:tentative="1">
      <w:start w:val="1"/>
      <w:numFmt w:val="bullet"/>
      <w:lvlText w:val="o"/>
      <w:lvlJc w:val="left"/>
      <w:pPr>
        <w:tabs>
          <w:tab w:val="num" w:pos="1440"/>
        </w:tabs>
        <w:ind w:left="1440" w:hanging="360"/>
      </w:pPr>
      <w:rPr>
        <w:rFonts w:ascii="Courier New" w:hAnsi="Courier New" w:cs="Arial"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Arial"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Arial"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7A991C49"/>
    <w:multiLevelType w:val="hybridMultilevel"/>
    <w:tmpl w:val="FC1A08C2"/>
    <w:lvl w:ilvl="0" w:tplc="83D4CEF4">
      <w:start w:val="2"/>
      <w:numFmt w:val="bullet"/>
      <w:lvlText w:val="-"/>
      <w:lvlJc w:val="left"/>
      <w:pPr>
        <w:ind w:left="720" w:hanging="360"/>
      </w:pPr>
      <w:rPr>
        <w:rFonts w:ascii="Times New Roman" w:eastAsia="Times New Roman" w:hAnsi="Times New Roman" w:cs="Times New Roman"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24" w15:restartNumberingAfterBreak="0">
    <w:nsid w:val="7C255CCF"/>
    <w:multiLevelType w:val="hybridMultilevel"/>
    <w:tmpl w:val="593A7498"/>
    <w:lvl w:ilvl="0" w:tplc="100C0017">
      <w:start w:val="1"/>
      <w:numFmt w:val="lowerLetter"/>
      <w:lvlText w:val="%1)"/>
      <w:lvlJc w:val="left"/>
      <w:pPr>
        <w:ind w:left="720" w:hanging="360"/>
      </w:pPr>
      <w:rPr>
        <w:rFonts w:hint="default"/>
      </w:r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num w:numId="1">
    <w:abstractNumId w:val="13"/>
  </w:num>
  <w:num w:numId="2">
    <w:abstractNumId w:val="13"/>
  </w:num>
  <w:num w:numId="3">
    <w:abstractNumId w:val="16"/>
  </w:num>
  <w:num w:numId="4">
    <w:abstractNumId w:val="22"/>
  </w:num>
  <w:num w:numId="5">
    <w:abstractNumId w:val="12"/>
  </w:num>
  <w:num w:numId="6">
    <w:abstractNumId w:val="17"/>
  </w:num>
  <w:num w:numId="7">
    <w:abstractNumId w:val="14"/>
  </w:num>
  <w:num w:numId="8">
    <w:abstractNumId w:val="11"/>
  </w:num>
  <w:num w:numId="9">
    <w:abstractNumId w:val="9"/>
  </w:num>
  <w:num w:numId="10">
    <w:abstractNumId w:val="2"/>
  </w:num>
  <w:num w:numId="11">
    <w:abstractNumId w:val="13"/>
  </w:num>
  <w:num w:numId="12">
    <w:abstractNumId w:val="13"/>
  </w:num>
  <w:num w:numId="13">
    <w:abstractNumId w:val="13"/>
  </w:num>
  <w:num w:numId="14">
    <w:abstractNumId w:val="16"/>
  </w:num>
  <w:num w:numId="15">
    <w:abstractNumId w:val="22"/>
  </w:num>
  <w:num w:numId="16">
    <w:abstractNumId w:val="12"/>
  </w:num>
  <w:num w:numId="17">
    <w:abstractNumId w:val="17"/>
  </w:num>
  <w:num w:numId="18">
    <w:abstractNumId w:val="14"/>
  </w:num>
  <w:num w:numId="19">
    <w:abstractNumId w:val="11"/>
  </w:num>
  <w:num w:numId="20">
    <w:abstractNumId w:val="9"/>
  </w:num>
  <w:num w:numId="21">
    <w:abstractNumId w:val="2"/>
  </w:num>
  <w:num w:numId="22">
    <w:abstractNumId w:val="7"/>
  </w:num>
  <w:num w:numId="23">
    <w:abstractNumId w:val="20"/>
  </w:num>
  <w:num w:numId="24">
    <w:abstractNumId w:val="19"/>
  </w:num>
  <w:num w:numId="25">
    <w:abstractNumId w:val="24"/>
  </w:num>
  <w:num w:numId="26">
    <w:abstractNumId w:val="4"/>
  </w:num>
  <w:num w:numId="27">
    <w:abstractNumId w:val="10"/>
  </w:num>
  <w:num w:numId="28">
    <w:abstractNumId w:val="18"/>
  </w:num>
  <w:num w:numId="29">
    <w:abstractNumId w:val="5"/>
  </w:num>
  <w:num w:numId="30">
    <w:abstractNumId w:val="6"/>
  </w:num>
  <w:num w:numId="31">
    <w:abstractNumId w:val="21"/>
  </w:num>
  <w:num w:numId="32">
    <w:abstractNumId w:val="8"/>
  </w:num>
  <w:num w:numId="33">
    <w:abstractNumId w:val="1"/>
  </w:num>
  <w:num w:numId="34">
    <w:abstractNumId w:val="23"/>
  </w:num>
  <w:num w:numId="35">
    <w:abstractNumId w:val="0"/>
  </w:num>
  <w:num w:numId="36">
    <w:abstractNumId w:val="3"/>
  </w:num>
  <w:num w:numId="37">
    <w:abstractNumId w:val="15"/>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attachedTemplate r:id="rId1"/>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styleLockTheme/>
  <w:styleLockQFSet/>
  <w:defaultTabStop w:val="709"/>
  <w:hyphenationZone w:val="425"/>
  <w:doNotShadeFormData/>
  <w:noPunctuationKerning/>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20248"/>
    <w:rsid w:val="000112EF"/>
    <w:rsid w:val="0001383B"/>
    <w:rsid w:val="00014C04"/>
    <w:rsid w:val="00076409"/>
    <w:rsid w:val="000D6A7B"/>
    <w:rsid w:val="00214DEC"/>
    <w:rsid w:val="002549D1"/>
    <w:rsid w:val="002A49DD"/>
    <w:rsid w:val="002B55D1"/>
    <w:rsid w:val="002C6634"/>
    <w:rsid w:val="002F6E96"/>
    <w:rsid w:val="00361A7E"/>
    <w:rsid w:val="003B64DD"/>
    <w:rsid w:val="00413D0B"/>
    <w:rsid w:val="00463CCA"/>
    <w:rsid w:val="004C1711"/>
    <w:rsid w:val="004F60D0"/>
    <w:rsid w:val="004F7A5C"/>
    <w:rsid w:val="005672EA"/>
    <w:rsid w:val="005858F0"/>
    <w:rsid w:val="005E6A43"/>
    <w:rsid w:val="006005D3"/>
    <w:rsid w:val="006051F3"/>
    <w:rsid w:val="0063198E"/>
    <w:rsid w:val="0063257F"/>
    <w:rsid w:val="006A1215"/>
    <w:rsid w:val="006D3B91"/>
    <w:rsid w:val="006F2671"/>
    <w:rsid w:val="00705E18"/>
    <w:rsid w:val="00707A42"/>
    <w:rsid w:val="00740726"/>
    <w:rsid w:val="00791041"/>
    <w:rsid w:val="00793E40"/>
    <w:rsid w:val="007D7A49"/>
    <w:rsid w:val="00862F3D"/>
    <w:rsid w:val="008D7E40"/>
    <w:rsid w:val="00921A16"/>
    <w:rsid w:val="00926351"/>
    <w:rsid w:val="00926EA3"/>
    <w:rsid w:val="009A1033"/>
    <w:rsid w:val="009D630A"/>
    <w:rsid w:val="009D77AF"/>
    <w:rsid w:val="00A20248"/>
    <w:rsid w:val="00A63DA5"/>
    <w:rsid w:val="00A91239"/>
    <w:rsid w:val="00AD7075"/>
    <w:rsid w:val="00AF2137"/>
    <w:rsid w:val="00B1344C"/>
    <w:rsid w:val="00B92F03"/>
    <w:rsid w:val="00BC3667"/>
    <w:rsid w:val="00BC46A4"/>
    <w:rsid w:val="00BC7BCD"/>
    <w:rsid w:val="00BD0210"/>
    <w:rsid w:val="00BF13ED"/>
    <w:rsid w:val="00C13D10"/>
    <w:rsid w:val="00C206AB"/>
    <w:rsid w:val="00C406AE"/>
    <w:rsid w:val="00C75D41"/>
    <w:rsid w:val="00C85155"/>
    <w:rsid w:val="00CB72F3"/>
    <w:rsid w:val="00CC344E"/>
    <w:rsid w:val="00D46342"/>
    <w:rsid w:val="00D727B6"/>
    <w:rsid w:val="00D75DC4"/>
    <w:rsid w:val="00D873D9"/>
    <w:rsid w:val="00DA286B"/>
    <w:rsid w:val="00DF0E12"/>
    <w:rsid w:val="00E17174"/>
    <w:rsid w:val="00EB0E24"/>
    <w:rsid w:val="00EC40B2"/>
    <w:rsid w:val="00EE7864"/>
    <w:rsid w:val="00F011F8"/>
    <w:rsid w:val="00F47603"/>
    <w:rsid w:val="00F81FCD"/>
    <w:rsid w:val="00FA2F3C"/>
    <w:rsid w:val="00FA6CAC"/>
  </w:rsids>
  <m:mathPr>
    <m:mathFont m:val="Cambria Math"/>
    <m:brkBin m:val="before"/>
    <m:brkBinSub m:val="--"/>
    <m:smallFrac m:val="0"/>
    <m:dispDef/>
    <m:lMargin m:val="0"/>
    <m:rMargin m:val="0"/>
    <m:defJc m:val="centerGroup"/>
    <m:wrapIndent m:val="1440"/>
    <m:intLim m:val="subSup"/>
    <m:naryLim m:val="undOvr"/>
  </m:mathPr>
  <w:themeFontLang w:val="fr-CH"/>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6699502C"/>
  <w15:docId w15:val="{048945A5-58CB-464D-84AF-2BC72B2BD8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imes New Roman" w:hAnsi="Arial" w:cs="Times New Roman"/>
        <w:lang w:val="fr-CH" w:eastAsia="fr-CH"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uiPriority="9" w:qFormat="1"/>
    <w:lsdException w:name="heading 5" w:uiPriority="9"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63DA5"/>
    <w:pPr>
      <w:spacing w:after="180" w:line="280" w:lineRule="exact"/>
    </w:pPr>
    <w:rPr>
      <w:rFonts w:ascii="Times New Roman" w:hAnsi="Times New Roman"/>
      <w:sz w:val="24"/>
      <w:szCs w:val="24"/>
      <w:lang w:val="fr-FR" w:eastAsia="fr-FR"/>
    </w:rPr>
  </w:style>
  <w:style w:type="paragraph" w:styleId="Titre1">
    <w:name w:val="heading 1"/>
    <w:basedOn w:val="Normal"/>
    <w:next w:val="Normal"/>
    <w:autoRedefine/>
    <w:qFormat/>
    <w:locked/>
    <w:rsid w:val="00A63DA5"/>
    <w:pPr>
      <w:keepNext/>
      <w:spacing w:before="240" w:after="240"/>
      <w:outlineLvl w:val="0"/>
    </w:pPr>
    <w:rPr>
      <w:rFonts w:ascii="Arial" w:hAnsi="Arial"/>
      <w:b/>
      <w:kern w:val="32"/>
    </w:rPr>
  </w:style>
  <w:style w:type="paragraph" w:styleId="Titre2">
    <w:name w:val="heading 2"/>
    <w:basedOn w:val="Normal"/>
    <w:next w:val="Normal"/>
    <w:qFormat/>
    <w:locked/>
    <w:rsid w:val="00A63DA5"/>
    <w:pPr>
      <w:widowControl w:val="0"/>
      <w:numPr>
        <w:ilvl w:val="1"/>
        <w:numId w:val="13"/>
      </w:numPr>
      <w:spacing w:after="100"/>
      <w:outlineLvl w:val="1"/>
    </w:pPr>
    <w:rPr>
      <w:rFonts w:ascii="Arial" w:hAnsi="Arial"/>
      <w:b/>
      <w:color w:val="404040"/>
    </w:rPr>
  </w:style>
  <w:style w:type="paragraph" w:styleId="Titre3">
    <w:name w:val="heading 3"/>
    <w:basedOn w:val="Normal"/>
    <w:next w:val="Normal"/>
    <w:autoRedefine/>
    <w:qFormat/>
    <w:locked/>
    <w:rsid w:val="00A63DA5"/>
    <w:pPr>
      <w:widowControl w:val="0"/>
      <w:spacing w:after="100"/>
      <w:outlineLvl w:val="2"/>
    </w:pPr>
    <w:rPr>
      <w:rFonts w:ascii="Arial" w:hAnsi="Arial"/>
    </w:rPr>
  </w:style>
  <w:style w:type="paragraph" w:styleId="Titre4">
    <w:name w:val="heading 4"/>
    <w:basedOn w:val="Normal"/>
    <w:next w:val="Normal"/>
    <w:link w:val="Titre4Car"/>
    <w:uiPriority w:val="9"/>
    <w:qFormat/>
    <w:locked/>
    <w:rsid w:val="00A63DA5"/>
    <w:pPr>
      <w:keepNext/>
      <w:numPr>
        <w:ilvl w:val="3"/>
        <w:numId w:val="13"/>
      </w:numPr>
      <w:spacing w:after="100"/>
      <w:outlineLvl w:val="3"/>
    </w:pPr>
    <w:rPr>
      <w:rFonts w:ascii="Arial" w:hAnsi="Arial"/>
      <w:bCs/>
      <w:i/>
      <w:sz w:val="20"/>
      <w:szCs w:val="28"/>
    </w:rPr>
  </w:style>
  <w:style w:type="paragraph" w:styleId="Titre5">
    <w:name w:val="heading 5"/>
    <w:basedOn w:val="Normal"/>
    <w:next w:val="Normal"/>
    <w:link w:val="Titre5Car"/>
    <w:uiPriority w:val="9"/>
    <w:qFormat/>
    <w:locked/>
    <w:rsid w:val="00A63DA5"/>
    <w:pPr>
      <w:numPr>
        <w:ilvl w:val="4"/>
        <w:numId w:val="1"/>
      </w:numPr>
      <w:spacing w:after="100"/>
      <w:outlineLvl w:val="4"/>
    </w:pPr>
    <w:rPr>
      <w:rFonts w:ascii="Arial" w:hAnsi="Arial"/>
      <w:bCs/>
      <w:i/>
      <w:iCs/>
      <w:sz w:val="20"/>
      <w:szCs w:val="26"/>
    </w:rPr>
  </w:style>
  <w:style w:type="paragraph" w:styleId="Titre6">
    <w:name w:val="heading 6"/>
    <w:basedOn w:val="Normal"/>
    <w:next w:val="Normal"/>
    <w:link w:val="Titre6Car"/>
    <w:qFormat/>
    <w:locked/>
    <w:rsid w:val="00A63DA5"/>
    <w:pPr>
      <w:spacing w:before="240" w:after="60"/>
      <w:outlineLvl w:val="5"/>
    </w:pPr>
    <w:rPr>
      <w:rFonts w:ascii="Cambria" w:hAnsi="Cambria"/>
      <w:b/>
      <w:bCs/>
      <w:sz w:val="22"/>
      <w:szCs w:val="22"/>
      <w:lang w:val="de-CH"/>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basedOn w:val="Policepardfaut"/>
    <w:semiHidden/>
    <w:locked/>
    <w:rsid w:val="00042B29"/>
    <w:rPr>
      <w:color w:val="0000FF"/>
      <w:u w:val="single"/>
    </w:rPr>
  </w:style>
  <w:style w:type="paragraph" w:styleId="TM1">
    <w:name w:val="toc 1"/>
    <w:basedOn w:val="Normal"/>
    <w:next w:val="Normal"/>
    <w:autoRedefine/>
    <w:uiPriority w:val="39"/>
    <w:qFormat/>
    <w:locked/>
    <w:rsid w:val="00A63DA5"/>
    <w:pPr>
      <w:spacing w:before="120" w:after="120"/>
    </w:pPr>
    <w:rPr>
      <w:rFonts w:asciiTheme="minorHAnsi" w:hAnsiTheme="minorHAnsi"/>
      <w:b/>
      <w:bCs/>
      <w:caps/>
      <w:sz w:val="20"/>
      <w:szCs w:val="20"/>
    </w:rPr>
  </w:style>
  <w:style w:type="paragraph" w:styleId="TM2">
    <w:name w:val="toc 2"/>
    <w:basedOn w:val="Titre2"/>
    <w:next w:val="Normal"/>
    <w:autoRedefine/>
    <w:uiPriority w:val="39"/>
    <w:qFormat/>
    <w:locked/>
    <w:rsid w:val="00A63DA5"/>
    <w:pPr>
      <w:widowControl/>
      <w:numPr>
        <w:ilvl w:val="0"/>
        <w:numId w:val="0"/>
      </w:numPr>
      <w:spacing w:after="0"/>
      <w:ind w:left="240"/>
      <w:outlineLvl w:val="9"/>
    </w:pPr>
    <w:rPr>
      <w:rFonts w:asciiTheme="minorHAnsi" w:hAnsiTheme="minorHAnsi"/>
      <w:b w:val="0"/>
      <w:smallCaps/>
      <w:color w:val="auto"/>
      <w:sz w:val="20"/>
      <w:szCs w:val="20"/>
    </w:rPr>
  </w:style>
  <w:style w:type="paragraph" w:styleId="TM3">
    <w:name w:val="toc 3"/>
    <w:basedOn w:val="Normal"/>
    <w:next w:val="Normal"/>
    <w:autoRedefine/>
    <w:uiPriority w:val="39"/>
    <w:qFormat/>
    <w:locked/>
    <w:rsid w:val="00A63DA5"/>
    <w:pPr>
      <w:spacing w:after="0"/>
      <w:ind w:left="480"/>
    </w:pPr>
    <w:rPr>
      <w:rFonts w:asciiTheme="minorHAnsi" w:hAnsiTheme="minorHAnsi"/>
      <w:i/>
      <w:iCs/>
      <w:sz w:val="20"/>
      <w:szCs w:val="20"/>
    </w:rPr>
  </w:style>
  <w:style w:type="character" w:styleId="Numrodepage">
    <w:name w:val="page number"/>
    <w:basedOn w:val="Policepardfaut"/>
    <w:semiHidden/>
    <w:locked/>
    <w:rsid w:val="00042B29"/>
    <w:rPr>
      <w:rFonts w:ascii="Arial" w:hAnsi="Arial"/>
      <w:sz w:val="16"/>
    </w:rPr>
  </w:style>
  <w:style w:type="paragraph" w:customStyle="1" w:styleId="01entteetbasdepage">
    <w:name w:val="01_en_tête_et_bas_de_page"/>
    <w:qFormat/>
    <w:rsid w:val="00A63DA5"/>
    <w:pPr>
      <w:spacing w:line="220" w:lineRule="exact"/>
    </w:pPr>
    <w:rPr>
      <w:sz w:val="16"/>
      <w:szCs w:val="24"/>
      <w:lang w:val="fr-FR" w:eastAsia="fr-FR"/>
    </w:rPr>
  </w:style>
  <w:style w:type="paragraph" w:customStyle="1" w:styleId="09enttepage2">
    <w:name w:val="09_en_tête_page_2"/>
    <w:basedOn w:val="01entteetbasdepage"/>
    <w:qFormat/>
    <w:rsid w:val="00A63DA5"/>
    <w:pPr>
      <w:spacing w:line="200" w:lineRule="exact"/>
    </w:pPr>
    <w:rPr>
      <w:b/>
    </w:rPr>
  </w:style>
  <w:style w:type="paragraph" w:customStyle="1" w:styleId="05titreprincipalgras">
    <w:name w:val="05_titre_principal_gras"/>
    <w:qFormat/>
    <w:rsid w:val="00A63DA5"/>
    <w:pPr>
      <w:spacing w:line="280" w:lineRule="exact"/>
    </w:pPr>
    <w:rPr>
      <w:b/>
      <w:sz w:val="24"/>
      <w:szCs w:val="24"/>
      <w:lang w:val="fr-FR" w:eastAsia="fr-FR"/>
    </w:rPr>
  </w:style>
  <w:style w:type="paragraph" w:customStyle="1" w:styleId="07atexteprincipal">
    <w:name w:val="07a_texte_principal"/>
    <w:qFormat/>
    <w:rsid w:val="00A63DA5"/>
    <w:pPr>
      <w:spacing w:after="180" w:line="280" w:lineRule="exact"/>
    </w:pPr>
    <w:rPr>
      <w:rFonts w:ascii="Times New Roman" w:hAnsi="Times New Roman"/>
      <w:sz w:val="24"/>
      <w:szCs w:val="24"/>
      <w:lang w:val="fr-FR" w:eastAsia="fr-FR"/>
    </w:rPr>
  </w:style>
  <w:style w:type="character" w:customStyle="1" w:styleId="Titre4Car">
    <w:name w:val="Titre 4 Car"/>
    <w:basedOn w:val="Policepardfaut"/>
    <w:link w:val="Titre4"/>
    <w:uiPriority w:val="9"/>
    <w:rsid w:val="00A63DA5"/>
    <w:rPr>
      <w:bCs/>
      <w:i/>
      <w:szCs w:val="28"/>
      <w:lang w:val="fr-FR" w:eastAsia="fr-FR"/>
    </w:rPr>
  </w:style>
  <w:style w:type="paragraph" w:customStyle="1" w:styleId="08puces">
    <w:name w:val="08_puces"/>
    <w:qFormat/>
    <w:rsid w:val="00A63DA5"/>
    <w:pPr>
      <w:numPr>
        <w:numId w:val="14"/>
      </w:numPr>
      <w:spacing w:line="280" w:lineRule="exact"/>
    </w:pPr>
    <w:rPr>
      <w:rFonts w:ascii="Times New Roman" w:hAnsi="Times New Roman"/>
      <w:sz w:val="24"/>
      <w:szCs w:val="24"/>
      <w:lang w:val="fr-FR" w:eastAsia="fr-FR"/>
    </w:rPr>
  </w:style>
  <w:style w:type="paragraph" w:customStyle="1" w:styleId="12annexecontactrenseignementsetc">
    <w:name w:val="12_annexe_contact_renseignements_etc."/>
    <w:qFormat/>
    <w:rsid w:val="00A63DA5"/>
    <w:pPr>
      <w:spacing w:line="220" w:lineRule="exact"/>
    </w:pPr>
    <w:rPr>
      <w:sz w:val="16"/>
      <w:szCs w:val="24"/>
      <w:lang w:val="fr-FR" w:eastAsia="fr-FR"/>
    </w:rPr>
  </w:style>
  <w:style w:type="paragraph" w:styleId="En-tte">
    <w:name w:val="header"/>
    <w:basedOn w:val="Normal"/>
    <w:semiHidden/>
    <w:locked/>
    <w:rsid w:val="00042B29"/>
    <w:pPr>
      <w:tabs>
        <w:tab w:val="center" w:pos="4536"/>
        <w:tab w:val="right" w:pos="9072"/>
      </w:tabs>
    </w:pPr>
  </w:style>
  <w:style w:type="paragraph" w:styleId="Pieddepage">
    <w:name w:val="footer"/>
    <w:basedOn w:val="Normal"/>
    <w:link w:val="PieddepageCar"/>
    <w:uiPriority w:val="99"/>
    <w:locked/>
    <w:rsid w:val="00042B29"/>
    <w:pPr>
      <w:tabs>
        <w:tab w:val="center" w:pos="4536"/>
        <w:tab w:val="right" w:pos="9072"/>
      </w:tabs>
    </w:pPr>
  </w:style>
  <w:style w:type="character" w:customStyle="1" w:styleId="Titre5Car">
    <w:name w:val="Titre 5 Car"/>
    <w:basedOn w:val="Policepardfaut"/>
    <w:link w:val="Titre5"/>
    <w:uiPriority w:val="9"/>
    <w:rsid w:val="00A63DA5"/>
    <w:rPr>
      <w:bCs/>
      <w:i/>
      <w:iCs/>
      <w:szCs w:val="26"/>
      <w:lang w:val="fr-FR" w:eastAsia="fr-FR"/>
    </w:rPr>
  </w:style>
  <w:style w:type="paragraph" w:customStyle="1" w:styleId="rpertoire1">
    <w:name w:val="répertoire_1"/>
    <w:basedOn w:val="TM1"/>
    <w:qFormat/>
    <w:locked/>
    <w:rsid w:val="00A63DA5"/>
    <w:pPr>
      <w:spacing w:after="100"/>
    </w:pPr>
    <w:rPr>
      <w:rFonts w:ascii="Arial" w:hAnsi="Arial"/>
      <w:sz w:val="24"/>
    </w:rPr>
  </w:style>
  <w:style w:type="paragraph" w:customStyle="1" w:styleId="rpertoire2">
    <w:name w:val="répertoire_2"/>
    <w:basedOn w:val="TM2"/>
    <w:qFormat/>
    <w:locked/>
    <w:rsid w:val="00A63DA5"/>
    <w:pPr>
      <w:spacing w:after="100"/>
      <w:ind w:left="0"/>
    </w:pPr>
  </w:style>
  <w:style w:type="paragraph" w:customStyle="1" w:styleId="rpertoire3">
    <w:name w:val="répertoire_3"/>
    <w:basedOn w:val="TM3"/>
    <w:qFormat/>
    <w:locked/>
    <w:rsid w:val="00A63DA5"/>
    <w:pPr>
      <w:spacing w:after="100"/>
      <w:ind w:left="0"/>
    </w:pPr>
    <w:rPr>
      <w:rFonts w:ascii="Arial" w:hAnsi="Arial"/>
      <w:sz w:val="24"/>
    </w:rPr>
  </w:style>
  <w:style w:type="paragraph" w:customStyle="1" w:styleId="08puces2">
    <w:name w:val="08_puces_2"/>
    <w:basedOn w:val="Normal"/>
    <w:qFormat/>
    <w:rsid w:val="00A63DA5"/>
    <w:pPr>
      <w:numPr>
        <w:numId w:val="15"/>
      </w:numPr>
      <w:spacing w:after="0"/>
    </w:pPr>
  </w:style>
  <w:style w:type="paragraph" w:customStyle="1" w:styleId="08puces3">
    <w:name w:val="08_puces_3"/>
    <w:qFormat/>
    <w:rsid w:val="00A63DA5"/>
    <w:pPr>
      <w:numPr>
        <w:numId w:val="16"/>
      </w:numPr>
      <w:spacing w:line="280" w:lineRule="exact"/>
    </w:pPr>
    <w:rPr>
      <w:rFonts w:ascii="Times New Roman" w:hAnsi="Times New Roman"/>
      <w:sz w:val="24"/>
      <w:szCs w:val="24"/>
      <w:lang w:val="fr-FR" w:eastAsia="fr-FR"/>
    </w:rPr>
  </w:style>
  <w:style w:type="paragraph" w:styleId="TM4">
    <w:name w:val="toc 4"/>
    <w:basedOn w:val="Normal"/>
    <w:next w:val="Normal"/>
    <w:autoRedefine/>
    <w:semiHidden/>
    <w:locked/>
    <w:rsid w:val="00155AF3"/>
    <w:pPr>
      <w:spacing w:line="260" w:lineRule="exact"/>
      <w:ind w:left="595"/>
    </w:pPr>
    <w:rPr>
      <w:sz w:val="20"/>
    </w:rPr>
  </w:style>
  <w:style w:type="paragraph" w:styleId="TM5">
    <w:name w:val="toc 5"/>
    <w:basedOn w:val="Normal"/>
    <w:next w:val="Normal"/>
    <w:autoRedefine/>
    <w:semiHidden/>
    <w:locked/>
    <w:rsid w:val="00155AF3"/>
    <w:pPr>
      <w:spacing w:line="260" w:lineRule="exact"/>
      <w:ind w:left="794"/>
    </w:pPr>
    <w:rPr>
      <w:sz w:val="20"/>
    </w:rPr>
  </w:style>
  <w:style w:type="character" w:styleId="Lienhypertextesuivivisit">
    <w:name w:val="FollowedHyperlink"/>
    <w:basedOn w:val="Policepardfaut"/>
    <w:semiHidden/>
    <w:locked/>
    <w:rsid w:val="00532108"/>
    <w:rPr>
      <w:color w:val="800080"/>
      <w:u w:val="single"/>
    </w:rPr>
  </w:style>
  <w:style w:type="paragraph" w:customStyle="1" w:styleId="07btexteprincipalsansespacebloc">
    <w:name w:val="07b_texte_principal_sans_espace_bloc"/>
    <w:basedOn w:val="07atexteprincipal"/>
    <w:qFormat/>
    <w:rsid w:val="00A63DA5"/>
    <w:pPr>
      <w:spacing w:after="0"/>
    </w:pPr>
  </w:style>
  <w:style w:type="paragraph" w:customStyle="1" w:styleId="03date">
    <w:name w:val="03_date"/>
    <w:basedOn w:val="07atexteprincipal"/>
    <w:qFormat/>
    <w:rsid w:val="00A63DA5"/>
    <w:pPr>
      <w:spacing w:after="0"/>
    </w:pPr>
    <w:rPr>
      <w:i/>
    </w:rPr>
  </w:style>
  <w:style w:type="paragraph" w:customStyle="1" w:styleId="02adressedestinataire">
    <w:name w:val="02_adresse_destinataire"/>
    <w:basedOn w:val="07atexteprincipal"/>
    <w:qFormat/>
    <w:rsid w:val="00A63DA5"/>
    <w:pPr>
      <w:framePr w:wrap="around" w:vAnchor="page" w:hAnchor="page" w:x="1362" w:y="2553"/>
      <w:spacing w:after="0"/>
      <w:suppressOverlap/>
    </w:pPr>
  </w:style>
  <w:style w:type="paragraph" w:customStyle="1" w:styleId="06lead">
    <w:name w:val="06_lead"/>
    <w:basedOn w:val="07atexteprincipal"/>
    <w:qFormat/>
    <w:rsid w:val="00A63DA5"/>
    <w:rPr>
      <w:i/>
    </w:rPr>
  </w:style>
  <w:style w:type="character" w:customStyle="1" w:styleId="Titre6Car">
    <w:name w:val="Titre 6 Car"/>
    <w:basedOn w:val="Policepardfaut"/>
    <w:link w:val="Titre6"/>
    <w:rsid w:val="00A63DA5"/>
    <w:rPr>
      <w:rFonts w:ascii="Cambria" w:hAnsi="Cambria"/>
      <w:b/>
      <w:bCs/>
      <w:sz w:val="22"/>
      <w:szCs w:val="22"/>
      <w:lang w:val="de-CH" w:eastAsia="fr-FR"/>
    </w:rPr>
  </w:style>
  <w:style w:type="paragraph" w:customStyle="1" w:styleId="10numrotation">
    <w:name w:val="10_numérotation"/>
    <w:basedOn w:val="Normal"/>
    <w:qFormat/>
    <w:rsid w:val="00A63DA5"/>
    <w:pPr>
      <w:numPr>
        <w:numId w:val="17"/>
      </w:numPr>
      <w:spacing w:after="0"/>
    </w:pPr>
  </w:style>
  <w:style w:type="paragraph" w:customStyle="1" w:styleId="11Chapitre">
    <w:name w:val="11_Chapitre"/>
    <w:basedOn w:val="Titre1"/>
    <w:next w:val="07atexteprincipal"/>
    <w:qFormat/>
    <w:rsid w:val="00A63DA5"/>
    <w:pPr>
      <w:numPr>
        <w:numId w:val="18"/>
      </w:numPr>
    </w:pPr>
  </w:style>
  <w:style w:type="paragraph" w:customStyle="1" w:styleId="04titreprincipalinvitation">
    <w:name w:val="04_titre_principal_invitation"/>
    <w:basedOn w:val="05titreprincipalgras"/>
    <w:qFormat/>
    <w:rsid w:val="00A63DA5"/>
    <w:rPr>
      <w:b w:val="0"/>
    </w:rPr>
  </w:style>
  <w:style w:type="paragraph" w:styleId="Sansinterligne">
    <w:name w:val="No Spacing"/>
    <w:qFormat/>
    <w:rsid w:val="00A63DA5"/>
    <w:pPr>
      <w:spacing w:line="280" w:lineRule="exact"/>
    </w:pPr>
    <w:rPr>
      <w:rFonts w:ascii="Times New Roman" w:hAnsi="Times New Roman"/>
      <w:sz w:val="24"/>
      <w:szCs w:val="24"/>
      <w:lang w:val="fr-FR" w:eastAsia="fr-FR"/>
    </w:rPr>
  </w:style>
  <w:style w:type="paragraph" w:customStyle="1" w:styleId="10bnumrotation2eniveau">
    <w:name w:val="10b_numérotation_2e_niveau"/>
    <w:qFormat/>
    <w:rsid w:val="00A63DA5"/>
    <w:pPr>
      <w:numPr>
        <w:numId w:val="19"/>
      </w:numPr>
      <w:spacing w:line="280" w:lineRule="exact"/>
    </w:pPr>
    <w:rPr>
      <w:rFonts w:ascii="Times New Roman" w:hAnsi="Times New Roman"/>
      <w:sz w:val="24"/>
      <w:szCs w:val="24"/>
      <w:lang w:val="fr-FR" w:eastAsia="fr-FR"/>
    </w:rPr>
  </w:style>
  <w:style w:type="paragraph" w:customStyle="1" w:styleId="10cnumrotation3eniveau">
    <w:name w:val="10c_numérotation_3e_niveau"/>
    <w:qFormat/>
    <w:rsid w:val="00A63DA5"/>
    <w:pPr>
      <w:numPr>
        <w:numId w:val="20"/>
      </w:numPr>
      <w:spacing w:line="280" w:lineRule="exact"/>
    </w:pPr>
    <w:rPr>
      <w:rFonts w:ascii="Times New Roman" w:hAnsi="Times New Roman"/>
      <w:sz w:val="24"/>
      <w:szCs w:val="24"/>
      <w:lang w:val="fr-FR" w:eastAsia="fr-FR"/>
    </w:rPr>
  </w:style>
  <w:style w:type="paragraph" w:customStyle="1" w:styleId="10dnumrotation4eniveau">
    <w:name w:val="10d_numérotation_4e_niveau"/>
    <w:qFormat/>
    <w:rsid w:val="00A63DA5"/>
    <w:pPr>
      <w:numPr>
        <w:numId w:val="21"/>
      </w:numPr>
      <w:spacing w:line="280" w:lineRule="exact"/>
    </w:pPr>
    <w:rPr>
      <w:rFonts w:ascii="Times New Roman" w:hAnsi="Times New Roman"/>
      <w:sz w:val="24"/>
      <w:szCs w:val="24"/>
      <w:lang w:val="fr-FR" w:eastAsia="fr-FR"/>
    </w:rPr>
  </w:style>
  <w:style w:type="paragraph" w:styleId="Titre">
    <w:name w:val="Title"/>
    <w:basedOn w:val="Normal"/>
    <w:next w:val="Normal"/>
    <w:link w:val="TitreCar"/>
    <w:qFormat/>
    <w:rsid w:val="00A63DA5"/>
    <w:pPr>
      <w:pBdr>
        <w:bottom w:val="single" w:sz="8" w:space="4" w:color="4F81BD"/>
      </w:pBdr>
      <w:spacing w:after="300" w:line="240" w:lineRule="auto"/>
      <w:contextualSpacing/>
    </w:pPr>
    <w:rPr>
      <w:rFonts w:ascii="Cambria" w:hAnsi="Cambria"/>
      <w:color w:val="17365D"/>
      <w:spacing w:val="5"/>
      <w:kern w:val="28"/>
      <w:sz w:val="52"/>
      <w:szCs w:val="52"/>
    </w:rPr>
  </w:style>
  <w:style w:type="character" w:customStyle="1" w:styleId="TitreCar">
    <w:name w:val="Titre Car"/>
    <w:basedOn w:val="Policepardfaut"/>
    <w:link w:val="Titre"/>
    <w:rsid w:val="00A63DA5"/>
    <w:rPr>
      <w:rFonts w:ascii="Cambria" w:hAnsi="Cambria"/>
      <w:color w:val="17365D"/>
      <w:spacing w:val="5"/>
      <w:kern w:val="28"/>
      <w:sz w:val="52"/>
      <w:szCs w:val="52"/>
      <w:lang w:val="fr-FR" w:eastAsia="fr-FR"/>
    </w:rPr>
  </w:style>
  <w:style w:type="paragraph" w:styleId="En-ttedetabledesmatires">
    <w:name w:val="TOC Heading"/>
    <w:basedOn w:val="Titre1"/>
    <w:next w:val="Normal"/>
    <w:uiPriority w:val="39"/>
    <w:semiHidden/>
    <w:unhideWhenUsed/>
    <w:qFormat/>
    <w:rsid w:val="00A63DA5"/>
    <w:pPr>
      <w:keepLines/>
      <w:spacing w:before="480" w:after="0" w:line="276" w:lineRule="auto"/>
      <w:outlineLvl w:val="9"/>
    </w:pPr>
    <w:rPr>
      <w:rFonts w:ascii="Cambria" w:hAnsi="Cambria"/>
      <w:bCs/>
      <w:color w:val="365F91"/>
      <w:kern w:val="0"/>
      <w:sz w:val="28"/>
      <w:szCs w:val="28"/>
      <w:lang w:eastAsia="en-US"/>
    </w:rPr>
  </w:style>
  <w:style w:type="paragraph" w:styleId="Citation">
    <w:name w:val="Quote"/>
    <w:basedOn w:val="Normal"/>
    <w:next w:val="Normal"/>
    <w:link w:val="CitationCar"/>
    <w:uiPriority w:val="29"/>
    <w:qFormat/>
    <w:rsid w:val="00926EA3"/>
    <w:pPr>
      <w:spacing w:after="200" w:line="276" w:lineRule="auto"/>
    </w:pPr>
    <w:rPr>
      <w:rFonts w:asciiTheme="minorHAnsi" w:eastAsiaTheme="minorEastAsia" w:hAnsiTheme="minorHAnsi" w:cstheme="minorBidi"/>
      <w:i/>
      <w:iCs/>
      <w:color w:val="000000" w:themeColor="text1"/>
      <w:sz w:val="22"/>
      <w:szCs w:val="22"/>
      <w:lang w:val="fr-CH" w:eastAsia="fr-CH"/>
    </w:rPr>
  </w:style>
  <w:style w:type="character" w:customStyle="1" w:styleId="CitationCar">
    <w:name w:val="Citation Car"/>
    <w:basedOn w:val="Policepardfaut"/>
    <w:link w:val="Citation"/>
    <w:uiPriority w:val="29"/>
    <w:rsid w:val="00926EA3"/>
    <w:rPr>
      <w:rFonts w:asciiTheme="minorHAnsi" w:eastAsiaTheme="minorEastAsia" w:hAnsiTheme="minorHAnsi" w:cstheme="minorBidi"/>
      <w:i/>
      <w:iCs/>
      <w:color w:val="000000" w:themeColor="text1"/>
      <w:sz w:val="22"/>
      <w:szCs w:val="22"/>
    </w:rPr>
  </w:style>
  <w:style w:type="paragraph" w:styleId="Textedebulles">
    <w:name w:val="Balloon Text"/>
    <w:basedOn w:val="Normal"/>
    <w:link w:val="TextedebullesCar"/>
    <w:rsid w:val="00926EA3"/>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rsid w:val="00926EA3"/>
    <w:rPr>
      <w:rFonts w:ascii="Tahoma" w:hAnsi="Tahoma" w:cs="Tahoma"/>
      <w:sz w:val="16"/>
      <w:szCs w:val="16"/>
      <w:lang w:val="fr-FR" w:eastAsia="fr-FR"/>
    </w:rPr>
  </w:style>
  <w:style w:type="character" w:styleId="Textedelespacerserv">
    <w:name w:val="Placeholder Text"/>
    <w:basedOn w:val="Policepardfaut"/>
    <w:uiPriority w:val="99"/>
    <w:semiHidden/>
    <w:rsid w:val="00926EA3"/>
    <w:rPr>
      <w:color w:val="808080"/>
    </w:rPr>
  </w:style>
  <w:style w:type="character" w:styleId="Appelnotedebasdep">
    <w:name w:val="footnote reference"/>
    <w:basedOn w:val="Policepardfaut"/>
    <w:rsid w:val="00926EA3"/>
    <w:rPr>
      <w:position w:val="6"/>
      <w:sz w:val="14"/>
    </w:rPr>
  </w:style>
  <w:style w:type="paragraph" w:styleId="Notedebasdepage">
    <w:name w:val="footnote text"/>
    <w:basedOn w:val="Normal"/>
    <w:link w:val="NotedebasdepageCar"/>
    <w:rsid w:val="00926EA3"/>
    <w:pPr>
      <w:overflowPunct w:val="0"/>
      <w:autoSpaceDE w:val="0"/>
      <w:autoSpaceDN w:val="0"/>
      <w:adjustRightInd w:val="0"/>
      <w:spacing w:after="0" w:line="240" w:lineRule="auto"/>
      <w:jc w:val="both"/>
      <w:textAlignment w:val="baseline"/>
    </w:pPr>
    <w:rPr>
      <w:spacing w:val="2"/>
      <w:sz w:val="20"/>
      <w:szCs w:val="20"/>
      <w:lang w:val="fr-CH" w:eastAsia="en-US"/>
    </w:rPr>
  </w:style>
  <w:style w:type="character" w:customStyle="1" w:styleId="NotedebasdepageCar">
    <w:name w:val="Note de bas de page Car"/>
    <w:basedOn w:val="Policepardfaut"/>
    <w:link w:val="Notedebasdepage"/>
    <w:rsid w:val="00926EA3"/>
    <w:rPr>
      <w:rFonts w:ascii="Times New Roman" w:hAnsi="Times New Roman"/>
      <w:spacing w:val="2"/>
      <w:lang w:eastAsia="en-US"/>
    </w:rPr>
  </w:style>
  <w:style w:type="table" w:styleId="Grilledutableau">
    <w:name w:val="Table Grid"/>
    <w:basedOn w:val="TableauNormal"/>
    <w:rsid w:val="00926E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ieddepageCar">
    <w:name w:val="Pied de page Car"/>
    <w:basedOn w:val="Policepardfaut"/>
    <w:link w:val="Pieddepage"/>
    <w:uiPriority w:val="99"/>
    <w:rsid w:val="00926EA3"/>
    <w:rPr>
      <w:rFonts w:ascii="Times New Roman" w:hAnsi="Times New Roman"/>
      <w:sz w:val="24"/>
      <w:szCs w:val="24"/>
      <w:lang w:val="fr-FR" w:eastAsia="fr-FR"/>
    </w:rPr>
  </w:style>
  <w:style w:type="paragraph" w:styleId="Paragraphedeliste">
    <w:name w:val="List Paragraph"/>
    <w:basedOn w:val="Normal"/>
    <w:uiPriority w:val="34"/>
    <w:qFormat/>
    <w:rsid w:val="00926EA3"/>
    <w:pPr>
      <w:ind w:left="720"/>
      <w:contextualSpacing/>
    </w:pPr>
  </w:style>
  <w:style w:type="character" w:styleId="Titredulivre">
    <w:name w:val="Book Title"/>
    <w:basedOn w:val="Policepardfaut"/>
    <w:uiPriority w:val="33"/>
    <w:qFormat/>
    <w:rsid w:val="00926EA3"/>
    <w:rPr>
      <w:b/>
      <w:bCs/>
      <w:smallCaps/>
      <w:spacing w:val="5"/>
    </w:rPr>
  </w:style>
  <w:style w:type="character" w:styleId="Marquedecommentaire">
    <w:name w:val="annotation reference"/>
    <w:basedOn w:val="Policepardfaut"/>
    <w:rsid w:val="00926EA3"/>
    <w:rPr>
      <w:sz w:val="16"/>
      <w:szCs w:val="16"/>
    </w:rPr>
  </w:style>
  <w:style w:type="paragraph" w:styleId="Commentaire">
    <w:name w:val="annotation text"/>
    <w:basedOn w:val="Normal"/>
    <w:link w:val="CommentaireCar"/>
    <w:rsid w:val="00926EA3"/>
    <w:pPr>
      <w:spacing w:line="240" w:lineRule="auto"/>
    </w:pPr>
    <w:rPr>
      <w:sz w:val="20"/>
      <w:szCs w:val="20"/>
    </w:rPr>
  </w:style>
  <w:style w:type="character" w:customStyle="1" w:styleId="CommentaireCar">
    <w:name w:val="Commentaire Car"/>
    <w:basedOn w:val="Policepardfaut"/>
    <w:link w:val="Commentaire"/>
    <w:rsid w:val="00926EA3"/>
    <w:rPr>
      <w:rFonts w:ascii="Times New Roman" w:hAnsi="Times New Roman"/>
      <w:lang w:val="fr-FR" w:eastAsia="fr-FR"/>
    </w:rPr>
  </w:style>
  <w:style w:type="paragraph" w:styleId="Objetducommentaire">
    <w:name w:val="annotation subject"/>
    <w:basedOn w:val="Commentaire"/>
    <w:next w:val="Commentaire"/>
    <w:link w:val="ObjetducommentaireCar"/>
    <w:rsid w:val="00926EA3"/>
    <w:rPr>
      <w:b/>
      <w:bCs/>
    </w:rPr>
  </w:style>
  <w:style w:type="character" w:customStyle="1" w:styleId="ObjetducommentaireCar">
    <w:name w:val="Objet du commentaire Car"/>
    <w:basedOn w:val="CommentaireCar"/>
    <w:link w:val="Objetducommentaire"/>
    <w:rsid w:val="00926EA3"/>
    <w:rPr>
      <w:rFonts w:ascii="Times New Roman" w:hAnsi="Times New Roman"/>
      <w:b/>
      <w:bCs/>
      <w:lang w:val="fr-FR"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bdlf.fr.ch/app/de/change_document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F:\MODELES\Mod&#232;les_SCom\scom_note_interne_fr.dotx" TargetMode="Externa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scom_note_interne_fr</Template>
  <TotalTime>0</TotalTime>
  <Pages>18</Pages>
  <Words>6976</Words>
  <Characters>38371</Characters>
  <Application>Microsoft Office Word</Application>
  <DocSecurity>0</DocSecurity>
  <Lines>319</Lines>
  <Paragraphs>90</Paragraphs>
  <ScaleCrop>false</ScaleCrop>
  <HeadingPairs>
    <vt:vector size="4" baseType="variant">
      <vt:variant>
        <vt:lpstr>Titre</vt:lpstr>
      </vt:variant>
      <vt:variant>
        <vt:i4>1</vt:i4>
      </vt:variant>
      <vt:variant>
        <vt:lpstr>Titel</vt:lpstr>
      </vt:variant>
      <vt:variant>
        <vt:i4>1</vt:i4>
      </vt:variant>
    </vt:vector>
  </HeadingPairs>
  <TitlesOfParts>
    <vt:vector size="2" baseType="lpstr">
      <vt:lpstr>Invitation</vt:lpstr>
      <vt:lpstr>Invitation</vt:lpstr>
    </vt:vector>
  </TitlesOfParts>
  <Company>MACMAC Media SA</Company>
  <LinksUpToDate>false</LinksUpToDate>
  <CharactersWithSpaces>45257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Invitation</dc:title>
  <dc:creator>Ballaman Gilles</dc:creator>
  <cp:lastModifiedBy>Privet Patricia</cp:lastModifiedBy>
  <cp:revision>8</cp:revision>
  <cp:lastPrinted>2010-06-28T05:37:00Z</cp:lastPrinted>
  <dcterms:created xsi:type="dcterms:W3CDTF">2020-01-24T13:17:00Z</dcterms:created>
  <dcterms:modified xsi:type="dcterms:W3CDTF">2020-01-24T13:36:00Z</dcterms:modified>
</cp:coreProperties>
</file>